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72A" w:rsidRDefault="00945F43" w:rsidP="00AC7A57">
      <w:bookmarkStart w:id="0" w:name="_Toc372292938"/>
      <w:bookmarkStart w:id="1" w:name="_Toc372292941"/>
      <w:bookmarkStart w:id="2" w:name="_Toc372292968"/>
      <w:r>
        <w:rPr>
          <w:noProof/>
          <w:lang w:eastAsia="fr-FR"/>
        </w:rPr>
        <w:drawing>
          <wp:anchor distT="0" distB="0" distL="114300" distR="114300" simplePos="0" relativeHeight="251631616" behindDoc="0" locked="0" layoutInCell="1" allowOverlap="1">
            <wp:simplePos x="0" y="0"/>
            <wp:positionH relativeFrom="column">
              <wp:posOffset>2604770</wp:posOffset>
            </wp:positionH>
            <wp:positionV relativeFrom="paragraph">
              <wp:posOffset>-144780</wp:posOffset>
            </wp:positionV>
            <wp:extent cx="1163955" cy="1163955"/>
            <wp:effectExtent l="0" t="0" r="0" b="0"/>
            <wp:wrapNone/>
            <wp:docPr id="3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3955" cy="11639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2640" behindDoc="0" locked="0" layoutInCell="1" allowOverlap="1">
            <wp:simplePos x="0" y="0"/>
            <wp:positionH relativeFrom="column">
              <wp:posOffset>-339725</wp:posOffset>
            </wp:positionH>
            <wp:positionV relativeFrom="paragraph">
              <wp:posOffset>-740410</wp:posOffset>
            </wp:positionV>
            <wp:extent cx="1223010" cy="3301365"/>
            <wp:effectExtent l="0" t="0" r="0" b="0"/>
            <wp:wrapNone/>
            <wp:docPr id="37" name="Image 15" descr="vague_gauche_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vague_gauche_clai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010" cy="3301365"/>
                    </a:xfrm>
                    <a:prstGeom prst="rect">
                      <a:avLst/>
                    </a:prstGeom>
                    <a:noFill/>
                  </pic:spPr>
                </pic:pic>
              </a:graphicData>
            </a:graphic>
            <wp14:sizeRelH relativeFrom="page">
              <wp14:pctWidth>0</wp14:pctWidth>
            </wp14:sizeRelH>
            <wp14:sizeRelV relativeFrom="page">
              <wp14:pctHeight>0</wp14:pctHeight>
            </wp14:sizeRelV>
          </wp:anchor>
        </w:drawing>
      </w:r>
    </w:p>
    <w:p w:rsidR="002B172A" w:rsidRDefault="00E64AD9" w:rsidP="00AC7A57">
      <w:pPr>
        <w:jc w:val="center"/>
        <w:sectPr w:rsidR="002B172A" w:rsidSect="00621BB8">
          <w:footerReference w:type="default" r:id="rId10"/>
          <w:pgSz w:w="11906" w:h="16838"/>
          <w:pgMar w:top="1417" w:right="1417" w:bottom="1417" w:left="1417" w:header="708" w:footer="708" w:gutter="0"/>
          <w:cols w:space="708"/>
          <w:docGrid w:linePitch="360"/>
        </w:sectPr>
      </w:pPr>
      <w:r>
        <w:rPr>
          <w:noProof/>
          <w:lang w:eastAsia="fr-FR"/>
        </w:rPr>
        <w:drawing>
          <wp:anchor distT="0" distB="0" distL="114300" distR="114300" simplePos="0" relativeHeight="251693056" behindDoc="0" locked="0" layoutInCell="1" allowOverlap="1">
            <wp:simplePos x="0" y="0"/>
            <wp:positionH relativeFrom="column">
              <wp:posOffset>-375920</wp:posOffset>
            </wp:positionH>
            <wp:positionV relativeFrom="paragraph">
              <wp:posOffset>5982335</wp:posOffset>
            </wp:positionV>
            <wp:extent cx="904875" cy="1133475"/>
            <wp:effectExtent l="0" t="0" r="9525" b="9525"/>
            <wp:wrapNone/>
            <wp:docPr id="1140" name="Image 1140" descr="etu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d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F43">
        <w:rPr>
          <w:noProof/>
          <w:lang w:eastAsia="fr-FR"/>
        </w:rPr>
        <w:drawing>
          <wp:anchor distT="0" distB="0" distL="114300" distR="114300" simplePos="0" relativeHeight="251692032" behindDoc="0" locked="0" layoutInCell="1" allowOverlap="1">
            <wp:simplePos x="0" y="0"/>
            <wp:positionH relativeFrom="column">
              <wp:posOffset>1900555</wp:posOffset>
            </wp:positionH>
            <wp:positionV relativeFrom="paragraph">
              <wp:posOffset>6732270</wp:posOffset>
            </wp:positionV>
            <wp:extent cx="1976120" cy="896620"/>
            <wp:effectExtent l="0" t="0" r="5080"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6120" cy="896620"/>
                    </a:xfrm>
                    <a:prstGeom prst="rect">
                      <a:avLst/>
                    </a:prstGeom>
                    <a:noFill/>
                  </pic:spPr>
                </pic:pic>
              </a:graphicData>
            </a:graphic>
            <wp14:sizeRelH relativeFrom="page">
              <wp14:pctWidth>0</wp14:pctWidth>
            </wp14:sizeRelH>
            <wp14:sizeRelV relativeFrom="page">
              <wp14:pctHeight>0</wp14:pctHeight>
            </wp14:sizeRelV>
          </wp:anchor>
        </w:drawing>
      </w:r>
      <w:r w:rsidR="00945F43">
        <w:rPr>
          <w:noProof/>
          <w:lang w:eastAsia="fr-FR"/>
        </w:rPr>
        <mc:AlternateContent>
          <mc:Choice Requires="wps">
            <w:drawing>
              <wp:anchor distT="0" distB="0" distL="114300" distR="114300" simplePos="0" relativeHeight="251639808" behindDoc="0" locked="0" layoutInCell="1" allowOverlap="1">
                <wp:simplePos x="0" y="0"/>
                <wp:positionH relativeFrom="column">
                  <wp:posOffset>986155</wp:posOffset>
                </wp:positionH>
                <wp:positionV relativeFrom="paragraph">
                  <wp:posOffset>3655060</wp:posOffset>
                </wp:positionV>
                <wp:extent cx="3942080" cy="3076575"/>
                <wp:effectExtent l="0" t="0" r="1270" b="635"/>
                <wp:wrapNone/>
                <wp:docPr id="33" name="Zone de texte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07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AC7A57" w:rsidRDefault="00F50330" w:rsidP="00AC7A57">
                            <w:pPr>
                              <w:pBdr>
                                <w:top w:val="single" w:sz="4" w:space="1" w:color="auto"/>
                                <w:between w:val="single" w:sz="4" w:space="1" w:color="auto"/>
                              </w:pBdr>
                              <w:spacing w:line="240" w:lineRule="auto"/>
                              <w:rPr>
                                <w:color w:val="003366"/>
                                <w:sz w:val="18"/>
                                <w:szCs w:val="18"/>
                              </w:rPr>
                            </w:pPr>
                          </w:p>
                          <w:p w:rsidR="00F50330" w:rsidRDefault="00F50330" w:rsidP="00AC7A57">
                            <w:pPr>
                              <w:pBdr>
                                <w:bottom w:val="single" w:sz="4" w:space="1" w:color="auto"/>
                              </w:pBdr>
                              <w:jc w:val="center"/>
                              <w:rPr>
                                <w:b/>
                                <w:bCs/>
                                <w:color w:val="003366"/>
                                <w:sz w:val="36"/>
                                <w:szCs w:val="36"/>
                              </w:rPr>
                            </w:pPr>
                            <w:r>
                              <w:rPr>
                                <w:b/>
                                <w:bCs/>
                                <w:color w:val="003366"/>
                                <w:sz w:val="36"/>
                                <w:szCs w:val="36"/>
                              </w:rPr>
                              <w:t>Suivi de la qualité des eaux de la Brague et de ses affluents (</w:t>
                            </w:r>
                            <w:r w:rsidR="00AE59CE">
                              <w:rPr>
                                <w:b/>
                                <w:bCs/>
                                <w:color w:val="003366"/>
                                <w:sz w:val="36"/>
                                <w:szCs w:val="36"/>
                              </w:rPr>
                              <w:t>8</w:t>
                            </w:r>
                            <w:r>
                              <w:rPr>
                                <w:b/>
                                <w:bCs/>
                                <w:color w:val="003366"/>
                                <w:sz w:val="36"/>
                                <w:szCs w:val="36"/>
                              </w:rPr>
                              <w:t xml:space="preserve"> stations)</w:t>
                            </w:r>
                          </w:p>
                          <w:p w:rsidR="00F50330" w:rsidRDefault="00F50330" w:rsidP="00AC7A57">
                            <w:pPr>
                              <w:pBdr>
                                <w:bottom w:val="single" w:sz="4" w:space="1" w:color="auto"/>
                              </w:pBdr>
                              <w:jc w:val="center"/>
                              <w:rPr>
                                <w:b/>
                                <w:bCs/>
                                <w:color w:val="003366"/>
                                <w:sz w:val="36"/>
                                <w:szCs w:val="36"/>
                              </w:rPr>
                            </w:pPr>
                          </w:p>
                          <w:p w:rsidR="00F50330" w:rsidRDefault="00F50330" w:rsidP="00AC7A57">
                            <w:pPr>
                              <w:pBdr>
                                <w:bottom w:val="single" w:sz="4" w:space="1" w:color="auto"/>
                              </w:pBdr>
                              <w:jc w:val="center"/>
                              <w:rPr>
                                <w:b/>
                                <w:bCs/>
                                <w:color w:val="003366"/>
                                <w:sz w:val="36"/>
                                <w:szCs w:val="36"/>
                              </w:rPr>
                            </w:pPr>
                            <w:r>
                              <w:rPr>
                                <w:b/>
                                <w:bCs/>
                                <w:color w:val="003366"/>
                                <w:sz w:val="36"/>
                                <w:szCs w:val="36"/>
                              </w:rPr>
                              <w:t xml:space="preserve">Indices Biologiques </w:t>
                            </w:r>
                          </w:p>
                          <w:p w:rsidR="00F50330" w:rsidRDefault="00F50330" w:rsidP="00AC7A57">
                            <w:pPr>
                              <w:pBdr>
                                <w:bottom w:val="single" w:sz="4" w:space="1" w:color="auto"/>
                              </w:pBdr>
                              <w:jc w:val="center"/>
                              <w:rPr>
                                <w:sz w:val="28"/>
                                <w:szCs w:val="28"/>
                              </w:rPr>
                            </w:pPr>
                            <w:r>
                              <w:rPr>
                                <w:b/>
                                <w:bCs/>
                                <w:color w:val="003366"/>
                                <w:sz w:val="36"/>
                                <w:szCs w:val="36"/>
                              </w:rPr>
                              <w:t>(IBG DCE/ IBD)</w:t>
                            </w:r>
                          </w:p>
                          <w:p w:rsidR="00F50330" w:rsidRDefault="00F50330" w:rsidP="00AC7A57"/>
                          <w:p w:rsidR="00F50330" w:rsidRDefault="00F50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632" o:spid="_x0000_s1026" type="#_x0000_t202" style="position:absolute;left:0;text-align:left;margin-left:77.65pt;margin-top:287.8pt;width:310.4pt;height:24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" stroked="f">
                <v:textbox>
                  <w:txbxContent>
                    <w:p w:rsidR="00F50330" w:rsidRPr="00AC7A57" w:rsidRDefault="00F50330" w:rsidP="00AC7A57">
                      <w:pPr>
                        <w:pBdr>
                          <w:top w:val="single" w:sz="4" w:space="1" w:color="auto"/>
                          <w:between w:val="single" w:sz="4" w:space="1" w:color="auto"/>
                        </w:pBdr>
                        <w:spacing w:line="240" w:lineRule="auto"/>
                        <w:rPr>
                          <w:color w:val="003366"/>
                          <w:sz w:val="18"/>
                          <w:szCs w:val="18"/>
                        </w:rPr>
                      </w:pPr>
                    </w:p>
                    <w:p w:rsidR="00F50330" w:rsidRDefault="00F50330" w:rsidP="00AC7A57">
                      <w:pPr>
                        <w:pBdr>
                          <w:bottom w:val="single" w:sz="4" w:space="1" w:color="auto"/>
                        </w:pBdr>
                        <w:jc w:val="center"/>
                        <w:rPr>
                          <w:b/>
                          <w:bCs/>
                          <w:color w:val="003366"/>
                          <w:sz w:val="36"/>
                          <w:szCs w:val="36"/>
                        </w:rPr>
                      </w:pPr>
                      <w:r>
                        <w:rPr>
                          <w:b/>
                          <w:bCs/>
                          <w:color w:val="003366"/>
                          <w:sz w:val="36"/>
                          <w:szCs w:val="36"/>
                        </w:rPr>
                        <w:t>Suivi de la qualité des eaux de la Brague et de ses affluents (</w:t>
                      </w:r>
                      <w:r w:rsidR="00AE59CE">
                        <w:rPr>
                          <w:b/>
                          <w:bCs/>
                          <w:color w:val="003366"/>
                          <w:sz w:val="36"/>
                          <w:szCs w:val="36"/>
                        </w:rPr>
                        <w:t>8</w:t>
                      </w:r>
                      <w:r>
                        <w:rPr>
                          <w:b/>
                          <w:bCs/>
                          <w:color w:val="003366"/>
                          <w:sz w:val="36"/>
                          <w:szCs w:val="36"/>
                        </w:rPr>
                        <w:t xml:space="preserve"> stations)</w:t>
                      </w:r>
                    </w:p>
                    <w:p w:rsidR="00F50330" w:rsidRDefault="00F50330" w:rsidP="00AC7A57">
                      <w:pPr>
                        <w:pBdr>
                          <w:bottom w:val="single" w:sz="4" w:space="1" w:color="auto"/>
                        </w:pBdr>
                        <w:jc w:val="center"/>
                        <w:rPr>
                          <w:b/>
                          <w:bCs/>
                          <w:color w:val="003366"/>
                          <w:sz w:val="36"/>
                          <w:szCs w:val="36"/>
                        </w:rPr>
                      </w:pPr>
                    </w:p>
                    <w:p w:rsidR="00F50330" w:rsidRDefault="00F50330" w:rsidP="00AC7A57">
                      <w:pPr>
                        <w:pBdr>
                          <w:bottom w:val="single" w:sz="4" w:space="1" w:color="auto"/>
                        </w:pBdr>
                        <w:jc w:val="center"/>
                        <w:rPr>
                          <w:b/>
                          <w:bCs/>
                          <w:color w:val="003366"/>
                          <w:sz w:val="36"/>
                          <w:szCs w:val="36"/>
                        </w:rPr>
                      </w:pPr>
                      <w:r>
                        <w:rPr>
                          <w:b/>
                          <w:bCs/>
                          <w:color w:val="003366"/>
                          <w:sz w:val="36"/>
                          <w:szCs w:val="36"/>
                        </w:rPr>
                        <w:t xml:space="preserve">Indices Biologiques </w:t>
                      </w:r>
                    </w:p>
                    <w:p w:rsidR="00F50330" w:rsidRDefault="00F50330" w:rsidP="00AC7A57">
                      <w:pPr>
                        <w:pBdr>
                          <w:bottom w:val="single" w:sz="4" w:space="1" w:color="auto"/>
                        </w:pBdr>
                        <w:jc w:val="center"/>
                        <w:rPr>
                          <w:sz w:val="28"/>
                          <w:szCs w:val="28"/>
                        </w:rPr>
                      </w:pPr>
                      <w:r>
                        <w:rPr>
                          <w:b/>
                          <w:bCs/>
                          <w:color w:val="003366"/>
                          <w:sz w:val="36"/>
                          <w:szCs w:val="36"/>
                        </w:rPr>
                        <w:t>(IBG DCE/ IBD)</w:t>
                      </w:r>
                    </w:p>
                    <w:p w:rsidR="00F50330" w:rsidRDefault="00F50330" w:rsidP="00AC7A57"/>
                    <w:p w:rsidR="00F50330" w:rsidRDefault="00F50330"/>
                  </w:txbxContent>
                </v:textbox>
              </v:shape>
            </w:pict>
          </mc:Fallback>
        </mc:AlternateContent>
      </w:r>
      <w:r w:rsidR="00945F43">
        <w:rPr>
          <w:noProof/>
          <w:lang w:eastAsia="fr-FR"/>
        </w:rPr>
        <mc:AlternateContent>
          <mc:Choice Requires="wps">
            <w:drawing>
              <wp:anchor distT="0" distB="0" distL="114300" distR="114300" simplePos="0" relativeHeight="251638784" behindDoc="0" locked="0" layoutInCell="1" allowOverlap="1">
                <wp:simplePos x="0" y="0"/>
                <wp:positionH relativeFrom="column">
                  <wp:posOffset>2178685</wp:posOffset>
                </wp:positionH>
                <wp:positionV relativeFrom="paragraph">
                  <wp:posOffset>8019415</wp:posOffset>
                </wp:positionV>
                <wp:extent cx="2585720" cy="535305"/>
                <wp:effectExtent l="1905" t="1270" r="3175" b="0"/>
                <wp:wrapSquare wrapText="bothSides"/>
                <wp:docPr id="32" name="Zone de texte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330" w:rsidRPr="00702D73" w:rsidRDefault="00F50330" w:rsidP="00AC7A57">
                            <w:pPr>
                              <w:spacing w:line="240" w:lineRule="auto"/>
                              <w:jc w:val="center"/>
                              <w:rPr>
                                <w:b/>
                                <w:bCs/>
                                <w:color w:val="003366"/>
                                <w:sz w:val="36"/>
                                <w:szCs w:val="36"/>
                              </w:rPr>
                            </w:pPr>
                            <w:r>
                              <w:rPr>
                                <w:b/>
                                <w:bCs/>
                                <w:color w:val="003366"/>
                                <w:sz w:val="36"/>
                                <w:szCs w:val="36"/>
                              </w:rPr>
                              <w:t>juillet</w:t>
                            </w:r>
                            <w:r w:rsidRPr="00702D73">
                              <w:rPr>
                                <w:b/>
                                <w:bCs/>
                                <w:color w:val="003366"/>
                                <w:sz w:val="36"/>
                                <w:szCs w:val="36"/>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86" o:spid="_x0000_s1027" type="#_x0000_t202" style="position:absolute;left:0;text-align:left;margin-left:171.55pt;margin-top:631.45pt;width:203.6pt;height:42.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" filled="f" stroked="f">
                <v:textbox>
                  <w:txbxContent>
                    <w:p w:rsidR="00F50330" w:rsidRPr="00702D73" w:rsidRDefault="00F50330" w:rsidP="00AC7A57">
                      <w:pPr>
                        <w:spacing w:line="240" w:lineRule="auto"/>
                        <w:jc w:val="center"/>
                        <w:rPr>
                          <w:b/>
                          <w:bCs/>
                          <w:color w:val="003366"/>
                          <w:sz w:val="36"/>
                          <w:szCs w:val="36"/>
                        </w:rPr>
                      </w:pPr>
                      <w:r>
                        <w:rPr>
                          <w:b/>
                          <w:bCs/>
                          <w:color w:val="003366"/>
                          <w:sz w:val="36"/>
                          <w:szCs w:val="36"/>
                        </w:rPr>
                        <w:t>juillet</w:t>
                      </w:r>
                      <w:r w:rsidRPr="00702D73">
                        <w:rPr>
                          <w:b/>
                          <w:bCs/>
                          <w:color w:val="003366"/>
                          <w:sz w:val="36"/>
                          <w:szCs w:val="36"/>
                        </w:rPr>
                        <w:t xml:space="preserve"> 2013</w:t>
                      </w:r>
                    </w:p>
                  </w:txbxContent>
                </v:textbox>
                <w10:wrap type="square"/>
              </v:shape>
            </w:pict>
          </mc:Fallback>
        </mc:AlternateContent>
      </w:r>
      <w:r w:rsidR="00945F43">
        <w:rPr>
          <w:noProof/>
          <w:lang w:eastAsia="fr-FR"/>
        </w:rPr>
        <mc:AlternateContent>
          <mc:Choice Requires="wps">
            <w:drawing>
              <wp:anchor distT="0" distB="0" distL="114300" distR="114300" simplePos="0" relativeHeight="251635712" behindDoc="0" locked="0" layoutInCell="1" allowOverlap="1">
                <wp:simplePos x="0" y="0"/>
                <wp:positionH relativeFrom="column">
                  <wp:posOffset>298450</wp:posOffset>
                </wp:positionH>
                <wp:positionV relativeFrom="paragraph">
                  <wp:posOffset>1955165</wp:posOffset>
                </wp:positionV>
                <wp:extent cx="5372100" cy="914400"/>
                <wp:effectExtent l="0" t="4445" r="1905" b="0"/>
                <wp:wrapNone/>
                <wp:docPr id="1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BA475B" w:rsidRDefault="00F50330" w:rsidP="00AC7A57">
                            <w:pPr>
                              <w:jc w:val="center"/>
                              <w:rPr>
                                <w:rFonts w:ascii="Arial" w:hAnsi="Arial" w:cs="Arial"/>
                                <w:color w:val="003366"/>
                                <w:sz w:val="20"/>
                                <w:szCs w:val="20"/>
                              </w:rPr>
                            </w:pPr>
                            <w:r w:rsidRPr="00BA475B">
                              <w:rPr>
                                <w:rFonts w:ascii="Arial" w:hAnsi="Arial" w:cs="Arial"/>
                                <w:color w:val="003366"/>
                                <w:sz w:val="20"/>
                                <w:szCs w:val="20"/>
                              </w:rPr>
                              <w:t>Association Loi de 1901,</w:t>
                            </w:r>
                          </w:p>
                          <w:p w:rsidR="00F50330" w:rsidRPr="00BA475B" w:rsidRDefault="00F50330" w:rsidP="00AC7A57">
                            <w:pPr>
                              <w:jc w:val="center"/>
                              <w:rPr>
                                <w:rFonts w:ascii="Arial" w:hAnsi="Arial" w:cs="Arial"/>
                                <w:color w:val="003366"/>
                                <w:sz w:val="20"/>
                                <w:szCs w:val="20"/>
                              </w:rPr>
                            </w:pPr>
                            <w:r w:rsidRPr="00BA475B">
                              <w:rPr>
                                <w:rFonts w:ascii="Arial" w:hAnsi="Arial" w:cs="Arial"/>
                                <w:color w:val="003366"/>
                                <w:sz w:val="20"/>
                                <w:szCs w:val="20"/>
                              </w:rPr>
                              <w:t>Agréée « Protection de l’Environnement » et « Recherches et Développement »</w:t>
                            </w:r>
                          </w:p>
                          <w:p w:rsidR="00F50330" w:rsidRPr="00BA475B" w:rsidRDefault="00F50330" w:rsidP="00AC7A57">
                            <w:pPr>
                              <w:jc w:val="center"/>
                              <w:rPr>
                                <w:rFonts w:ascii="Arial" w:hAnsi="Arial" w:cs="Arial"/>
                                <w:color w:val="003366"/>
                                <w:sz w:val="20"/>
                                <w:szCs w:val="20"/>
                              </w:rPr>
                            </w:pPr>
                            <w:r w:rsidRPr="00BA475B">
                              <w:rPr>
                                <w:rFonts w:ascii="Arial" w:hAnsi="Arial" w:cs="Arial"/>
                                <w:color w:val="003366"/>
                                <w:sz w:val="20"/>
                                <w:szCs w:val="20"/>
                              </w:rPr>
                              <w:t>11, avenue du Commandant Bret – 06400 Cannes</w:t>
                            </w:r>
                          </w:p>
                          <w:p w:rsidR="00F50330" w:rsidRPr="00BA475B" w:rsidRDefault="00F50330" w:rsidP="00AC7A57">
                            <w:pPr>
                              <w:jc w:val="center"/>
                              <w:rPr>
                                <w:rFonts w:ascii="Arial" w:hAnsi="Arial" w:cs="Arial"/>
                                <w:color w:val="003366"/>
                                <w:sz w:val="20"/>
                                <w:szCs w:val="20"/>
                              </w:rPr>
                            </w:pPr>
                            <w:r w:rsidRPr="00BA475B">
                              <w:rPr>
                                <w:rFonts w:ascii="Arial" w:hAnsi="Arial" w:cs="Arial"/>
                                <w:color w:val="003366"/>
                                <w:sz w:val="20"/>
                                <w:szCs w:val="20"/>
                              </w:rPr>
                              <w:sym w:font="Wingdings" w:char="F028"/>
                            </w:r>
                            <w:r w:rsidRPr="00BA475B">
                              <w:rPr>
                                <w:rFonts w:ascii="Arial" w:hAnsi="Arial" w:cs="Arial"/>
                                <w:color w:val="003366"/>
                                <w:sz w:val="20"/>
                                <w:szCs w:val="20"/>
                              </w:rPr>
                              <w:t xml:space="preserve"> : 04.92.99.22.40 / 06.21.23.90.12 - </w:t>
                            </w:r>
                            <w:hyperlink r:id="rId13" w:history="1">
                              <w:r w:rsidRPr="00BA475B">
                                <w:rPr>
                                  <w:rFonts w:ascii="Arial" w:hAnsi="Arial" w:cs="Arial"/>
                                  <w:color w:val="003366"/>
                                  <w:sz w:val="20"/>
                                  <w:szCs w:val="20"/>
                                </w:rPr>
                                <w:t>csil@free.fr</w:t>
                              </w:r>
                            </w:hyperlink>
                            <w:r w:rsidRPr="00BA475B">
                              <w:rPr>
                                <w:rFonts w:ascii="Arial" w:hAnsi="Arial" w:cs="Arial"/>
                                <w:color w:val="003366"/>
                                <w:sz w:val="20"/>
                                <w:szCs w:val="20"/>
                              </w:rPr>
                              <w:t xml:space="preserve"> – www.csil.fr.st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3.5pt;margin-top:153.95pt;width:423pt;height:1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lgg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" stroked="f">
                <v:textbox>
                  <w:txbxContent>
                    <w:p w:rsidR="00F50330" w:rsidRPr="00BA475B" w:rsidRDefault="00F50330" w:rsidP="00AC7A57">
                      <w:pPr>
                        <w:jc w:val="center"/>
                        <w:rPr>
                          <w:rFonts w:ascii="Arial" w:hAnsi="Arial" w:cs="Arial"/>
                          <w:color w:val="003366"/>
                          <w:sz w:val="20"/>
                          <w:szCs w:val="20"/>
                        </w:rPr>
                      </w:pPr>
                      <w:r w:rsidRPr="00BA475B">
                        <w:rPr>
                          <w:rFonts w:ascii="Arial" w:hAnsi="Arial" w:cs="Arial"/>
                          <w:color w:val="003366"/>
                          <w:sz w:val="20"/>
                          <w:szCs w:val="20"/>
                        </w:rPr>
                        <w:t>Association Loi de 1901,</w:t>
                      </w:r>
                    </w:p>
                    <w:p w:rsidR="00F50330" w:rsidRPr="00BA475B" w:rsidRDefault="00F50330" w:rsidP="00AC7A57">
                      <w:pPr>
                        <w:jc w:val="center"/>
                        <w:rPr>
                          <w:rFonts w:ascii="Arial" w:hAnsi="Arial" w:cs="Arial"/>
                          <w:color w:val="003366"/>
                          <w:sz w:val="20"/>
                          <w:szCs w:val="20"/>
                        </w:rPr>
                      </w:pPr>
                      <w:r w:rsidRPr="00BA475B">
                        <w:rPr>
                          <w:rFonts w:ascii="Arial" w:hAnsi="Arial" w:cs="Arial"/>
                          <w:color w:val="003366"/>
                          <w:sz w:val="20"/>
                          <w:szCs w:val="20"/>
                        </w:rPr>
                        <w:t>Agréée « Protection de l’Environnement » et « Recherches et Développement »</w:t>
                      </w:r>
                    </w:p>
                    <w:p w:rsidR="00F50330" w:rsidRPr="00BA475B" w:rsidRDefault="00F50330" w:rsidP="00AC7A57">
                      <w:pPr>
                        <w:jc w:val="center"/>
                        <w:rPr>
                          <w:rFonts w:ascii="Arial" w:hAnsi="Arial" w:cs="Arial"/>
                          <w:color w:val="003366"/>
                          <w:sz w:val="20"/>
                          <w:szCs w:val="20"/>
                        </w:rPr>
                      </w:pPr>
                      <w:r w:rsidRPr="00BA475B">
                        <w:rPr>
                          <w:rFonts w:ascii="Arial" w:hAnsi="Arial" w:cs="Arial"/>
                          <w:color w:val="003366"/>
                          <w:sz w:val="20"/>
                          <w:szCs w:val="20"/>
                        </w:rPr>
                        <w:t>11, avenue du Commandant Bret – 06400 Cannes</w:t>
                      </w:r>
                    </w:p>
                    <w:p w:rsidR="00F50330" w:rsidRPr="00BA475B" w:rsidRDefault="00F50330" w:rsidP="00AC7A57">
                      <w:pPr>
                        <w:jc w:val="center"/>
                        <w:rPr>
                          <w:rFonts w:ascii="Arial" w:hAnsi="Arial" w:cs="Arial"/>
                          <w:color w:val="003366"/>
                          <w:sz w:val="20"/>
                          <w:szCs w:val="20"/>
                        </w:rPr>
                      </w:pPr>
                      <w:r w:rsidRPr="00BA475B">
                        <w:rPr>
                          <w:rFonts w:ascii="Arial" w:hAnsi="Arial" w:cs="Arial"/>
                          <w:color w:val="003366"/>
                          <w:sz w:val="20"/>
                          <w:szCs w:val="20"/>
                        </w:rPr>
                        <w:sym w:font="Wingdings" w:char="F028"/>
                      </w:r>
                      <w:r w:rsidRPr="00BA475B">
                        <w:rPr>
                          <w:rFonts w:ascii="Arial" w:hAnsi="Arial" w:cs="Arial"/>
                          <w:color w:val="003366"/>
                          <w:sz w:val="20"/>
                          <w:szCs w:val="20"/>
                        </w:rPr>
                        <w:t xml:space="preserve"> : 04.92.99.22.40 / 06.21.23.90.12 - </w:t>
                      </w:r>
                      <w:hyperlink r:id="rId14" w:history="1">
                        <w:r w:rsidRPr="00BA475B">
                          <w:rPr>
                            <w:rFonts w:ascii="Arial" w:hAnsi="Arial" w:cs="Arial"/>
                            <w:color w:val="003366"/>
                            <w:sz w:val="20"/>
                            <w:szCs w:val="20"/>
                          </w:rPr>
                          <w:t>csil@free.fr</w:t>
                        </w:r>
                      </w:hyperlink>
                      <w:r w:rsidRPr="00BA475B">
                        <w:rPr>
                          <w:rFonts w:ascii="Arial" w:hAnsi="Arial" w:cs="Arial"/>
                          <w:color w:val="003366"/>
                          <w:sz w:val="20"/>
                          <w:szCs w:val="20"/>
                        </w:rPr>
                        <w:t xml:space="preserve"> – www.csil.fr.st</w:t>
                      </w:r>
                    </w:p>
                  </w:txbxContent>
                </v:textbox>
              </v:shape>
            </w:pict>
          </mc:Fallback>
        </mc:AlternateContent>
      </w:r>
      <w:r w:rsidR="00945F43">
        <w:rPr>
          <w:noProof/>
          <w:lang w:eastAsia="fr-FR"/>
        </w:rPr>
        <mc:AlternateContent>
          <mc:Choice Requires="wps">
            <w:drawing>
              <wp:anchor distT="0" distB="0" distL="114300" distR="114300" simplePos="0" relativeHeight="251637760" behindDoc="0" locked="0" layoutInCell="1" allowOverlap="1">
                <wp:simplePos x="0" y="0"/>
                <wp:positionH relativeFrom="column">
                  <wp:posOffset>-199390</wp:posOffset>
                </wp:positionH>
                <wp:positionV relativeFrom="paragraph">
                  <wp:posOffset>8674100</wp:posOffset>
                </wp:positionV>
                <wp:extent cx="5791200" cy="518795"/>
                <wp:effectExtent l="0" t="0" r="4445" b="0"/>
                <wp:wrapNone/>
                <wp:docPr id="1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1879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D04473" w:rsidRDefault="00F50330" w:rsidP="00E22A4D">
                            <w:pPr>
                              <w:shd w:val="clear" w:color="auto" w:fill="D9D9D9"/>
                              <w:jc w:val="center"/>
                              <w:rPr>
                                <w:color w:val="003366"/>
                                <w:sz w:val="20"/>
                                <w:szCs w:val="20"/>
                              </w:rPr>
                            </w:pPr>
                            <w:r w:rsidRPr="00D04473">
                              <w:rPr>
                                <w:color w:val="003366"/>
                                <w:sz w:val="20"/>
                                <w:szCs w:val="20"/>
                              </w:rPr>
                              <w:t>Promouvoir la connaissance scientifique et technique dans le domaine de la protection et de la sauvegarde des milieux méditerranéens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o:spid="_x0000_s1029" type="#_x0000_t202" style="position:absolute;left:0;text-align:left;margin-left:-15.7pt;margin-top:683pt;width:456pt;height:40.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" fillcolor="#d8d8d8" stroked="f">
                <v:textbox>
                  <w:txbxContent>
                    <w:p w:rsidR="00F50330" w:rsidRPr="00D04473" w:rsidRDefault="00F50330" w:rsidP="00E22A4D">
                      <w:pPr>
                        <w:shd w:val="clear" w:color="auto" w:fill="D9D9D9"/>
                        <w:jc w:val="center"/>
                        <w:rPr>
                          <w:color w:val="003366"/>
                          <w:sz w:val="20"/>
                          <w:szCs w:val="20"/>
                        </w:rPr>
                      </w:pPr>
                      <w:r w:rsidRPr="00D04473">
                        <w:rPr>
                          <w:color w:val="003366"/>
                          <w:sz w:val="20"/>
                          <w:szCs w:val="20"/>
                        </w:rPr>
                        <w:t>Promouvoir la connaissance scientifique et technique dans le domaine de la protection et de la sauvegarde des milieux méditerranéens</w:t>
                      </w:r>
                    </w:p>
                  </w:txbxContent>
                </v:textbox>
              </v:shape>
            </w:pict>
          </mc:Fallback>
        </mc:AlternateContent>
      </w:r>
      <w:r w:rsidR="00945F43">
        <w:rPr>
          <w:noProof/>
          <w:lang w:eastAsia="fr-FR"/>
        </w:rPr>
        <mc:AlternateContent>
          <mc:Choice Requires="wps">
            <w:drawing>
              <wp:anchor distT="0" distB="0" distL="114300" distR="114300" simplePos="0" relativeHeight="251636736" behindDoc="0" locked="0" layoutInCell="1" allowOverlap="1">
                <wp:simplePos x="0" y="0"/>
                <wp:positionH relativeFrom="column">
                  <wp:posOffset>714375</wp:posOffset>
                </wp:positionH>
                <wp:positionV relativeFrom="paragraph">
                  <wp:posOffset>9648825</wp:posOffset>
                </wp:positionV>
                <wp:extent cx="5455920" cy="554355"/>
                <wp:effectExtent l="4445" t="1905" r="0" b="0"/>
                <wp:wrapNone/>
                <wp:docPr id="125"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5920" cy="55435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5D409E" w:rsidRDefault="00F50330" w:rsidP="00AC7A57">
                            <w:pPr>
                              <w:autoSpaceDE w:val="0"/>
                              <w:autoSpaceDN w:val="0"/>
                              <w:adjustRightInd w:val="0"/>
                              <w:jc w:val="center"/>
                              <w:rPr>
                                <w:color w:val="003366"/>
                                <w:sz w:val="20"/>
                                <w:szCs w:val="20"/>
                              </w:rPr>
                            </w:pPr>
                            <w:r w:rsidRPr="005D409E">
                              <w:rPr>
                                <w:color w:val="003366"/>
                                <w:sz w:val="20"/>
                                <w:szCs w:val="20"/>
                              </w:rPr>
                              <w:t>Promouvoir la connaissance scientifique et technique dans le domaine de la protection et de la sauvegarde des milieux méditerranéens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60" o:spid="_x0000_s1030" style="position:absolute;left:0;text-align:left;margin-left:56.25pt;margin-top:759.75pt;width:429.6pt;height:43.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" fillcolor="#ddd" stroked="f">
                <v:textbox style="mso-fit-shape-to-text:t">
                  <w:txbxContent>
                    <w:p w:rsidR="00F50330" w:rsidRPr="005D409E" w:rsidRDefault="00F50330" w:rsidP="00AC7A57">
                      <w:pPr>
                        <w:autoSpaceDE w:val="0"/>
                        <w:autoSpaceDN w:val="0"/>
                        <w:adjustRightInd w:val="0"/>
                        <w:jc w:val="center"/>
                        <w:rPr>
                          <w:color w:val="003366"/>
                          <w:sz w:val="20"/>
                          <w:szCs w:val="20"/>
                        </w:rPr>
                      </w:pPr>
                      <w:r w:rsidRPr="005D409E">
                        <w:rPr>
                          <w:color w:val="003366"/>
                          <w:sz w:val="20"/>
                          <w:szCs w:val="20"/>
                        </w:rPr>
                        <w:t>Promouvoir la connaissance scientifique et technique dans le domaine de la protection et de la sauvegarde des milieux méditerranéens</w:t>
                      </w:r>
                    </w:p>
                  </w:txbxContent>
                </v:textbox>
              </v:rect>
            </w:pict>
          </mc:Fallback>
        </mc:AlternateContent>
      </w:r>
      <w:r w:rsidR="00945F43">
        <w:rPr>
          <w:noProof/>
          <w:lang w:eastAsia="fr-FR"/>
        </w:rPr>
        <w:drawing>
          <wp:anchor distT="0" distB="0" distL="114300" distR="114300" simplePos="0" relativeHeight="251627520" behindDoc="0" locked="0" layoutInCell="1" allowOverlap="1">
            <wp:simplePos x="0" y="0"/>
            <wp:positionH relativeFrom="column">
              <wp:posOffset>4765040</wp:posOffset>
            </wp:positionH>
            <wp:positionV relativeFrom="paragraph">
              <wp:posOffset>5414010</wp:posOffset>
            </wp:positionV>
            <wp:extent cx="1352550" cy="3190875"/>
            <wp:effectExtent l="0" t="0" r="0" b="9525"/>
            <wp:wrapSquare wrapText="bothSides"/>
            <wp:docPr id="124" name="Image 2" descr="vague_droite_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ague_droite_clai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3190875"/>
                    </a:xfrm>
                    <a:prstGeom prst="rect">
                      <a:avLst/>
                    </a:prstGeom>
                    <a:noFill/>
                  </pic:spPr>
                </pic:pic>
              </a:graphicData>
            </a:graphic>
            <wp14:sizeRelH relativeFrom="page">
              <wp14:pctWidth>0</wp14:pctWidth>
            </wp14:sizeRelH>
            <wp14:sizeRelV relativeFrom="page">
              <wp14:pctHeight>0</wp14:pctHeight>
            </wp14:sizeRelV>
          </wp:anchor>
        </w:drawing>
      </w:r>
      <w:r w:rsidR="00945F43">
        <w:rPr>
          <w:noProof/>
          <w:lang w:eastAsia="fr-FR"/>
        </w:rPr>
        <mc:AlternateContent>
          <mc:Choice Requires="wps">
            <w:drawing>
              <wp:anchor distT="0" distB="0" distL="114300" distR="114300" simplePos="0" relativeHeight="251634688" behindDoc="0" locked="0" layoutInCell="1" allowOverlap="1">
                <wp:simplePos x="0" y="0"/>
                <wp:positionH relativeFrom="column">
                  <wp:posOffset>546735</wp:posOffset>
                </wp:positionH>
                <wp:positionV relativeFrom="paragraph">
                  <wp:posOffset>1132840</wp:posOffset>
                </wp:positionV>
                <wp:extent cx="6057900" cy="457200"/>
                <wp:effectExtent l="0" t="1270" r="1270" b="0"/>
                <wp:wrapNone/>
                <wp:docPr id="1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567132" w:rsidRDefault="00F50330" w:rsidP="00AC7A57">
                            <w:pPr>
                              <w:ind w:right="360"/>
                              <w:jc w:val="center"/>
                              <w:rPr>
                                <w:rFonts w:ascii="Arial" w:hAnsi="Arial" w:cs="Arial"/>
                                <w:b/>
                                <w:bCs/>
                                <w:color w:val="003366"/>
                                <w:sz w:val="44"/>
                                <w:szCs w:val="44"/>
                              </w:rPr>
                            </w:pPr>
                            <w:r w:rsidRPr="00567132">
                              <w:rPr>
                                <w:rFonts w:ascii="Arial" w:hAnsi="Arial" w:cs="Arial"/>
                                <w:b/>
                                <w:bCs/>
                                <w:color w:val="003366"/>
                                <w:sz w:val="44"/>
                                <w:szCs w:val="44"/>
                              </w:rPr>
                              <w:t>Conseil Scientifique des Iles de Lérins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43.05pt;margin-top:89.2pt;width:477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" stroked="f">
                <v:textbox>
                  <w:txbxContent>
                    <w:p w:rsidR="00F50330" w:rsidRPr="00567132" w:rsidRDefault="00F50330" w:rsidP="00AC7A57">
                      <w:pPr>
                        <w:ind w:right="360"/>
                        <w:jc w:val="center"/>
                        <w:rPr>
                          <w:rFonts w:ascii="Arial" w:hAnsi="Arial" w:cs="Arial"/>
                          <w:b/>
                          <w:bCs/>
                          <w:color w:val="003366"/>
                          <w:sz w:val="44"/>
                          <w:szCs w:val="44"/>
                        </w:rPr>
                      </w:pPr>
                      <w:r w:rsidRPr="00567132">
                        <w:rPr>
                          <w:rFonts w:ascii="Arial" w:hAnsi="Arial" w:cs="Arial"/>
                          <w:b/>
                          <w:bCs/>
                          <w:color w:val="003366"/>
                          <w:sz w:val="44"/>
                          <w:szCs w:val="44"/>
                        </w:rPr>
                        <w:t>Conseil Scientifique des Iles de Lérins</w:t>
                      </w:r>
                    </w:p>
                  </w:txbxContent>
                </v:textbox>
              </v:shape>
            </w:pict>
          </mc:Fallback>
        </mc:AlternateContent>
      </w:r>
      <w:r w:rsidR="00945F43">
        <w:rPr>
          <w:noProof/>
          <w:lang w:eastAsia="fr-FR"/>
        </w:rPr>
        <mc:AlternateContent>
          <mc:Choice Requires="wpg">
            <w:drawing>
              <wp:anchor distT="0" distB="0" distL="114300" distR="114300" simplePos="0" relativeHeight="251633664" behindDoc="0" locked="0" layoutInCell="1" allowOverlap="1">
                <wp:simplePos x="0" y="0"/>
                <wp:positionH relativeFrom="column">
                  <wp:posOffset>-467995</wp:posOffset>
                </wp:positionH>
                <wp:positionV relativeFrom="paragraph">
                  <wp:posOffset>4620895</wp:posOffset>
                </wp:positionV>
                <wp:extent cx="1097715" cy="3933825"/>
                <wp:effectExtent l="0" t="0" r="7620" b="9525"/>
                <wp:wrapNone/>
                <wp:docPr id="117"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715" cy="3933825"/>
                          <a:chOff x="0" y="0"/>
                          <a:chExt cx="10977" cy="39338"/>
                        </a:xfrm>
                      </wpg:grpSpPr>
                      <wpg:grpSp>
                        <wpg:cNvPr id="118" name="Group 10"/>
                        <wpg:cNvGrpSpPr>
                          <a:grpSpLocks/>
                        </wpg:cNvGrpSpPr>
                        <wpg:grpSpPr bwMode="auto">
                          <a:xfrm>
                            <a:off x="0" y="0"/>
                            <a:ext cx="10977" cy="39338"/>
                            <a:chOff x="601" y="7465"/>
                            <a:chExt cx="1751" cy="6225"/>
                          </a:xfrm>
                        </wpg:grpSpPr>
                        <wps:wsp>
                          <wps:cNvPr id="119" name="Text Box 11"/>
                          <wps:cNvSpPr txBox="1">
                            <a:spLocks noChangeArrowheads="1"/>
                          </wps:cNvSpPr>
                          <wps:spPr bwMode="auto">
                            <a:xfrm>
                              <a:off x="601" y="7465"/>
                              <a:ext cx="428" cy="54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50330" w:rsidRDefault="00F50330" w:rsidP="00AC7A57"/>
                            </w:txbxContent>
                          </wps:txbx>
                          <wps:bodyPr rot="0" vert="horz" wrap="none" lIns="91440" tIns="45720" rIns="91440" bIns="45720" anchor="t" anchorCtr="0" upright="1">
                            <a:spAutoFit/>
                          </wps:bodyPr>
                        </wps:wsp>
                        <wps:wsp>
                          <wps:cNvPr id="120" name="Text Box 12"/>
                          <wps:cNvSpPr txBox="1">
                            <a:spLocks noChangeArrowheads="1"/>
                          </wps:cNvSpPr>
                          <wps:spPr bwMode="auto">
                            <a:xfrm>
                              <a:off x="601" y="9565"/>
                              <a:ext cx="428" cy="54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50330" w:rsidRDefault="00F50330" w:rsidP="00AC7A57"/>
                            </w:txbxContent>
                          </wps:txbx>
                          <wps:bodyPr rot="0" vert="horz" wrap="none" lIns="91440" tIns="45720" rIns="91440" bIns="45720" anchor="t" anchorCtr="0" upright="1">
                            <a:spAutoFit/>
                          </wps:bodyPr>
                        </wps:wsp>
                        <wps:wsp>
                          <wps:cNvPr id="121" name="Text Box 13"/>
                          <wps:cNvSpPr txBox="1">
                            <a:spLocks noChangeArrowheads="1"/>
                          </wps:cNvSpPr>
                          <wps:spPr bwMode="auto">
                            <a:xfrm>
                              <a:off x="601" y="11512"/>
                              <a:ext cx="1751" cy="2178"/>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50330" w:rsidRDefault="00F50330" w:rsidP="00AC7A57">
                                <w:r>
                                  <w:rPr>
                                    <w:noProof/>
                                    <w:lang w:eastAsia="fr-FR"/>
                                  </w:rPr>
                                  <w:drawing>
                                    <wp:inline distT="0" distB="0" distL="0" distR="0">
                                      <wp:extent cx="904875" cy="1190625"/>
                                      <wp:effectExtent l="0" t="0" r="9525" b="9525"/>
                                      <wp:docPr id="1150" name="Image 1141" descr="conse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1" descr="conseill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1190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pic:pic xmlns:pic="http://schemas.openxmlformats.org/drawingml/2006/picture">
                        <pic:nvPicPr>
                          <pic:cNvPr id="122" name="Image 18" descr="protege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50" y="237"/>
                            <a:ext cx="9025" cy="12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e 19" o:spid="_x0000_s1032" style="position:absolute;left:0;text-align:left;margin-left:-36.85pt;margin-top:363.85pt;width:86.45pt;height:309.75pt;z-index:251633664" coordsize="10977,39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">
                <v:group id="Group 10" o:spid="_x0000_s1033" style="position:absolute;width:10977;height:39338" coordorigin="601,7465" coordsize="175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Text Box 11" o:spid="_x0000_s1034" type="#_x0000_t202" style="position:absolute;left:601;top:7465;width:428;height:5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agsMA&#10;AADcAAAADwAAAGRycy9kb3ducmV2LnhtbERPTWvCQBC9C/0PyxR6KbqxLaVNs5EiBjzowbTeh+yY&#10;hGZnw+5qor++Kwje5vE+J1uMphMncr61rGA+S0AQV1a3XCv4/SmmHyB8QNbYWSYFZ/KwyB8mGaba&#10;DryjUxlqEUPYp6igCaFPpfRVQwb9zPbEkTtYZzBE6GqpHQ4x3HTyJUnepcGWY0ODPS0bqv7Ko1Gw&#10;Xg6HSprnV3fZFKvire6k2e6Venocv79ABBrDXXxzr3WcP/+E6zPxAp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9agsMAAADcAAAADwAAAAAAAAAAAAAAAACYAgAAZHJzL2Rv&#10;d25yZXYueG1sUEsFBgAAAAAEAAQA9QAAAIgDAAAAAA==&#10;" stroked="f" strokecolor="white">
                    <v:textbox style="mso-fit-shape-to-text:t">
                      <w:txbxContent>
                        <w:p w:rsidR="00F50330" w:rsidRDefault="00F50330" w:rsidP="00AC7A57"/>
                      </w:txbxContent>
                    </v:textbox>
                  </v:shape>
                  <v:shape id="Text Box 12" o:spid="_x0000_s1035" type="#_x0000_t202" style="position:absolute;left:601;top:9565;width:428;height:5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5osUA&#10;AADcAAAADwAAAGRycy9kb3ducmV2LnhtbESPQWvCQBCF7wX/wzKCl1I3tUVK6ioiBjzooWrvQ3ZM&#10;gtnZsLs1aX+9cyh4m+G9ee+bxWpwrbpRiI1nA6/TDBRx6W3DlYHzqXj5ABUTssXWMxn4pQir5ehp&#10;gbn1PX/R7ZgqJSEcczRQp9TlWseyJodx6jti0S4+OEyyhkrbgL2Eu1bPsmyuHTYsDTV2tKmpvB5/&#10;nIHdpr+U2j2/hb99sS3eq1a7w7cxk/Gw/gSVaEgP8//1zgr+T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TmixQAAANwAAAAPAAAAAAAAAAAAAAAAAJgCAABkcnMv&#10;ZG93bnJldi54bWxQSwUGAAAAAAQABAD1AAAAigMAAAAA&#10;" stroked="f" strokecolor="white">
                    <v:textbox style="mso-fit-shape-to-text:t">
                      <w:txbxContent>
                        <w:p w:rsidR="00F50330" w:rsidRDefault="00F50330" w:rsidP="00AC7A57"/>
                      </w:txbxContent>
                    </v:textbox>
                  </v:shape>
                  <v:shape id="Text Box 13" o:spid="_x0000_s1036" type="#_x0000_t202" style="position:absolute;left:601;top:11512;width:1751;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cOcEA&#10;AADcAAAADwAAAGRycy9kb3ducmV2LnhtbERPS4vCMBC+L/gfwgheFk3VRaQaRWQLHtzD+rgPzdgW&#10;m0lJsrb6682C4G0+vucs152pxY2crywrGI8SEMS51RUXCk7HbDgH4QOyxtoyKbiTh/Wq97HEVNuW&#10;f+l2CIWIIexTVFCG0KRS+rwkg35kG+LIXawzGCJ0hdQO2xhuajlJkpk0WHFsKLGhbUn59fBnFOy2&#10;7SWX5nPqHvvsO/sqaml+zkoN+t1mASJQF97il3un4/zJGP6fi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VnDnBAAAA3AAAAA8AAAAAAAAAAAAAAAAAmAIAAGRycy9kb3du&#10;cmV2LnhtbFBLBQYAAAAABAAEAPUAAACGAwAAAAA=&#10;" stroked="f" strokecolor="white">
                    <v:textbox style="mso-fit-shape-to-text:t">
                      <w:txbxContent>
                        <w:p w:rsidR="00F50330" w:rsidRDefault="00F50330" w:rsidP="00AC7A57">
                          <w:r>
                            <w:rPr>
                              <w:noProof/>
                              <w:lang w:eastAsia="fr-FR"/>
                            </w:rPr>
                            <w:drawing>
                              <wp:inline distT="0" distB="0" distL="0" distR="0">
                                <wp:extent cx="904875" cy="1190625"/>
                                <wp:effectExtent l="0" t="0" r="9525" b="9525"/>
                                <wp:docPr id="1150" name="Image 1141" descr="conse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1" descr="conseill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1190625"/>
                                        </a:xfrm>
                                        <a:prstGeom prst="rect">
                                          <a:avLst/>
                                        </a:prstGeom>
                                        <a:noFill/>
                                        <a:ln>
                                          <a:noFill/>
                                        </a:ln>
                                      </pic:spPr>
                                    </pic:pic>
                                  </a:graphicData>
                                </a:graphic>
                              </wp:inline>
                            </w:drawing>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7" type="#_x0000_t75" alt="proteger" style="position:absolute;left:950;top:237;width:9025;height:1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xN3EAAAA3AAAAA8AAABkcnMvZG93bnJldi54bWxET01rAjEQvRf8D2EEL1Kz3YOUrVFWQSge&#10;WqqCHofNdLN0M1mSqLv99U1B8DaP9zmLVW9bcSUfGscKXmYZCOLK6YZrBcfD9vkVRIjIGlvHpGCg&#10;AKvl6GmBhXY3/qLrPtYihXAoUIGJsSukDJUhi2HmOuLEfTtvMSboa6k93lK4bWWeZXNpseHUYLCj&#10;jaHqZ3+xCj4upvxc97/T825+mm68G5qyHJSajPvyDUSkPj7Ed/e7TvPzHP6fSR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MxN3EAAAA3AAAAA8AAAAAAAAAAAAAAAAA&#10;nwIAAGRycy9kb3ducmV2LnhtbFBLBQYAAAAABAAEAPcAAACQAwAAAAA=&#10;">
                  <v:imagedata r:id="rId18" o:title="proteger"/>
                  <v:path arrowok="t"/>
                </v:shape>
              </v:group>
            </w:pict>
          </mc:Fallback>
        </mc:AlternateContent>
      </w:r>
      <w:r w:rsidR="00945F43">
        <w:rPr>
          <w:noProof/>
          <w:lang w:eastAsia="fr-FR"/>
        </w:rPr>
        <mc:AlternateContent>
          <mc:Choice Requires="wps">
            <w:drawing>
              <wp:anchor distT="0" distB="0" distL="114300" distR="114300" simplePos="0" relativeHeight="251628544" behindDoc="0" locked="0" layoutInCell="1" allowOverlap="1">
                <wp:simplePos x="0" y="0"/>
                <wp:positionH relativeFrom="column">
                  <wp:posOffset>565150</wp:posOffset>
                </wp:positionH>
                <wp:positionV relativeFrom="paragraph">
                  <wp:posOffset>693420</wp:posOffset>
                </wp:positionV>
                <wp:extent cx="271780" cy="346075"/>
                <wp:effectExtent l="0" t="0" r="0" b="0"/>
                <wp:wrapNone/>
                <wp:docPr id="1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Default="00F50330" w:rsidP="00AC7A5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left:0;text-align:left;margin-left:44.5pt;margin-top:54.6pt;width:21.4pt;height:27.2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" stroked="f">
                <v:textbox style="mso-fit-shape-to-text:t">
                  <w:txbxContent>
                    <w:p w:rsidR="00F50330" w:rsidRDefault="00F50330" w:rsidP="00AC7A57"/>
                  </w:txbxContent>
                </v:textbox>
              </v:shape>
            </w:pict>
          </mc:Fallback>
        </mc:AlternateContent>
      </w:r>
      <w:r w:rsidR="00945F43">
        <w:rPr>
          <w:noProof/>
          <w:lang w:eastAsia="fr-FR"/>
        </w:rPr>
        <mc:AlternateContent>
          <mc:Choice Requires="wps">
            <w:drawing>
              <wp:anchor distT="0" distB="0" distL="114300" distR="114300" simplePos="0" relativeHeight="251629568" behindDoc="0" locked="0" layoutInCell="1" allowOverlap="1">
                <wp:simplePos x="0" y="0"/>
                <wp:positionH relativeFrom="column">
                  <wp:posOffset>659765</wp:posOffset>
                </wp:positionH>
                <wp:positionV relativeFrom="paragraph">
                  <wp:posOffset>9848850</wp:posOffset>
                </wp:positionV>
                <wp:extent cx="5455920" cy="554355"/>
                <wp:effectExtent l="0" t="1905" r="4445" b="0"/>
                <wp:wrapNone/>
                <wp:docPr id="1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5920" cy="55435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4430E4" w:rsidRDefault="00F50330" w:rsidP="00AC7A57">
                            <w:pPr>
                              <w:autoSpaceDE w:val="0"/>
                              <w:autoSpaceDN w:val="0"/>
                              <w:adjustRightInd w:val="0"/>
                              <w:jc w:val="center"/>
                              <w:rPr>
                                <w:color w:val="003366"/>
                                <w:sz w:val="20"/>
                                <w:szCs w:val="20"/>
                              </w:rPr>
                            </w:pPr>
                            <w:r w:rsidRPr="004430E4">
                              <w:rPr>
                                <w:color w:val="003366"/>
                                <w:sz w:val="20"/>
                                <w:szCs w:val="20"/>
                              </w:rPr>
                              <w:t>Promouvoir la connaissance scientifique et technique dans le domaine de la protection et de la sauvegarde des milieux méditerranéens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 o:spid="_x0000_s1039" style="position:absolute;left:0;text-align:left;margin-left:51.95pt;margin-top:775.5pt;width:429.6pt;height:43.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" fillcolor="#ddd" stroked="f">
                <v:textbox style="mso-fit-shape-to-text:t">
                  <w:txbxContent>
                    <w:p w:rsidR="00F50330" w:rsidRPr="004430E4" w:rsidRDefault="00F50330" w:rsidP="00AC7A57">
                      <w:pPr>
                        <w:autoSpaceDE w:val="0"/>
                        <w:autoSpaceDN w:val="0"/>
                        <w:adjustRightInd w:val="0"/>
                        <w:jc w:val="center"/>
                        <w:rPr>
                          <w:color w:val="003366"/>
                          <w:sz w:val="20"/>
                          <w:szCs w:val="20"/>
                        </w:rPr>
                      </w:pPr>
                      <w:r w:rsidRPr="004430E4">
                        <w:rPr>
                          <w:color w:val="003366"/>
                          <w:sz w:val="20"/>
                          <w:szCs w:val="20"/>
                        </w:rPr>
                        <w:t>Promouvoir la connaissance scientifique et technique dans le domaine de la protection et de la sauvegarde des milieux méditerranéens</w:t>
                      </w:r>
                    </w:p>
                  </w:txbxContent>
                </v:textbox>
              </v:rect>
            </w:pict>
          </mc:Fallback>
        </mc:AlternateContent>
      </w:r>
      <w:r w:rsidR="00945F43">
        <w:rPr>
          <w:noProof/>
          <w:lang w:eastAsia="fr-FR"/>
        </w:rPr>
        <mc:AlternateContent>
          <mc:Choice Requires="wps">
            <w:drawing>
              <wp:anchor distT="0" distB="0" distL="114300" distR="114300" simplePos="0" relativeHeight="251630592" behindDoc="0" locked="0" layoutInCell="1" allowOverlap="1">
                <wp:simplePos x="0" y="0"/>
                <wp:positionH relativeFrom="column">
                  <wp:posOffset>3797300</wp:posOffset>
                </wp:positionH>
                <wp:positionV relativeFrom="paragraph">
                  <wp:posOffset>922020</wp:posOffset>
                </wp:positionV>
                <wp:extent cx="1371600" cy="346075"/>
                <wp:effectExtent l="1270" t="0" r="0" b="0"/>
                <wp:wrapNone/>
                <wp:docPr id="1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1B390C" w:rsidRDefault="00F50330" w:rsidP="00AC7A57">
                            <w:pPr>
                              <w:jc w:val="cente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left:0;text-align:left;margin-left:299pt;margin-top:72.6pt;width:108pt;height:27.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" stroked="f">
                <v:textbox style="mso-fit-shape-to-text:t">
                  <w:txbxContent>
                    <w:p w:rsidR="00F50330" w:rsidRPr="001B390C" w:rsidRDefault="00F50330" w:rsidP="00AC7A57">
                      <w:pPr>
                        <w:jc w:val="center"/>
                      </w:pPr>
                    </w:p>
                  </w:txbxContent>
                </v:textbox>
              </v:shape>
            </w:pict>
          </mc:Fallback>
        </mc:AlternateContent>
      </w:r>
    </w:p>
    <w:p w:rsidR="002B172A" w:rsidRPr="003B35D6" w:rsidRDefault="002B172A" w:rsidP="00E45212">
      <w:pPr>
        <w:pStyle w:val="En-ttedetabledesmatires"/>
        <w:jc w:val="center"/>
        <w:rPr>
          <w:rFonts w:ascii="Verdana" w:hAnsi="Verdana"/>
          <w:sz w:val="40"/>
          <w:szCs w:val="40"/>
        </w:rPr>
      </w:pPr>
      <w:bookmarkStart w:id="3" w:name="_Toc374950070"/>
      <w:bookmarkStart w:id="4" w:name="_Toc374950100"/>
      <w:r w:rsidRPr="003B35D6">
        <w:rPr>
          <w:rFonts w:ascii="Verdana" w:hAnsi="Verdana"/>
          <w:sz w:val="40"/>
          <w:szCs w:val="40"/>
        </w:rPr>
        <w:lastRenderedPageBreak/>
        <w:t>SOMMAIRE</w:t>
      </w:r>
      <w:bookmarkEnd w:id="3"/>
      <w:bookmarkEnd w:id="4"/>
    </w:p>
    <w:p w:rsidR="002B172A" w:rsidRDefault="002B172A" w:rsidP="00E45212"/>
    <w:p w:rsidR="00AA60BC" w:rsidRDefault="002B172A">
      <w:pPr>
        <w:pStyle w:val="TM1"/>
        <w:tabs>
          <w:tab w:val="left" w:pos="440"/>
          <w:tab w:val="right" w:leader="dot" w:pos="9062"/>
        </w:tabs>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395619041" w:history="1">
        <w:r w:rsidR="00AA60BC" w:rsidRPr="00F32452">
          <w:rPr>
            <w:rStyle w:val="Lienhypertexte"/>
            <w:noProof/>
          </w:rPr>
          <w:t>1</w:t>
        </w:r>
        <w:r w:rsidR="00AA60BC">
          <w:rPr>
            <w:rFonts w:asciiTheme="minorHAnsi" w:eastAsiaTheme="minorEastAsia" w:hAnsiTheme="minorHAnsi" w:cstheme="minorBidi"/>
            <w:noProof/>
            <w:lang w:eastAsia="fr-FR"/>
          </w:rPr>
          <w:tab/>
        </w:r>
        <w:r w:rsidR="00AA60BC" w:rsidRPr="00F32452">
          <w:rPr>
            <w:rStyle w:val="Lienhypertexte"/>
            <w:noProof/>
          </w:rPr>
          <w:t>Introduction</w:t>
        </w:r>
        <w:r w:rsidR="00AA60BC">
          <w:rPr>
            <w:noProof/>
            <w:webHidden/>
          </w:rPr>
          <w:tab/>
        </w:r>
        <w:r w:rsidR="00AA60BC">
          <w:rPr>
            <w:noProof/>
            <w:webHidden/>
          </w:rPr>
          <w:fldChar w:fldCharType="begin"/>
        </w:r>
        <w:r w:rsidR="00AA60BC">
          <w:rPr>
            <w:noProof/>
            <w:webHidden/>
          </w:rPr>
          <w:instrText xml:space="preserve"> PAGEREF _Toc395619041 \h </w:instrText>
        </w:r>
        <w:r w:rsidR="00AA60BC">
          <w:rPr>
            <w:noProof/>
            <w:webHidden/>
          </w:rPr>
        </w:r>
        <w:r w:rsidR="00AA60BC">
          <w:rPr>
            <w:noProof/>
            <w:webHidden/>
          </w:rPr>
          <w:fldChar w:fldCharType="separate"/>
        </w:r>
        <w:r w:rsidR="00AA60BC">
          <w:rPr>
            <w:noProof/>
            <w:webHidden/>
          </w:rPr>
          <w:t>4</w:t>
        </w:r>
        <w:r w:rsidR="00AA60BC">
          <w:rPr>
            <w:noProof/>
            <w:webHidden/>
          </w:rPr>
          <w:fldChar w:fldCharType="end"/>
        </w:r>
      </w:hyperlink>
    </w:p>
    <w:p w:rsidR="00AA60BC" w:rsidRDefault="00F50330">
      <w:pPr>
        <w:pStyle w:val="TM1"/>
        <w:tabs>
          <w:tab w:val="left" w:pos="440"/>
          <w:tab w:val="right" w:leader="dot" w:pos="9062"/>
        </w:tabs>
        <w:rPr>
          <w:rFonts w:asciiTheme="minorHAnsi" w:eastAsiaTheme="minorEastAsia" w:hAnsiTheme="minorHAnsi" w:cstheme="minorBidi"/>
          <w:noProof/>
          <w:lang w:eastAsia="fr-FR"/>
        </w:rPr>
      </w:pPr>
      <w:hyperlink w:anchor="_Toc395619042" w:history="1">
        <w:r w:rsidR="00AA60BC" w:rsidRPr="00F32452">
          <w:rPr>
            <w:rStyle w:val="Lienhypertexte"/>
            <w:noProof/>
          </w:rPr>
          <w:t>2</w:t>
        </w:r>
        <w:r w:rsidR="00AA60BC">
          <w:rPr>
            <w:rFonts w:asciiTheme="minorHAnsi" w:eastAsiaTheme="minorEastAsia" w:hAnsiTheme="minorHAnsi" w:cstheme="minorBidi"/>
            <w:noProof/>
            <w:lang w:eastAsia="fr-FR"/>
          </w:rPr>
          <w:tab/>
        </w:r>
        <w:r w:rsidR="00AA60BC" w:rsidRPr="00F32452">
          <w:rPr>
            <w:rStyle w:val="Lienhypertexte"/>
            <w:noProof/>
          </w:rPr>
          <w:t>Les stations d’études</w:t>
        </w:r>
        <w:r w:rsidR="00AA60BC">
          <w:rPr>
            <w:noProof/>
            <w:webHidden/>
          </w:rPr>
          <w:tab/>
        </w:r>
        <w:r w:rsidR="00AA60BC">
          <w:rPr>
            <w:noProof/>
            <w:webHidden/>
          </w:rPr>
          <w:fldChar w:fldCharType="begin"/>
        </w:r>
        <w:r w:rsidR="00AA60BC">
          <w:rPr>
            <w:noProof/>
            <w:webHidden/>
          </w:rPr>
          <w:instrText xml:space="preserve"> PAGEREF _Toc395619042 \h </w:instrText>
        </w:r>
        <w:r w:rsidR="00AA60BC">
          <w:rPr>
            <w:noProof/>
            <w:webHidden/>
          </w:rPr>
        </w:r>
        <w:r w:rsidR="00AA60BC">
          <w:rPr>
            <w:noProof/>
            <w:webHidden/>
          </w:rPr>
          <w:fldChar w:fldCharType="separate"/>
        </w:r>
        <w:r w:rsidR="00AA60BC">
          <w:rPr>
            <w:noProof/>
            <w:webHidden/>
          </w:rPr>
          <w:t>5</w:t>
        </w:r>
        <w:r w:rsidR="00AA60BC">
          <w:rPr>
            <w:noProof/>
            <w:webHidden/>
          </w:rPr>
          <w:fldChar w:fldCharType="end"/>
        </w:r>
      </w:hyperlink>
    </w:p>
    <w:p w:rsidR="00AA60BC" w:rsidRDefault="00F50330">
      <w:pPr>
        <w:pStyle w:val="TM1"/>
        <w:tabs>
          <w:tab w:val="left" w:pos="440"/>
          <w:tab w:val="right" w:leader="dot" w:pos="9062"/>
        </w:tabs>
        <w:rPr>
          <w:rFonts w:asciiTheme="minorHAnsi" w:eastAsiaTheme="minorEastAsia" w:hAnsiTheme="minorHAnsi" w:cstheme="minorBidi"/>
          <w:noProof/>
          <w:lang w:eastAsia="fr-FR"/>
        </w:rPr>
      </w:pPr>
      <w:hyperlink w:anchor="_Toc395619043" w:history="1">
        <w:r w:rsidR="00AA60BC" w:rsidRPr="00F32452">
          <w:rPr>
            <w:rStyle w:val="Lienhypertexte"/>
            <w:noProof/>
          </w:rPr>
          <w:t>3</w:t>
        </w:r>
        <w:r w:rsidR="00AA60BC">
          <w:rPr>
            <w:rFonts w:asciiTheme="minorHAnsi" w:eastAsiaTheme="minorEastAsia" w:hAnsiTheme="minorHAnsi" w:cstheme="minorBidi"/>
            <w:noProof/>
            <w:lang w:eastAsia="fr-FR"/>
          </w:rPr>
          <w:tab/>
        </w:r>
        <w:r w:rsidR="00AA60BC" w:rsidRPr="00F32452">
          <w:rPr>
            <w:rStyle w:val="Lienhypertexte"/>
            <w:noProof/>
          </w:rPr>
          <w:t>Protocole des indices biologiques</w:t>
        </w:r>
        <w:r w:rsidR="00AA60BC">
          <w:rPr>
            <w:noProof/>
            <w:webHidden/>
          </w:rPr>
          <w:tab/>
        </w:r>
        <w:r w:rsidR="00AA60BC">
          <w:rPr>
            <w:noProof/>
            <w:webHidden/>
          </w:rPr>
          <w:fldChar w:fldCharType="begin"/>
        </w:r>
        <w:r w:rsidR="00AA60BC">
          <w:rPr>
            <w:noProof/>
            <w:webHidden/>
          </w:rPr>
          <w:instrText xml:space="preserve"> PAGEREF _Toc395619043 \h </w:instrText>
        </w:r>
        <w:r w:rsidR="00AA60BC">
          <w:rPr>
            <w:noProof/>
            <w:webHidden/>
          </w:rPr>
        </w:r>
        <w:r w:rsidR="00AA60BC">
          <w:rPr>
            <w:noProof/>
            <w:webHidden/>
          </w:rPr>
          <w:fldChar w:fldCharType="separate"/>
        </w:r>
        <w:r w:rsidR="00AA60BC">
          <w:rPr>
            <w:noProof/>
            <w:webHidden/>
          </w:rPr>
          <w:t>7</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44" w:history="1">
        <w:r w:rsidR="00AA60BC" w:rsidRPr="00F32452">
          <w:rPr>
            <w:rStyle w:val="Lienhypertexte"/>
            <w:noProof/>
          </w:rPr>
          <w:t>3.1</w:t>
        </w:r>
        <w:r w:rsidR="00AA60BC">
          <w:rPr>
            <w:rFonts w:asciiTheme="minorHAnsi" w:eastAsiaTheme="minorEastAsia" w:hAnsiTheme="minorHAnsi" w:cstheme="minorBidi"/>
            <w:noProof/>
            <w:lang w:eastAsia="fr-FR"/>
          </w:rPr>
          <w:tab/>
        </w:r>
        <w:r w:rsidR="00AA60BC" w:rsidRPr="00F32452">
          <w:rPr>
            <w:rStyle w:val="Lienhypertexte"/>
            <w:noProof/>
          </w:rPr>
          <w:t>Indice biologique global (IBG)</w:t>
        </w:r>
        <w:r w:rsidR="00AA60BC">
          <w:rPr>
            <w:noProof/>
            <w:webHidden/>
          </w:rPr>
          <w:tab/>
        </w:r>
        <w:r w:rsidR="00AA60BC">
          <w:rPr>
            <w:noProof/>
            <w:webHidden/>
          </w:rPr>
          <w:fldChar w:fldCharType="begin"/>
        </w:r>
        <w:r w:rsidR="00AA60BC">
          <w:rPr>
            <w:noProof/>
            <w:webHidden/>
          </w:rPr>
          <w:instrText xml:space="preserve"> PAGEREF _Toc395619044 \h </w:instrText>
        </w:r>
        <w:r w:rsidR="00AA60BC">
          <w:rPr>
            <w:noProof/>
            <w:webHidden/>
          </w:rPr>
        </w:r>
        <w:r w:rsidR="00AA60BC">
          <w:rPr>
            <w:noProof/>
            <w:webHidden/>
          </w:rPr>
          <w:fldChar w:fldCharType="separate"/>
        </w:r>
        <w:r w:rsidR="00AA60BC">
          <w:rPr>
            <w:noProof/>
            <w:webHidden/>
          </w:rPr>
          <w:t>7</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45" w:history="1">
        <w:r w:rsidR="00AA60BC" w:rsidRPr="00F32452">
          <w:rPr>
            <w:rStyle w:val="Lienhypertexte"/>
            <w:noProof/>
          </w:rPr>
          <w:t>3.1.1</w:t>
        </w:r>
        <w:r w:rsidR="00AA60BC">
          <w:rPr>
            <w:rFonts w:asciiTheme="minorHAnsi" w:eastAsiaTheme="minorEastAsia" w:hAnsiTheme="minorHAnsi" w:cstheme="minorBidi"/>
            <w:noProof/>
            <w:lang w:eastAsia="fr-FR"/>
          </w:rPr>
          <w:tab/>
        </w:r>
        <w:r w:rsidR="00AA60BC" w:rsidRPr="00F32452">
          <w:rPr>
            <w:rStyle w:val="Lienhypertexte"/>
            <w:noProof/>
          </w:rPr>
          <w:t>Principe général</w:t>
        </w:r>
        <w:r w:rsidR="00AA60BC">
          <w:rPr>
            <w:noProof/>
            <w:webHidden/>
          </w:rPr>
          <w:tab/>
        </w:r>
        <w:r w:rsidR="00AA60BC">
          <w:rPr>
            <w:noProof/>
            <w:webHidden/>
          </w:rPr>
          <w:fldChar w:fldCharType="begin"/>
        </w:r>
        <w:r w:rsidR="00AA60BC">
          <w:rPr>
            <w:noProof/>
            <w:webHidden/>
          </w:rPr>
          <w:instrText xml:space="preserve"> PAGEREF _Toc395619045 \h </w:instrText>
        </w:r>
        <w:r w:rsidR="00AA60BC">
          <w:rPr>
            <w:noProof/>
            <w:webHidden/>
          </w:rPr>
        </w:r>
        <w:r w:rsidR="00AA60BC">
          <w:rPr>
            <w:noProof/>
            <w:webHidden/>
          </w:rPr>
          <w:fldChar w:fldCharType="separate"/>
        </w:r>
        <w:r w:rsidR="00AA60BC">
          <w:rPr>
            <w:noProof/>
            <w:webHidden/>
          </w:rPr>
          <w:t>7</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46" w:history="1">
        <w:r w:rsidR="00AA60BC" w:rsidRPr="00F32452">
          <w:rPr>
            <w:rStyle w:val="Lienhypertexte"/>
            <w:noProof/>
          </w:rPr>
          <w:t>3.1.2</w:t>
        </w:r>
        <w:r w:rsidR="00AA60BC">
          <w:rPr>
            <w:rFonts w:asciiTheme="minorHAnsi" w:eastAsiaTheme="minorEastAsia" w:hAnsiTheme="minorHAnsi" w:cstheme="minorBidi"/>
            <w:noProof/>
            <w:lang w:eastAsia="fr-FR"/>
          </w:rPr>
          <w:tab/>
        </w:r>
        <w:r w:rsidR="00AA60BC" w:rsidRPr="00F32452">
          <w:rPr>
            <w:rStyle w:val="Lienhypertexte"/>
            <w:noProof/>
          </w:rPr>
          <w:t>Protocole d’échantillonnage et d’analyses</w:t>
        </w:r>
        <w:r w:rsidR="00AA60BC">
          <w:rPr>
            <w:noProof/>
            <w:webHidden/>
          </w:rPr>
          <w:tab/>
        </w:r>
        <w:r w:rsidR="00AA60BC">
          <w:rPr>
            <w:noProof/>
            <w:webHidden/>
          </w:rPr>
          <w:fldChar w:fldCharType="begin"/>
        </w:r>
        <w:r w:rsidR="00AA60BC">
          <w:rPr>
            <w:noProof/>
            <w:webHidden/>
          </w:rPr>
          <w:instrText xml:space="preserve"> PAGEREF _Toc395619046 \h </w:instrText>
        </w:r>
        <w:r w:rsidR="00AA60BC">
          <w:rPr>
            <w:noProof/>
            <w:webHidden/>
          </w:rPr>
        </w:r>
        <w:r w:rsidR="00AA60BC">
          <w:rPr>
            <w:noProof/>
            <w:webHidden/>
          </w:rPr>
          <w:fldChar w:fldCharType="separate"/>
        </w:r>
        <w:r w:rsidR="00AA60BC">
          <w:rPr>
            <w:noProof/>
            <w:webHidden/>
          </w:rPr>
          <w:t>7</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47" w:history="1">
        <w:r w:rsidR="00AA60BC" w:rsidRPr="00F32452">
          <w:rPr>
            <w:rStyle w:val="Lienhypertexte"/>
            <w:noProof/>
          </w:rPr>
          <w:t>3.2</w:t>
        </w:r>
        <w:r w:rsidR="00AA60BC">
          <w:rPr>
            <w:rFonts w:asciiTheme="minorHAnsi" w:eastAsiaTheme="minorEastAsia" w:hAnsiTheme="minorHAnsi" w:cstheme="minorBidi"/>
            <w:noProof/>
            <w:lang w:eastAsia="fr-FR"/>
          </w:rPr>
          <w:tab/>
        </w:r>
        <w:r w:rsidR="00AA60BC" w:rsidRPr="00F32452">
          <w:rPr>
            <w:rStyle w:val="Lienhypertexte"/>
            <w:noProof/>
          </w:rPr>
          <w:t>Indice biologique diatomées (IBD)</w:t>
        </w:r>
        <w:r w:rsidR="00AA60BC">
          <w:rPr>
            <w:noProof/>
            <w:webHidden/>
          </w:rPr>
          <w:tab/>
        </w:r>
        <w:r w:rsidR="00AA60BC">
          <w:rPr>
            <w:noProof/>
            <w:webHidden/>
          </w:rPr>
          <w:fldChar w:fldCharType="begin"/>
        </w:r>
        <w:r w:rsidR="00AA60BC">
          <w:rPr>
            <w:noProof/>
            <w:webHidden/>
          </w:rPr>
          <w:instrText xml:space="preserve"> PAGEREF _Toc395619047 \h </w:instrText>
        </w:r>
        <w:r w:rsidR="00AA60BC">
          <w:rPr>
            <w:noProof/>
            <w:webHidden/>
          </w:rPr>
        </w:r>
        <w:r w:rsidR="00AA60BC">
          <w:rPr>
            <w:noProof/>
            <w:webHidden/>
          </w:rPr>
          <w:fldChar w:fldCharType="separate"/>
        </w:r>
        <w:r w:rsidR="00AA60BC">
          <w:rPr>
            <w:noProof/>
            <w:webHidden/>
          </w:rPr>
          <w:t>9</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48" w:history="1">
        <w:r w:rsidR="00AA60BC" w:rsidRPr="00F32452">
          <w:rPr>
            <w:rStyle w:val="Lienhypertexte"/>
            <w:noProof/>
          </w:rPr>
          <w:t>3.2.1</w:t>
        </w:r>
        <w:r w:rsidR="00AA60BC">
          <w:rPr>
            <w:rFonts w:asciiTheme="minorHAnsi" w:eastAsiaTheme="minorEastAsia" w:hAnsiTheme="minorHAnsi" w:cstheme="minorBidi"/>
            <w:noProof/>
            <w:lang w:eastAsia="fr-FR"/>
          </w:rPr>
          <w:tab/>
        </w:r>
        <w:r w:rsidR="00AA60BC" w:rsidRPr="00F32452">
          <w:rPr>
            <w:rStyle w:val="Lienhypertexte"/>
            <w:noProof/>
          </w:rPr>
          <w:t>Principe général</w:t>
        </w:r>
        <w:r w:rsidR="00AA60BC">
          <w:rPr>
            <w:noProof/>
            <w:webHidden/>
          </w:rPr>
          <w:tab/>
        </w:r>
        <w:r w:rsidR="00AA60BC">
          <w:rPr>
            <w:noProof/>
            <w:webHidden/>
          </w:rPr>
          <w:fldChar w:fldCharType="begin"/>
        </w:r>
        <w:r w:rsidR="00AA60BC">
          <w:rPr>
            <w:noProof/>
            <w:webHidden/>
          </w:rPr>
          <w:instrText xml:space="preserve"> PAGEREF _Toc395619048 \h </w:instrText>
        </w:r>
        <w:r w:rsidR="00AA60BC">
          <w:rPr>
            <w:noProof/>
            <w:webHidden/>
          </w:rPr>
        </w:r>
        <w:r w:rsidR="00AA60BC">
          <w:rPr>
            <w:noProof/>
            <w:webHidden/>
          </w:rPr>
          <w:fldChar w:fldCharType="separate"/>
        </w:r>
        <w:r w:rsidR="00AA60BC">
          <w:rPr>
            <w:noProof/>
            <w:webHidden/>
          </w:rPr>
          <w:t>9</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49" w:history="1">
        <w:r w:rsidR="00AA60BC" w:rsidRPr="00F32452">
          <w:rPr>
            <w:rStyle w:val="Lienhypertexte"/>
            <w:noProof/>
          </w:rPr>
          <w:t>3.2.2</w:t>
        </w:r>
        <w:r w:rsidR="00AA60BC">
          <w:rPr>
            <w:rFonts w:asciiTheme="minorHAnsi" w:eastAsiaTheme="minorEastAsia" w:hAnsiTheme="minorHAnsi" w:cstheme="minorBidi"/>
            <w:noProof/>
            <w:lang w:eastAsia="fr-FR"/>
          </w:rPr>
          <w:tab/>
        </w:r>
        <w:r w:rsidR="00AA60BC" w:rsidRPr="00F32452">
          <w:rPr>
            <w:rStyle w:val="Lienhypertexte"/>
            <w:noProof/>
          </w:rPr>
          <w:t>Protocole  d’échantillonnage et d’analyses</w:t>
        </w:r>
        <w:r w:rsidR="00AA60BC">
          <w:rPr>
            <w:noProof/>
            <w:webHidden/>
          </w:rPr>
          <w:tab/>
        </w:r>
        <w:r w:rsidR="00AA60BC">
          <w:rPr>
            <w:noProof/>
            <w:webHidden/>
          </w:rPr>
          <w:fldChar w:fldCharType="begin"/>
        </w:r>
        <w:r w:rsidR="00AA60BC">
          <w:rPr>
            <w:noProof/>
            <w:webHidden/>
          </w:rPr>
          <w:instrText xml:space="preserve"> PAGEREF _Toc395619049 \h </w:instrText>
        </w:r>
        <w:r w:rsidR="00AA60BC">
          <w:rPr>
            <w:noProof/>
            <w:webHidden/>
          </w:rPr>
        </w:r>
        <w:r w:rsidR="00AA60BC">
          <w:rPr>
            <w:noProof/>
            <w:webHidden/>
          </w:rPr>
          <w:fldChar w:fldCharType="separate"/>
        </w:r>
        <w:r w:rsidR="00AA60BC">
          <w:rPr>
            <w:noProof/>
            <w:webHidden/>
          </w:rPr>
          <w:t>10</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50" w:history="1">
        <w:r w:rsidR="00AA60BC" w:rsidRPr="00F32452">
          <w:rPr>
            <w:rStyle w:val="Lienhypertexte"/>
            <w:noProof/>
          </w:rPr>
          <w:t>3.2.3</w:t>
        </w:r>
        <w:r w:rsidR="00AA60BC">
          <w:rPr>
            <w:rFonts w:asciiTheme="minorHAnsi" w:eastAsiaTheme="minorEastAsia" w:hAnsiTheme="minorHAnsi" w:cstheme="minorBidi"/>
            <w:noProof/>
            <w:lang w:eastAsia="fr-FR"/>
          </w:rPr>
          <w:tab/>
        </w:r>
        <w:r w:rsidR="00AA60BC" w:rsidRPr="00F32452">
          <w:rPr>
            <w:rStyle w:val="Lienhypertexte"/>
            <w:noProof/>
          </w:rPr>
          <w:t>Méthode d’évaluation de la qualité biologique par les diatomées</w:t>
        </w:r>
        <w:r w:rsidR="00AA60BC">
          <w:rPr>
            <w:noProof/>
            <w:webHidden/>
          </w:rPr>
          <w:tab/>
        </w:r>
        <w:r w:rsidR="00AA60BC">
          <w:rPr>
            <w:noProof/>
            <w:webHidden/>
          </w:rPr>
          <w:fldChar w:fldCharType="begin"/>
        </w:r>
        <w:r w:rsidR="00AA60BC">
          <w:rPr>
            <w:noProof/>
            <w:webHidden/>
          </w:rPr>
          <w:instrText xml:space="preserve"> PAGEREF _Toc395619050 \h </w:instrText>
        </w:r>
        <w:r w:rsidR="00AA60BC">
          <w:rPr>
            <w:noProof/>
            <w:webHidden/>
          </w:rPr>
        </w:r>
        <w:r w:rsidR="00AA60BC">
          <w:rPr>
            <w:noProof/>
            <w:webHidden/>
          </w:rPr>
          <w:fldChar w:fldCharType="separate"/>
        </w:r>
        <w:r w:rsidR="00AA60BC">
          <w:rPr>
            <w:noProof/>
            <w:webHidden/>
          </w:rPr>
          <w:t>11</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51" w:history="1">
        <w:r w:rsidR="00AA60BC" w:rsidRPr="00F32452">
          <w:rPr>
            <w:rStyle w:val="Lienhypertexte"/>
            <w:noProof/>
          </w:rPr>
          <w:t>3.3</w:t>
        </w:r>
        <w:r w:rsidR="00AA60BC">
          <w:rPr>
            <w:rFonts w:asciiTheme="minorHAnsi" w:eastAsiaTheme="minorEastAsia" w:hAnsiTheme="minorHAnsi" w:cstheme="minorBidi"/>
            <w:noProof/>
            <w:lang w:eastAsia="fr-FR"/>
          </w:rPr>
          <w:tab/>
        </w:r>
        <w:r w:rsidR="00AA60BC" w:rsidRPr="00F32452">
          <w:rPr>
            <w:rStyle w:val="Lienhypertexte"/>
            <w:noProof/>
          </w:rPr>
          <w:t>Les indices structuraux (de Shannon et Weaver, d’équitabilité et de dominance)</w:t>
        </w:r>
        <w:r w:rsidR="00AA60BC">
          <w:rPr>
            <w:noProof/>
            <w:webHidden/>
          </w:rPr>
          <w:tab/>
        </w:r>
        <w:r w:rsidR="00AA60BC">
          <w:rPr>
            <w:noProof/>
            <w:webHidden/>
          </w:rPr>
          <w:fldChar w:fldCharType="begin"/>
        </w:r>
        <w:r w:rsidR="00AA60BC">
          <w:rPr>
            <w:noProof/>
            <w:webHidden/>
          </w:rPr>
          <w:instrText xml:space="preserve"> PAGEREF _Toc395619051 \h </w:instrText>
        </w:r>
        <w:r w:rsidR="00AA60BC">
          <w:rPr>
            <w:noProof/>
            <w:webHidden/>
          </w:rPr>
        </w:r>
        <w:r w:rsidR="00AA60BC">
          <w:rPr>
            <w:noProof/>
            <w:webHidden/>
          </w:rPr>
          <w:fldChar w:fldCharType="separate"/>
        </w:r>
        <w:r w:rsidR="00AA60BC">
          <w:rPr>
            <w:noProof/>
            <w:webHidden/>
          </w:rPr>
          <w:t>12</w:t>
        </w:r>
        <w:r w:rsidR="00AA60BC">
          <w:rPr>
            <w:noProof/>
            <w:webHidden/>
          </w:rPr>
          <w:fldChar w:fldCharType="end"/>
        </w:r>
      </w:hyperlink>
    </w:p>
    <w:p w:rsidR="00AA60BC" w:rsidRDefault="00F50330">
      <w:pPr>
        <w:pStyle w:val="TM1"/>
        <w:tabs>
          <w:tab w:val="left" w:pos="440"/>
          <w:tab w:val="right" w:leader="dot" w:pos="9062"/>
        </w:tabs>
        <w:rPr>
          <w:rFonts w:asciiTheme="minorHAnsi" w:eastAsiaTheme="minorEastAsia" w:hAnsiTheme="minorHAnsi" w:cstheme="minorBidi"/>
          <w:noProof/>
          <w:lang w:eastAsia="fr-FR"/>
        </w:rPr>
      </w:pPr>
      <w:hyperlink w:anchor="_Toc395619052" w:history="1">
        <w:r w:rsidR="00AA60BC" w:rsidRPr="00F32452">
          <w:rPr>
            <w:rStyle w:val="Lienhypertexte"/>
            <w:noProof/>
          </w:rPr>
          <w:t>4</w:t>
        </w:r>
        <w:r w:rsidR="00AA60BC">
          <w:rPr>
            <w:rFonts w:asciiTheme="minorHAnsi" w:eastAsiaTheme="minorEastAsia" w:hAnsiTheme="minorHAnsi" w:cstheme="minorBidi"/>
            <w:noProof/>
            <w:lang w:eastAsia="fr-FR"/>
          </w:rPr>
          <w:tab/>
        </w:r>
        <w:r w:rsidR="00AA60BC" w:rsidRPr="00F32452">
          <w:rPr>
            <w:rStyle w:val="Lienhypertexte"/>
            <w:noProof/>
          </w:rPr>
          <w:t>Résultats</w:t>
        </w:r>
        <w:r w:rsidR="00AA60BC">
          <w:rPr>
            <w:noProof/>
            <w:webHidden/>
          </w:rPr>
          <w:tab/>
        </w:r>
        <w:r w:rsidR="00AA60BC">
          <w:rPr>
            <w:noProof/>
            <w:webHidden/>
          </w:rPr>
          <w:fldChar w:fldCharType="begin"/>
        </w:r>
        <w:r w:rsidR="00AA60BC">
          <w:rPr>
            <w:noProof/>
            <w:webHidden/>
          </w:rPr>
          <w:instrText xml:space="preserve"> PAGEREF _Toc395619052 \h </w:instrText>
        </w:r>
        <w:r w:rsidR="00AA60BC">
          <w:rPr>
            <w:noProof/>
            <w:webHidden/>
          </w:rPr>
        </w:r>
        <w:r w:rsidR="00AA60BC">
          <w:rPr>
            <w:noProof/>
            <w:webHidden/>
          </w:rPr>
          <w:fldChar w:fldCharType="separate"/>
        </w:r>
        <w:r w:rsidR="00AA60BC">
          <w:rPr>
            <w:noProof/>
            <w:webHidden/>
          </w:rPr>
          <w:t>15</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53" w:history="1">
        <w:r w:rsidR="00AA60BC" w:rsidRPr="00F32452">
          <w:rPr>
            <w:rStyle w:val="Lienhypertexte"/>
            <w:noProof/>
          </w:rPr>
          <w:t>4.1</w:t>
        </w:r>
        <w:r w:rsidR="00AA60BC">
          <w:rPr>
            <w:rFonts w:asciiTheme="minorHAnsi" w:eastAsiaTheme="minorEastAsia" w:hAnsiTheme="minorHAnsi" w:cstheme="minorBidi"/>
            <w:noProof/>
            <w:lang w:eastAsia="fr-FR"/>
          </w:rPr>
          <w:tab/>
        </w:r>
        <w:r w:rsidR="00AA60BC" w:rsidRPr="00F32452">
          <w:rPr>
            <w:rStyle w:val="Lienhypertexte"/>
            <w:noProof/>
          </w:rPr>
          <w:t xml:space="preserve">Conditions environnementales (mesures </w:t>
        </w:r>
        <w:r w:rsidR="00AA60BC" w:rsidRPr="00F32452">
          <w:rPr>
            <w:rStyle w:val="Lienhypertexte"/>
            <w:i/>
            <w:iCs/>
            <w:noProof/>
          </w:rPr>
          <w:t>in situ</w:t>
        </w:r>
        <w:r w:rsidR="00AA60BC" w:rsidRPr="00F32452">
          <w:rPr>
            <w:rStyle w:val="Lienhypertexte"/>
            <w:noProof/>
          </w:rPr>
          <w:t>)</w:t>
        </w:r>
        <w:r w:rsidR="00AA60BC">
          <w:rPr>
            <w:noProof/>
            <w:webHidden/>
          </w:rPr>
          <w:tab/>
        </w:r>
        <w:r w:rsidR="00AA60BC">
          <w:rPr>
            <w:noProof/>
            <w:webHidden/>
          </w:rPr>
          <w:fldChar w:fldCharType="begin"/>
        </w:r>
        <w:r w:rsidR="00AA60BC">
          <w:rPr>
            <w:noProof/>
            <w:webHidden/>
          </w:rPr>
          <w:instrText xml:space="preserve"> PAGEREF _Toc395619053 \h </w:instrText>
        </w:r>
        <w:r w:rsidR="00AA60BC">
          <w:rPr>
            <w:noProof/>
            <w:webHidden/>
          </w:rPr>
        </w:r>
        <w:r w:rsidR="00AA60BC">
          <w:rPr>
            <w:noProof/>
            <w:webHidden/>
          </w:rPr>
          <w:fldChar w:fldCharType="separate"/>
        </w:r>
        <w:r w:rsidR="00AA60BC">
          <w:rPr>
            <w:noProof/>
            <w:webHidden/>
          </w:rPr>
          <w:t>15</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54" w:history="1">
        <w:r w:rsidR="00AA60BC" w:rsidRPr="00F32452">
          <w:rPr>
            <w:rStyle w:val="Lienhypertexte"/>
            <w:noProof/>
          </w:rPr>
          <w:t>4.2</w:t>
        </w:r>
        <w:r w:rsidR="00AA60BC">
          <w:rPr>
            <w:rFonts w:asciiTheme="minorHAnsi" w:eastAsiaTheme="minorEastAsia" w:hAnsiTheme="minorHAnsi" w:cstheme="minorBidi"/>
            <w:noProof/>
            <w:lang w:eastAsia="fr-FR"/>
          </w:rPr>
          <w:tab/>
        </w:r>
        <w:r w:rsidR="00AA60BC" w:rsidRPr="00F32452">
          <w:rPr>
            <w:rStyle w:val="Lienhypertexte"/>
            <w:noProof/>
          </w:rPr>
          <w:t>Analyse du peuplement benthique (IBG-DCE)</w:t>
        </w:r>
        <w:r w:rsidR="00AA60BC">
          <w:rPr>
            <w:noProof/>
            <w:webHidden/>
          </w:rPr>
          <w:tab/>
        </w:r>
        <w:r w:rsidR="00AA60BC">
          <w:rPr>
            <w:noProof/>
            <w:webHidden/>
          </w:rPr>
          <w:fldChar w:fldCharType="begin"/>
        </w:r>
        <w:r w:rsidR="00AA60BC">
          <w:rPr>
            <w:noProof/>
            <w:webHidden/>
          </w:rPr>
          <w:instrText xml:space="preserve"> PAGEREF _Toc395619054 \h </w:instrText>
        </w:r>
        <w:r w:rsidR="00AA60BC">
          <w:rPr>
            <w:noProof/>
            <w:webHidden/>
          </w:rPr>
        </w:r>
        <w:r w:rsidR="00AA60BC">
          <w:rPr>
            <w:noProof/>
            <w:webHidden/>
          </w:rPr>
          <w:fldChar w:fldCharType="separate"/>
        </w:r>
        <w:r w:rsidR="00AA60BC">
          <w:rPr>
            <w:noProof/>
            <w:webHidden/>
          </w:rPr>
          <w:t>16</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55" w:history="1">
        <w:r w:rsidR="00AA60BC" w:rsidRPr="00F32452">
          <w:rPr>
            <w:rStyle w:val="Lienhypertexte"/>
            <w:noProof/>
          </w:rPr>
          <w:t>4.2.1</w:t>
        </w:r>
        <w:r w:rsidR="00AA60BC">
          <w:rPr>
            <w:rFonts w:asciiTheme="minorHAnsi" w:eastAsiaTheme="minorEastAsia" w:hAnsiTheme="minorHAnsi" w:cstheme="minorBidi"/>
            <w:noProof/>
            <w:lang w:eastAsia="fr-FR"/>
          </w:rPr>
          <w:tab/>
        </w:r>
        <w:r w:rsidR="00AA60BC" w:rsidRPr="00F32452">
          <w:rPr>
            <w:rStyle w:val="Lienhypertexte"/>
            <w:noProof/>
          </w:rPr>
          <w:t>Analyse des richesses et des densités</w:t>
        </w:r>
        <w:r w:rsidR="00AA60BC">
          <w:rPr>
            <w:noProof/>
            <w:webHidden/>
          </w:rPr>
          <w:tab/>
        </w:r>
        <w:r w:rsidR="00AA60BC">
          <w:rPr>
            <w:noProof/>
            <w:webHidden/>
          </w:rPr>
          <w:fldChar w:fldCharType="begin"/>
        </w:r>
        <w:r w:rsidR="00AA60BC">
          <w:rPr>
            <w:noProof/>
            <w:webHidden/>
          </w:rPr>
          <w:instrText xml:space="preserve"> PAGEREF _Toc395619055 \h </w:instrText>
        </w:r>
        <w:r w:rsidR="00AA60BC">
          <w:rPr>
            <w:noProof/>
            <w:webHidden/>
          </w:rPr>
        </w:r>
        <w:r w:rsidR="00AA60BC">
          <w:rPr>
            <w:noProof/>
            <w:webHidden/>
          </w:rPr>
          <w:fldChar w:fldCharType="separate"/>
        </w:r>
        <w:r w:rsidR="00AA60BC">
          <w:rPr>
            <w:noProof/>
            <w:webHidden/>
          </w:rPr>
          <w:t>16</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56" w:history="1">
        <w:r w:rsidR="00AA60BC" w:rsidRPr="00F32452">
          <w:rPr>
            <w:rStyle w:val="Lienhypertexte"/>
            <w:noProof/>
          </w:rPr>
          <w:t>4.2.2</w:t>
        </w:r>
        <w:r w:rsidR="00AA60BC">
          <w:rPr>
            <w:rFonts w:asciiTheme="minorHAnsi" w:eastAsiaTheme="minorEastAsia" w:hAnsiTheme="minorHAnsi" w:cstheme="minorBidi"/>
            <w:noProof/>
            <w:lang w:eastAsia="fr-FR"/>
          </w:rPr>
          <w:tab/>
        </w:r>
        <w:r w:rsidR="00AA60BC" w:rsidRPr="00F32452">
          <w:rPr>
            <w:rStyle w:val="Lienhypertexte"/>
            <w:noProof/>
          </w:rPr>
          <w:t>Composition des peuplements</w:t>
        </w:r>
        <w:r w:rsidR="00AA60BC">
          <w:rPr>
            <w:noProof/>
            <w:webHidden/>
          </w:rPr>
          <w:tab/>
        </w:r>
        <w:r w:rsidR="00AA60BC">
          <w:rPr>
            <w:noProof/>
            <w:webHidden/>
          </w:rPr>
          <w:fldChar w:fldCharType="begin"/>
        </w:r>
        <w:r w:rsidR="00AA60BC">
          <w:rPr>
            <w:noProof/>
            <w:webHidden/>
          </w:rPr>
          <w:instrText xml:space="preserve"> PAGEREF _Toc395619056 \h </w:instrText>
        </w:r>
        <w:r w:rsidR="00AA60BC">
          <w:rPr>
            <w:noProof/>
            <w:webHidden/>
          </w:rPr>
        </w:r>
        <w:r w:rsidR="00AA60BC">
          <w:rPr>
            <w:noProof/>
            <w:webHidden/>
          </w:rPr>
          <w:fldChar w:fldCharType="separate"/>
        </w:r>
        <w:r w:rsidR="00AA60BC">
          <w:rPr>
            <w:noProof/>
            <w:webHidden/>
          </w:rPr>
          <w:t>17</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57" w:history="1">
        <w:r w:rsidR="00AA60BC" w:rsidRPr="00F32452">
          <w:rPr>
            <w:rStyle w:val="Lienhypertexte"/>
            <w:noProof/>
          </w:rPr>
          <w:t>4.2.3</w:t>
        </w:r>
        <w:r w:rsidR="00AA60BC">
          <w:rPr>
            <w:rFonts w:asciiTheme="minorHAnsi" w:eastAsiaTheme="minorEastAsia" w:hAnsiTheme="minorHAnsi" w:cstheme="minorBidi"/>
            <w:noProof/>
            <w:lang w:eastAsia="fr-FR"/>
          </w:rPr>
          <w:tab/>
        </w:r>
        <w:r w:rsidR="00AA60BC" w:rsidRPr="00F32452">
          <w:rPr>
            <w:rStyle w:val="Lienhypertexte"/>
            <w:noProof/>
          </w:rPr>
          <w:t>Études du mode d’alimentation</w:t>
        </w:r>
        <w:r w:rsidR="00AA60BC">
          <w:rPr>
            <w:noProof/>
            <w:webHidden/>
          </w:rPr>
          <w:tab/>
        </w:r>
        <w:r w:rsidR="00AA60BC">
          <w:rPr>
            <w:noProof/>
            <w:webHidden/>
          </w:rPr>
          <w:fldChar w:fldCharType="begin"/>
        </w:r>
        <w:r w:rsidR="00AA60BC">
          <w:rPr>
            <w:noProof/>
            <w:webHidden/>
          </w:rPr>
          <w:instrText xml:space="preserve"> PAGEREF _Toc395619057 \h </w:instrText>
        </w:r>
        <w:r w:rsidR="00AA60BC">
          <w:rPr>
            <w:noProof/>
            <w:webHidden/>
          </w:rPr>
        </w:r>
        <w:r w:rsidR="00AA60BC">
          <w:rPr>
            <w:noProof/>
            <w:webHidden/>
          </w:rPr>
          <w:fldChar w:fldCharType="separate"/>
        </w:r>
        <w:r w:rsidR="00AA60BC">
          <w:rPr>
            <w:noProof/>
            <w:webHidden/>
          </w:rPr>
          <w:t>20</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58" w:history="1">
        <w:r w:rsidR="00AA60BC" w:rsidRPr="00F32452">
          <w:rPr>
            <w:rStyle w:val="Lienhypertexte"/>
            <w:noProof/>
          </w:rPr>
          <w:t>4.3</w:t>
        </w:r>
        <w:r w:rsidR="00AA60BC">
          <w:rPr>
            <w:rFonts w:asciiTheme="minorHAnsi" w:eastAsiaTheme="minorEastAsia" w:hAnsiTheme="minorHAnsi" w:cstheme="minorBidi"/>
            <w:noProof/>
            <w:lang w:eastAsia="fr-FR"/>
          </w:rPr>
          <w:tab/>
        </w:r>
        <w:r w:rsidR="00AA60BC" w:rsidRPr="00F32452">
          <w:rPr>
            <w:rStyle w:val="Lienhypertexte"/>
            <w:noProof/>
          </w:rPr>
          <w:t>Interprétation des notes IBG</w:t>
        </w:r>
        <w:r w:rsidR="00AA60BC">
          <w:rPr>
            <w:noProof/>
            <w:webHidden/>
          </w:rPr>
          <w:tab/>
        </w:r>
        <w:r w:rsidR="00AA60BC">
          <w:rPr>
            <w:noProof/>
            <w:webHidden/>
          </w:rPr>
          <w:fldChar w:fldCharType="begin"/>
        </w:r>
        <w:r w:rsidR="00AA60BC">
          <w:rPr>
            <w:noProof/>
            <w:webHidden/>
          </w:rPr>
          <w:instrText xml:space="preserve"> PAGEREF _Toc395619058 \h </w:instrText>
        </w:r>
        <w:r w:rsidR="00AA60BC">
          <w:rPr>
            <w:noProof/>
            <w:webHidden/>
          </w:rPr>
        </w:r>
        <w:r w:rsidR="00AA60BC">
          <w:rPr>
            <w:noProof/>
            <w:webHidden/>
          </w:rPr>
          <w:fldChar w:fldCharType="separate"/>
        </w:r>
        <w:r w:rsidR="00AA60BC">
          <w:rPr>
            <w:noProof/>
            <w:webHidden/>
          </w:rPr>
          <w:t>23</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59" w:history="1">
        <w:r w:rsidR="00AA60BC" w:rsidRPr="00F32452">
          <w:rPr>
            <w:rStyle w:val="Lienhypertexte"/>
            <w:noProof/>
          </w:rPr>
          <w:t>4.3.1</w:t>
        </w:r>
        <w:r w:rsidR="00AA60BC">
          <w:rPr>
            <w:rFonts w:asciiTheme="minorHAnsi" w:eastAsiaTheme="minorEastAsia" w:hAnsiTheme="minorHAnsi" w:cstheme="minorBidi"/>
            <w:noProof/>
            <w:lang w:eastAsia="fr-FR"/>
          </w:rPr>
          <w:tab/>
        </w:r>
        <w:r w:rsidR="00AA60BC" w:rsidRPr="00F32452">
          <w:rPr>
            <w:rStyle w:val="Lienhypertexte"/>
            <w:noProof/>
          </w:rPr>
          <w:t>Station 3 (aval STEP Opio-Châteauneuf)</w:t>
        </w:r>
        <w:r w:rsidR="00AA60BC">
          <w:rPr>
            <w:noProof/>
            <w:webHidden/>
          </w:rPr>
          <w:tab/>
        </w:r>
        <w:r w:rsidR="00AA60BC">
          <w:rPr>
            <w:noProof/>
            <w:webHidden/>
          </w:rPr>
          <w:fldChar w:fldCharType="begin"/>
        </w:r>
        <w:r w:rsidR="00AA60BC">
          <w:rPr>
            <w:noProof/>
            <w:webHidden/>
          </w:rPr>
          <w:instrText xml:space="preserve"> PAGEREF _Toc395619059 \h </w:instrText>
        </w:r>
        <w:r w:rsidR="00AA60BC">
          <w:rPr>
            <w:noProof/>
            <w:webHidden/>
          </w:rPr>
        </w:r>
        <w:r w:rsidR="00AA60BC">
          <w:rPr>
            <w:noProof/>
            <w:webHidden/>
          </w:rPr>
          <w:fldChar w:fldCharType="separate"/>
        </w:r>
        <w:r w:rsidR="00AA60BC">
          <w:rPr>
            <w:noProof/>
            <w:webHidden/>
          </w:rPr>
          <w:t>23</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60" w:history="1">
        <w:r w:rsidR="00AA60BC" w:rsidRPr="00F32452">
          <w:rPr>
            <w:rStyle w:val="Lienhypertexte"/>
            <w:noProof/>
          </w:rPr>
          <w:t>4.3.2</w:t>
        </w:r>
        <w:r w:rsidR="00AA60BC">
          <w:rPr>
            <w:rFonts w:asciiTheme="minorHAnsi" w:eastAsiaTheme="minorEastAsia" w:hAnsiTheme="minorHAnsi" w:cstheme="minorBidi"/>
            <w:noProof/>
            <w:lang w:eastAsia="fr-FR"/>
          </w:rPr>
          <w:tab/>
        </w:r>
        <w:r w:rsidR="00AA60BC" w:rsidRPr="00F32452">
          <w:rPr>
            <w:rStyle w:val="Lienhypertexte"/>
            <w:noProof/>
          </w:rPr>
          <w:t>Station 5 (aval de la STEP Plascassier)</w:t>
        </w:r>
        <w:r w:rsidR="00AA60BC">
          <w:rPr>
            <w:noProof/>
            <w:webHidden/>
          </w:rPr>
          <w:tab/>
        </w:r>
        <w:r w:rsidR="00AA60BC">
          <w:rPr>
            <w:noProof/>
            <w:webHidden/>
          </w:rPr>
          <w:fldChar w:fldCharType="begin"/>
        </w:r>
        <w:r w:rsidR="00AA60BC">
          <w:rPr>
            <w:noProof/>
            <w:webHidden/>
          </w:rPr>
          <w:instrText xml:space="preserve"> PAGEREF _Toc395619060 \h </w:instrText>
        </w:r>
        <w:r w:rsidR="00AA60BC">
          <w:rPr>
            <w:noProof/>
            <w:webHidden/>
          </w:rPr>
        </w:r>
        <w:r w:rsidR="00AA60BC">
          <w:rPr>
            <w:noProof/>
            <w:webHidden/>
          </w:rPr>
          <w:fldChar w:fldCharType="separate"/>
        </w:r>
        <w:r w:rsidR="00AA60BC">
          <w:rPr>
            <w:noProof/>
            <w:webHidden/>
          </w:rPr>
          <w:t>24</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61" w:history="1">
        <w:r w:rsidR="00AA60BC" w:rsidRPr="00F32452">
          <w:rPr>
            <w:rStyle w:val="Lienhypertexte"/>
            <w:noProof/>
          </w:rPr>
          <w:t>4.3.3</w:t>
        </w:r>
        <w:r w:rsidR="00AA60BC">
          <w:rPr>
            <w:rFonts w:asciiTheme="minorHAnsi" w:eastAsiaTheme="minorEastAsia" w:hAnsiTheme="minorHAnsi" w:cstheme="minorBidi"/>
            <w:noProof/>
            <w:lang w:eastAsia="fr-FR"/>
          </w:rPr>
          <w:tab/>
        </w:r>
        <w:r w:rsidR="00AA60BC" w:rsidRPr="00F32452">
          <w:rPr>
            <w:rStyle w:val="Lienhypertexte"/>
            <w:noProof/>
          </w:rPr>
          <w:t>Station 8 (pont des Tamarins)</w:t>
        </w:r>
        <w:r w:rsidR="00AA60BC">
          <w:rPr>
            <w:noProof/>
            <w:webHidden/>
          </w:rPr>
          <w:tab/>
        </w:r>
        <w:r w:rsidR="00AA60BC">
          <w:rPr>
            <w:noProof/>
            <w:webHidden/>
          </w:rPr>
          <w:fldChar w:fldCharType="begin"/>
        </w:r>
        <w:r w:rsidR="00AA60BC">
          <w:rPr>
            <w:noProof/>
            <w:webHidden/>
          </w:rPr>
          <w:instrText xml:space="preserve"> PAGEREF _Toc395619061 \h </w:instrText>
        </w:r>
        <w:r w:rsidR="00AA60BC">
          <w:rPr>
            <w:noProof/>
            <w:webHidden/>
          </w:rPr>
        </w:r>
        <w:r w:rsidR="00AA60BC">
          <w:rPr>
            <w:noProof/>
            <w:webHidden/>
          </w:rPr>
          <w:fldChar w:fldCharType="separate"/>
        </w:r>
        <w:r w:rsidR="00AA60BC">
          <w:rPr>
            <w:noProof/>
            <w:webHidden/>
          </w:rPr>
          <w:t>25</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62" w:history="1">
        <w:r w:rsidR="00AA60BC" w:rsidRPr="00F32452">
          <w:rPr>
            <w:rStyle w:val="Lienhypertexte"/>
            <w:noProof/>
          </w:rPr>
          <w:t>4.3.4</w:t>
        </w:r>
        <w:r w:rsidR="00AA60BC">
          <w:rPr>
            <w:rFonts w:asciiTheme="minorHAnsi" w:eastAsiaTheme="minorEastAsia" w:hAnsiTheme="minorHAnsi" w:cstheme="minorBidi"/>
            <w:noProof/>
            <w:lang w:eastAsia="fr-FR"/>
          </w:rPr>
          <w:tab/>
        </w:r>
        <w:r w:rsidR="00AA60BC" w:rsidRPr="00F32452">
          <w:rPr>
            <w:rStyle w:val="Lienhypertexte"/>
            <w:noProof/>
          </w:rPr>
          <w:t>Station 9 (confluence brague-bouilide)</w:t>
        </w:r>
        <w:r w:rsidR="00AA60BC">
          <w:rPr>
            <w:noProof/>
            <w:webHidden/>
          </w:rPr>
          <w:tab/>
        </w:r>
        <w:r w:rsidR="00AA60BC">
          <w:rPr>
            <w:noProof/>
            <w:webHidden/>
          </w:rPr>
          <w:fldChar w:fldCharType="begin"/>
        </w:r>
        <w:r w:rsidR="00AA60BC">
          <w:rPr>
            <w:noProof/>
            <w:webHidden/>
          </w:rPr>
          <w:instrText xml:space="preserve"> PAGEREF _Toc395619062 \h </w:instrText>
        </w:r>
        <w:r w:rsidR="00AA60BC">
          <w:rPr>
            <w:noProof/>
            <w:webHidden/>
          </w:rPr>
        </w:r>
        <w:r w:rsidR="00AA60BC">
          <w:rPr>
            <w:noProof/>
            <w:webHidden/>
          </w:rPr>
          <w:fldChar w:fldCharType="separate"/>
        </w:r>
        <w:r w:rsidR="00AA60BC">
          <w:rPr>
            <w:noProof/>
            <w:webHidden/>
          </w:rPr>
          <w:t>26</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63" w:history="1">
        <w:r w:rsidR="00AA60BC" w:rsidRPr="00F32452">
          <w:rPr>
            <w:rStyle w:val="Lienhypertexte"/>
            <w:noProof/>
          </w:rPr>
          <w:t>4.3.5</w:t>
        </w:r>
        <w:r w:rsidR="00AA60BC">
          <w:rPr>
            <w:rFonts w:asciiTheme="minorHAnsi" w:eastAsiaTheme="minorEastAsia" w:hAnsiTheme="minorHAnsi" w:cstheme="minorBidi"/>
            <w:noProof/>
            <w:lang w:eastAsia="fr-FR"/>
          </w:rPr>
          <w:tab/>
        </w:r>
        <w:r w:rsidR="00AA60BC" w:rsidRPr="00F32452">
          <w:rPr>
            <w:rStyle w:val="Lienhypertexte"/>
            <w:noProof/>
          </w:rPr>
          <w:t>Station 11 (camping du Pylônes)</w:t>
        </w:r>
        <w:r w:rsidR="00AA60BC">
          <w:rPr>
            <w:noProof/>
            <w:webHidden/>
          </w:rPr>
          <w:tab/>
        </w:r>
        <w:r w:rsidR="00AA60BC">
          <w:rPr>
            <w:noProof/>
            <w:webHidden/>
          </w:rPr>
          <w:fldChar w:fldCharType="begin"/>
        </w:r>
        <w:r w:rsidR="00AA60BC">
          <w:rPr>
            <w:noProof/>
            <w:webHidden/>
          </w:rPr>
          <w:instrText xml:space="preserve"> PAGEREF _Toc395619063 \h </w:instrText>
        </w:r>
        <w:r w:rsidR="00AA60BC">
          <w:rPr>
            <w:noProof/>
            <w:webHidden/>
          </w:rPr>
        </w:r>
        <w:r w:rsidR="00AA60BC">
          <w:rPr>
            <w:noProof/>
            <w:webHidden/>
          </w:rPr>
          <w:fldChar w:fldCharType="separate"/>
        </w:r>
        <w:r w:rsidR="00AA60BC">
          <w:rPr>
            <w:noProof/>
            <w:webHidden/>
          </w:rPr>
          <w:t>27</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64" w:history="1">
        <w:r w:rsidR="00AA60BC" w:rsidRPr="00F32452">
          <w:rPr>
            <w:rStyle w:val="Lienhypertexte"/>
            <w:noProof/>
          </w:rPr>
          <w:t>4.3.6</w:t>
        </w:r>
        <w:r w:rsidR="00AA60BC">
          <w:rPr>
            <w:rFonts w:asciiTheme="minorHAnsi" w:eastAsiaTheme="minorEastAsia" w:hAnsiTheme="minorHAnsi" w:cstheme="minorBidi"/>
            <w:noProof/>
            <w:lang w:eastAsia="fr-FR"/>
          </w:rPr>
          <w:tab/>
        </w:r>
        <w:r w:rsidR="00AA60BC" w:rsidRPr="00F32452">
          <w:rPr>
            <w:rStyle w:val="Lienhypertexte"/>
            <w:noProof/>
          </w:rPr>
          <w:t>Station 12 (amont STEP Bouillide)</w:t>
        </w:r>
        <w:r w:rsidR="00AA60BC">
          <w:rPr>
            <w:noProof/>
            <w:webHidden/>
          </w:rPr>
          <w:tab/>
        </w:r>
        <w:r w:rsidR="00AA60BC">
          <w:rPr>
            <w:noProof/>
            <w:webHidden/>
          </w:rPr>
          <w:fldChar w:fldCharType="begin"/>
        </w:r>
        <w:r w:rsidR="00AA60BC">
          <w:rPr>
            <w:noProof/>
            <w:webHidden/>
          </w:rPr>
          <w:instrText xml:space="preserve"> PAGEREF _Toc395619064 \h </w:instrText>
        </w:r>
        <w:r w:rsidR="00AA60BC">
          <w:rPr>
            <w:noProof/>
            <w:webHidden/>
          </w:rPr>
        </w:r>
        <w:r w:rsidR="00AA60BC">
          <w:rPr>
            <w:noProof/>
            <w:webHidden/>
          </w:rPr>
          <w:fldChar w:fldCharType="separate"/>
        </w:r>
        <w:r w:rsidR="00AA60BC">
          <w:rPr>
            <w:noProof/>
            <w:webHidden/>
          </w:rPr>
          <w:t>28</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65" w:history="1">
        <w:r w:rsidR="00AA60BC" w:rsidRPr="00F32452">
          <w:rPr>
            <w:rStyle w:val="Lienhypertexte"/>
            <w:noProof/>
          </w:rPr>
          <w:t>4.3.7</w:t>
        </w:r>
        <w:r w:rsidR="00AA60BC">
          <w:rPr>
            <w:rFonts w:asciiTheme="minorHAnsi" w:eastAsiaTheme="minorEastAsia" w:hAnsiTheme="minorHAnsi" w:cstheme="minorBidi"/>
            <w:noProof/>
            <w:lang w:eastAsia="fr-FR"/>
          </w:rPr>
          <w:tab/>
        </w:r>
        <w:r w:rsidR="00AA60BC" w:rsidRPr="00F32452">
          <w:rPr>
            <w:rStyle w:val="Lienhypertexte"/>
            <w:noProof/>
          </w:rPr>
          <w:t>Station 13 (aval STEP Bouillide)</w:t>
        </w:r>
        <w:r w:rsidR="00AA60BC">
          <w:rPr>
            <w:noProof/>
            <w:webHidden/>
          </w:rPr>
          <w:tab/>
        </w:r>
        <w:r w:rsidR="00AA60BC">
          <w:rPr>
            <w:noProof/>
            <w:webHidden/>
          </w:rPr>
          <w:fldChar w:fldCharType="begin"/>
        </w:r>
        <w:r w:rsidR="00AA60BC">
          <w:rPr>
            <w:noProof/>
            <w:webHidden/>
          </w:rPr>
          <w:instrText xml:space="preserve"> PAGEREF _Toc395619065 \h </w:instrText>
        </w:r>
        <w:r w:rsidR="00AA60BC">
          <w:rPr>
            <w:noProof/>
            <w:webHidden/>
          </w:rPr>
        </w:r>
        <w:r w:rsidR="00AA60BC">
          <w:rPr>
            <w:noProof/>
            <w:webHidden/>
          </w:rPr>
          <w:fldChar w:fldCharType="separate"/>
        </w:r>
        <w:r w:rsidR="00AA60BC">
          <w:rPr>
            <w:noProof/>
            <w:webHidden/>
          </w:rPr>
          <w:t>29</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66" w:history="1">
        <w:r w:rsidR="00AA60BC" w:rsidRPr="00F32452">
          <w:rPr>
            <w:rStyle w:val="Lienhypertexte"/>
            <w:noProof/>
          </w:rPr>
          <w:t>4.4</w:t>
        </w:r>
        <w:r w:rsidR="00AA60BC">
          <w:rPr>
            <w:rFonts w:asciiTheme="minorHAnsi" w:eastAsiaTheme="minorEastAsia" w:hAnsiTheme="minorHAnsi" w:cstheme="minorBidi"/>
            <w:noProof/>
            <w:lang w:eastAsia="fr-FR"/>
          </w:rPr>
          <w:tab/>
        </w:r>
        <w:r w:rsidR="00AA60BC" w:rsidRPr="00F32452">
          <w:rPr>
            <w:rStyle w:val="Lienhypertexte"/>
            <w:noProof/>
          </w:rPr>
          <w:t>Comparaison des notes IBG 2013 avec les campagnes antérieures</w:t>
        </w:r>
        <w:r w:rsidR="00AA60BC">
          <w:rPr>
            <w:noProof/>
            <w:webHidden/>
          </w:rPr>
          <w:tab/>
        </w:r>
        <w:r w:rsidR="00AA60BC">
          <w:rPr>
            <w:noProof/>
            <w:webHidden/>
          </w:rPr>
          <w:fldChar w:fldCharType="begin"/>
        </w:r>
        <w:r w:rsidR="00AA60BC">
          <w:rPr>
            <w:noProof/>
            <w:webHidden/>
          </w:rPr>
          <w:instrText xml:space="preserve"> PAGEREF _Toc395619066 \h </w:instrText>
        </w:r>
        <w:r w:rsidR="00AA60BC">
          <w:rPr>
            <w:noProof/>
            <w:webHidden/>
          </w:rPr>
        </w:r>
        <w:r w:rsidR="00AA60BC">
          <w:rPr>
            <w:noProof/>
            <w:webHidden/>
          </w:rPr>
          <w:fldChar w:fldCharType="separate"/>
        </w:r>
        <w:r w:rsidR="00AA60BC">
          <w:rPr>
            <w:noProof/>
            <w:webHidden/>
          </w:rPr>
          <w:t>30</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67" w:history="1">
        <w:r w:rsidR="00AA60BC" w:rsidRPr="00F32452">
          <w:rPr>
            <w:rStyle w:val="Lienhypertexte"/>
            <w:noProof/>
          </w:rPr>
          <w:t>4.5</w:t>
        </w:r>
        <w:r w:rsidR="00AA60BC">
          <w:rPr>
            <w:rFonts w:asciiTheme="minorHAnsi" w:eastAsiaTheme="minorEastAsia" w:hAnsiTheme="minorHAnsi" w:cstheme="minorBidi"/>
            <w:noProof/>
            <w:lang w:eastAsia="fr-FR"/>
          </w:rPr>
          <w:tab/>
        </w:r>
        <w:r w:rsidR="00AA60BC" w:rsidRPr="00F32452">
          <w:rPr>
            <w:rStyle w:val="Lienhypertexte"/>
            <w:noProof/>
          </w:rPr>
          <w:t>Études des notes IBD et IPS</w:t>
        </w:r>
        <w:r w:rsidR="00AA60BC">
          <w:rPr>
            <w:noProof/>
            <w:webHidden/>
          </w:rPr>
          <w:tab/>
        </w:r>
        <w:r w:rsidR="00AA60BC">
          <w:rPr>
            <w:noProof/>
            <w:webHidden/>
          </w:rPr>
          <w:fldChar w:fldCharType="begin"/>
        </w:r>
        <w:r w:rsidR="00AA60BC">
          <w:rPr>
            <w:noProof/>
            <w:webHidden/>
          </w:rPr>
          <w:instrText xml:space="preserve"> PAGEREF _Toc395619067 \h </w:instrText>
        </w:r>
        <w:r w:rsidR="00AA60BC">
          <w:rPr>
            <w:noProof/>
            <w:webHidden/>
          </w:rPr>
        </w:r>
        <w:r w:rsidR="00AA60BC">
          <w:rPr>
            <w:noProof/>
            <w:webHidden/>
          </w:rPr>
          <w:fldChar w:fldCharType="separate"/>
        </w:r>
        <w:r w:rsidR="00AA60BC">
          <w:rPr>
            <w:noProof/>
            <w:webHidden/>
          </w:rPr>
          <w:t>33</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68" w:history="1">
        <w:r w:rsidR="00AA60BC" w:rsidRPr="00F32452">
          <w:rPr>
            <w:rStyle w:val="Lienhypertexte"/>
            <w:noProof/>
          </w:rPr>
          <w:t>4.5.1</w:t>
        </w:r>
        <w:r w:rsidR="00AA60BC">
          <w:rPr>
            <w:rFonts w:asciiTheme="minorHAnsi" w:eastAsiaTheme="minorEastAsia" w:hAnsiTheme="minorHAnsi" w:cstheme="minorBidi"/>
            <w:noProof/>
            <w:lang w:eastAsia="fr-FR"/>
          </w:rPr>
          <w:tab/>
        </w:r>
        <w:r w:rsidR="00AA60BC" w:rsidRPr="00F32452">
          <w:rPr>
            <w:rStyle w:val="Lienhypertexte"/>
            <w:noProof/>
          </w:rPr>
          <w:t>La Brague</w:t>
        </w:r>
        <w:r w:rsidR="00AA60BC">
          <w:rPr>
            <w:noProof/>
            <w:webHidden/>
          </w:rPr>
          <w:tab/>
        </w:r>
        <w:r w:rsidR="00AA60BC">
          <w:rPr>
            <w:noProof/>
            <w:webHidden/>
          </w:rPr>
          <w:fldChar w:fldCharType="begin"/>
        </w:r>
        <w:r w:rsidR="00AA60BC">
          <w:rPr>
            <w:noProof/>
            <w:webHidden/>
          </w:rPr>
          <w:instrText xml:space="preserve"> PAGEREF _Toc395619068 \h </w:instrText>
        </w:r>
        <w:r w:rsidR="00AA60BC">
          <w:rPr>
            <w:noProof/>
            <w:webHidden/>
          </w:rPr>
        </w:r>
        <w:r w:rsidR="00AA60BC">
          <w:rPr>
            <w:noProof/>
            <w:webHidden/>
          </w:rPr>
          <w:fldChar w:fldCharType="separate"/>
        </w:r>
        <w:r w:rsidR="00AA60BC">
          <w:rPr>
            <w:noProof/>
            <w:webHidden/>
          </w:rPr>
          <w:t>33</w:t>
        </w:r>
        <w:r w:rsidR="00AA60BC">
          <w:rPr>
            <w:noProof/>
            <w:webHidden/>
          </w:rPr>
          <w:fldChar w:fldCharType="end"/>
        </w:r>
      </w:hyperlink>
    </w:p>
    <w:p w:rsidR="00AA60BC" w:rsidRDefault="00F50330">
      <w:pPr>
        <w:pStyle w:val="TM3"/>
        <w:tabs>
          <w:tab w:val="left" w:pos="1320"/>
          <w:tab w:val="right" w:leader="dot" w:pos="9062"/>
        </w:tabs>
        <w:rPr>
          <w:rFonts w:asciiTheme="minorHAnsi" w:eastAsiaTheme="minorEastAsia" w:hAnsiTheme="minorHAnsi" w:cstheme="minorBidi"/>
          <w:noProof/>
          <w:lang w:eastAsia="fr-FR"/>
        </w:rPr>
      </w:pPr>
      <w:hyperlink w:anchor="_Toc395619069" w:history="1">
        <w:r w:rsidR="00AA60BC" w:rsidRPr="00F32452">
          <w:rPr>
            <w:rStyle w:val="Lienhypertexte"/>
            <w:noProof/>
          </w:rPr>
          <w:t>4.5.2</w:t>
        </w:r>
        <w:r w:rsidR="00AA60BC">
          <w:rPr>
            <w:rFonts w:asciiTheme="minorHAnsi" w:eastAsiaTheme="minorEastAsia" w:hAnsiTheme="minorHAnsi" w:cstheme="minorBidi"/>
            <w:noProof/>
            <w:lang w:eastAsia="fr-FR"/>
          </w:rPr>
          <w:tab/>
        </w:r>
        <w:r w:rsidR="00AA60BC" w:rsidRPr="00F32452">
          <w:rPr>
            <w:rStyle w:val="Lienhypertexte"/>
            <w:noProof/>
          </w:rPr>
          <w:t>La Bouillide</w:t>
        </w:r>
        <w:r w:rsidR="00AA60BC">
          <w:rPr>
            <w:noProof/>
            <w:webHidden/>
          </w:rPr>
          <w:tab/>
        </w:r>
        <w:r w:rsidR="00AA60BC">
          <w:rPr>
            <w:noProof/>
            <w:webHidden/>
          </w:rPr>
          <w:fldChar w:fldCharType="begin"/>
        </w:r>
        <w:r w:rsidR="00AA60BC">
          <w:rPr>
            <w:noProof/>
            <w:webHidden/>
          </w:rPr>
          <w:instrText xml:space="preserve"> PAGEREF _Toc395619069 \h </w:instrText>
        </w:r>
        <w:r w:rsidR="00AA60BC">
          <w:rPr>
            <w:noProof/>
            <w:webHidden/>
          </w:rPr>
        </w:r>
        <w:r w:rsidR="00AA60BC">
          <w:rPr>
            <w:noProof/>
            <w:webHidden/>
          </w:rPr>
          <w:fldChar w:fldCharType="separate"/>
        </w:r>
        <w:r w:rsidR="00AA60BC">
          <w:rPr>
            <w:noProof/>
            <w:webHidden/>
          </w:rPr>
          <w:t>34</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70" w:history="1">
        <w:r w:rsidR="00AA60BC" w:rsidRPr="00F32452">
          <w:rPr>
            <w:rStyle w:val="Lienhypertexte"/>
            <w:noProof/>
          </w:rPr>
          <w:t>4.6</w:t>
        </w:r>
        <w:r w:rsidR="00AA60BC">
          <w:rPr>
            <w:rFonts w:asciiTheme="minorHAnsi" w:eastAsiaTheme="minorEastAsia" w:hAnsiTheme="minorHAnsi" w:cstheme="minorBidi"/>
            <w:noProof/>
            <w:lang w:eastAsia="fr-FR"/>
          </w:rPr>
          <w:tab/>
        </w:r>
        <w:r w:rsidR="00AA60BC" w:rsidRPr="00F32452">
          <w:rPr>
            <w:rStyle w:val="Lienhypertexte"/>
            <w:noProof/>
          </w:rPr>
          <w:t>Comparaison des notes IBD 2013 avec les campagnes antérieures</w:t>
        </w:r>
        <w:r w:rsidR="00AA60BC">
          <w:rPr>
            <w:noProof/>
            <w:webHidden/>
          </w:rPr>
          <w:tab/>
        </w:r>
        <w:r w:rsidR="00AA60BC">
          <w:rPr>
            <w:noProof/>
            <w:webHidden/>
          </w:rPr>
          <w:fldChar w:fldCharType="begin"/>
        </w:r>
        <w:r w:rsidR="00AA60BC">
          <w:rPr>
            <w:noProof/>
            <w:webHidden/>
          </w:rPr>
          <w:instrText xml:space="preserve"> PAGEREF _Toc395619070 \h </w:instrText>
        </w:r>
        <w:r w:rsidR="00AA60BC">
          <w:rPr>
            <w:noProof/>
            <w:webHidden/>
          </w:rPr>
        </w:r>
        <w:r w:rsidR="00AA60BC">
          <w:rPr>
            <w:noProof/>
            <w:webHidden/>
          </w:rPr>
          <w:fldChar w:fldCharType="separate"/>
        </w:r>
        <w:r w:rsidR="00AA60BC">
          <w:rPr>
            <w:noProof/>
            <w:webHidden/>
          </w:rPr>
          <w:t>36</w:t>
        </w:r>
        <w:r w:rsidR="00AA60BC">
          <w:rPr>
            <w:noProof/>
            <w:webHidden/>
          </w:rPr>
          <w:fldChar w:fldCharType="end"/>
        </w:r>
      </w:hyperlink>
    </w:p>
    <w:p w:rsidR="00AA60BC" w:rsidRDefault="00F50330">
      <w:pPr>
        <w:pStyle w:val="TM1"/>
        <w:tabs>
          <w:tab w:val="left" w:pos="440"/>
          <w:tab w:val="right" w:leader="dot" w:pos="9062"/>
        </w:tabs>
        <w:rPr>
          <w:rFonts w:asciiTheme="minorHAnsi" w:eastAsiaTheme="minorEastAsia" w:hAnsiTheme="minorHAnsi" w:cstheme="minorBidi"/>
          <w:noProof/>
          <w:lang w:eastAsia="fr-FR"/>
        </w:rPr>
      </w:pPr>
      <w:hyperlink w:anchor="_Toc395619071" w:history="1">
        <w:r w:rsidR="00AA60BC" w:rsidRPr="00F32452">
          <w:rPr>
            <w:rStyle w:val="Lienhypertexte"/>
            <w:noProof/>
          </w:rPr>
          <w:t>5</w:t>
        </w:r>
        <w:r w:rsidR="00AA60BC">
          <w:rPr>
            <w:rFonts w:asciiTheme="minorHAnsi" w:eastAsiaTheme="minorEastAsia" w:hAnsiTheme="minorHAnsi" w:cstheme="minorBidi"/>
            <w:noProof/>
            <w:lang w:eastAsia="fr-FR"/>
          </w:rPr>
          <w:tab/>
        </w:r>
        <w:r w:rsidR="00AA60BC" w:rsidRPr="00F32452">
          <w:rPr>
            <w:rStyle w:val="Lienhypertexte"/>
            <w:noProof/>
          </w:rPr>
          <w:t>Synthèse des résultats 2013</w:t>
        </w:r>
        <w:r w:rsidR="00AA60BC">
          <w:rPr>
            <w:noProof/>
            <w:webHidden/>
          </w:rPr>
          <w:tab/>
        </w:r>
        <w:r w:rsidR="00AA60BC">
          <w:rPr>
            <w:noProof/>
            <w:webHidden/>
          </w:rPr>
          <w:fldChar w:fldCharType="begin"/>
        </w:r>
        <w:r w:rsidR="00AA60BC">
          <w:rPr>
            <w:noProof/>
            <w:webHidden/>
          </w:rPr>
          <w:instrText xml:space="preserve"> PAGEREF _Toc395619071 \h </w:instrText>
        </w:r>
        <w:r w:rsidR="00AA60BC">
          <w:rPr>
            <w:noProof/>
            <w:webHidden/>
          </w:rPr>
        </w:r>
        <w:r w:rsidR="00AA60BC">
          <w:rPr>
            <w:noProof/>
            <w:webHidden/>
          </w:rPr>
          <w:fldChar w:fldCharType="separate"/>
        </w:r>
        <w:r w:rsidR="00AA60BC">
          <w:rPr>
            <w:noProof/>
            <w:webHidden/>
          </w:rPr>
          <w:t>37</w:t>
        </w:r>
        <w:r w:rsidR="00AA60BC">
          <w:rPr>
            <w:noProof/>
            <w:webHidden/>
          </w:rPr>
          <w:fldChar w:fldCharType="end"/>
        </w:r>
      </w:hyperlink>
    </w:p>
    <w:p w:rsidR="00AA60BC" w:rsidRDefault="00F50330">
      <w:pPr>
        <w:pStyle w:val="TM1"/>
        <w:tabs>
          <w:tab w:val="left" w:pos="440"/>
          <w:tab w:val="right" w:leader="dot" w:pos="9062"/>
        </w:tabs>
        <w:rPr>
          <w:rFonts w:asciiTheme="minorHAnsi" w:eastAsiaTheme="minorEastAsia" w:hAnsiTheme="minorHAnsi" w:cstheme="minorBidi"/>
          <w:noProof/>
          <w:lang w:eastAsia="fr-FR"/>
        </w:rPr>
      </w:pPr>
      <w:hyperlink w:anchor="_Toc395619072" w:history="1">
        <w:r w:rsidR="00AA60BC" w:rsidRPr="00F32452">
          <w:rPr>
            <w:rStyle w:val="Lienhypertexte"/>
            <w:noProof/>
          </w:rPr>
          <w:t>6</w:t>
        </w:r>
        <w:r w:rsidR="00AA60BC">
          <w:rPr>
            <w:rFonts w:asciiTheme="minorHAnsi" w:eastAsiaTheme="minorEastAsia" w:hAnsiTheme="minorHAnsi" w:cstheme="minorBidi"/>
            <w:noProof/>
            <w:lang w:eastAsia="fr-FR"/>
          </w:rPr>
          <w:tab/>
        </w:r>
        <w:r w:rsidR="00AA60BC" w:rsidRPr="00F32452">
          <w:rPr>
            <w:rStyle w:val="Lienhypertexte"/>
            <w:noProof/>
          </w:rPr>
          <w:t>Conclusion</w:t>
        </w:r>
        <w:r w:rsidR="00AA60BC">
          <w:rPr>
            <w:noProof/>
            <w:webHidden/>
          </w:rPr>
          <w:tab/>
        </w:r>
        <w:r w:rsidR="00AA60BC">
          <w:rPr>
            <w:noProof/>
            <w:webHidden/>
          </w:rPr>
          <w:fldChar w:fldCharType="begin"/>
        </w:r>
        <w:r w:rsidR="00AA60BC">
          <w:rPr>
            <w:noProof/>
            <w:webHidden/>
          </w:rPr>
          <w:instrText xml:space="preserve"> PAGEREF _Toc395619072 \h </w:instrText>
        </w:r>
        <w:r w:rsidR="00AA60BC">
          <w:rPr>
            <w:noProof/>
            <w:webHidden/>
          </w:rPr>
        </w:r>
        <w:r w:rsidR="00AA60BC">
          <w:rPr>
            <w:noProof/>
            <w:webHidden/>
          </w:rPr>
          <w:fldChar w:fldCharType="separate"/>
        </w:r>
        <w:r w:rsidR="00AA60BC">
          <w:rPr>
            <w:noProof/>
            <w:webHidden/>
          </w:rPr>
          <w:t>38</w:t>
        </w:r>
        <w:r w:rsidR="00AA60BC">
          <w:rPr>
            <w:noProof/>
            <w:webHidden/>
          </w:rPr>
          <w:fldChar w:fldCharType="end"/>
        </w:r>
      </w:hyperlink>
    </w:p>
    <w:p w:rsidR="00AA60BC" w:rsidRDefault="00F50330">
      <w:pPr>
        <w:pStyle w:val="TM1"/>
        <w:tabs>
          <w:tab w:val="left" w:pos="440"/>
          <w:tab w:val="right" w:leader="dot" w:pos="9062"/>
        </w:tabs>
        <w:rPr>
          <w:rFonts w:asciiTheme="minorHAnsi" w:eastAsiaTheme="minorEastAsia" w:hAnsiTheme="minorHAnsi" w:cstheme="minorBidi"/>
          <w:noProof/>
          <w:lang w:eastAsia="fr-FR"/>
        </w:rPr>
      </w:pPr>
      <w:hyperlink w:anchor="_Toc395619073" w:history="1">
        <w:r w:rsidR="00AA60BC" w:rsidRPr="00F32452">
          <w:rPr>
            <w:rStyle w:val="Lienhypertexte"/>
            <w:noProof/>
          </w:rPr>
          <w:t>7</w:t>
        </w:r>
        <w:r w:rsidR="00AA60BC">
          <w:rPr>
            <w:rFonts w:asciiTheme="minorHAnsi" w:eastAsiaTheme="minorEastAsia" w:hAnsiTheme="minorHAnsi" w:cstheme="minorBidi"/>
            <w:noProof/>
            <w:lang w:eastAsia="fr-FR"/>
          </w:rPr>
          <w:tab/>
        </w:r>
        <w:r w:rsidR="00AA60BC" w:rsidRPr="00F32452">
          <w:rPr>
            <w:rStyle w:val="Lienhypertexte"/>
            <w:noProof/>
          </w:rPr>
          <w:t>Annexes</w:t>
        </w:r>
        <w:r w:rsidR="00AA60BC">
          <w:rPr>
            <w:noProof/>
            <w:webHidden/>
          </w:rPr>
          <w:tab/>
        </w:r>
        <w:r w:rsidR="00AA60BC">
          <w:rPr>
            <w:noProof/>
            <w:webHidden/>
          </w:rPr>
          <w:fldChar w:fldCharType="begin"/>
        </w:r>
        <w:r w:rsidR="00AA60BC">
          <w:rPr>
            <w:noProof/>
            <w:webHidden/>
          </w:rPr>
          <w:instrText xml:space="preserve"> PAGEREF _Toc395619073 \h </w:instrText>
        </w:r>
        <w:r w:rsidR="00AA60BC">
          <w:rPr>
            <w:noProof/>
            <w:webHidden/>
          </w:rPr>
        </w:r>
        <w:r w:rsidR="00AA60BC">
          <w:rPr>
            <w:noProof/>
            <w:webHidden/>
          </w:rPr>
          <w:fldChar w:fldCharType="separate"/>
        </w:r>
        <w:r w:rsidR="00AA60BC">
          <w:rPr>
            <w:noProof/>
            <w:webHidden/>
          </w:rPr>
          <w:t>41</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74" w:history="1">
        <w:r w:rsidR="00AA60BC" w:rsidRPr="00F32452">
          <w:rPr>
            <w:rStyle w:val="Lienhypertexte"/>
            <w:noProof/>
          </w:rPr>
          <w:t>7.1</w:t>
        </w:r>
        <w:r w:rsidR="00AA60BC">
          <w:rPr>
            <w:rFonts w:asciiTheme="minorHAnsi" w:eastAsiaTheme="minorEastAsia" w:hAnsiTheme="minorHAnsi" w:cstheme="minorBidi"/>
            <w:noProof/>
            <w:lang w:eastAsia="fr-FR"/>
          </w:rPr>
          <w:tab/>
        </w:r>
        <w:r w:rsidR="00AA60BC" w:rsidRPr="00F32452">
          <w:rPr>
            <w:rStyle w:val="Lienhypertexte"/>
            <w:noProof/>
          </w:rPr>
          <w:t>Annexe 1 : Cartes IGN (scan 25) station 3.</w:t>
        </w:r>
        <w:r w:rsidR="00AA60BC">
          <w:rPr>
            <w:noProof/>
            <w:webHidden/>
          </w:rPr>
          <w:tab/>
        </w:r>
        <w:r w:rsidR="00AA60BC">
          <w:rPr>
            <w:noProof/>
            <w:webHidden/>
          </w:rPr>
          <w:fldChar w:fldCharType="begin"/>
        </w:r>
        <w:r w:rsidR="00AA60BC">
          <w:rPr>
            <w:noProof/>
            <w:webHidden/>
          </w:rPr>
          <w:instrText xml:space="preserve"> PAGEREF _Toc395619074 \h </w:instrText>
        </w:r>
        <w:r w:rsidR="00AA60BC">
          <w:rPr>
            <w:noProof/>
            <w:webHidden/>
          </w:rPr>
        </w:r>
        <w:r w:rsidR="00AA60BC">
          <w:rPr>
            <w:noProof/>
            <w:webHidden/>
          </w:rPr>
          <w:fldChar w:fldCharType="separate"/>
        </w:r>
        <w:r w:rsidR="00AA60BC">
          <w:rPr>
            <w:noProof/>
            <w:webHidden/>
          </w:rPr>
          <w:t>41</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75" w:history="1">
        <w:r w:rsidR="00AA60BC" w:rsidRPr="00F32452">
          <w:rPr>
            <w:rStyle w:val="Lienhypertexte"/>
            <w:noProof/>
          </w:rPr>
          <w:t>7.2</w:t>
        </w:r>
        <w:r w:rsidR="00AA60BC">
          <w:rPr>
            <w:rFonts w:asciiTheme="minorHAnsi" w:eastAsiaTheme="minorEastAsia" w:hAnsiTheme="minorHAnsi" w:cstheme="minorBidi"/>
            <w:noProof/>
            <w:lang w:eastAsia="fr-FR"/>
          </w:rPr>
          <w:tab/>
        </w:r>
        <w:r w:rsidR="00AA60BC" w:rsidRPr="00F32452">
          <w:rPr>
            <w:rStyle w:val="Lienhypertexte"/>
            <w:noProof/>
          </w:rPr>
          <w:t>Annexe 2 : Cartes IGN (scan 25) station 5.</w:t>
        </w:r>
        <w:r w:rsidR="00AA60BC">
          <w:rPr>
            <w:noProof/>
            <w:webHidden/>
          </w:rPr>
          <w:tab/>
        </w:r>
        <w:r w:rsidR="00AA60BC">
          <w:rPr>
            <w:noProof/>
            <w:webHidden/>
          </w:rPr>
          <w:fldChar w:fldCharType="begin"/>
        </w:r>
        <w:r w:rsidR="00AA60BC">
          <w:rPr>
            <w:noProof/>
            <w:webHidden/>
          </w:rPr>
          <w:instrText xml:space="preserve"> PAGEREF _Toc395619075 \h </w:instrText>
        </w:r>
        <w:r w:rsidR="00AA60BC">
          <w:rPr>
            <w:noProof/>
            <w:webHidden/>
          </w:rPr>
        </w:r>
        <w:r w:rsidR="00AA60BC">
          <w:rPr>
            <w:noProof/>
            <w:webHidden/>
          </w:rPr>
          <w:fldChar w:fldCharType="separate"/>
        </w:r>
        <w:r w:rsidR="00AA60BC">
          <w:rPr>
            <w:noProof/>
            <w:webHidden/>
          </w:rPr>
          <w:t>42</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76" w:history="1">
        <w:r w:rsidR="00AA60BC" w:rsidRPr="00F32452">
          <w:rPr>
            <w:rStyle w:val="Lienhypertexte"/>
            <w:noProof/>
          </w:rPr>
          <w:t>7.3</w:t>
        </w:r>
        <w:r w:rsidR="00AA60BC">
          <w:rPr>
            <w:rFonts w:asciiTheme="minorHAnsi" w:eastAsiaTheme="minorEastAsia" w:hAnsiTheme="minorHAnsi" w:cstheme="minorBidi"/>
            <w:noProof/>
            <w:lang w:eastAsia="fr-FR"/>
          </w:rPr>
          <w:tab/>
        </w:r>
        <w:r w:rsidR="00AA60BC" w:rsidRPr="00F32452">
          <w:rPr>
            <w:rStyle w:val="Lienhypertexte"/>
            <w:noProof/>
          </w:rPr>
          <w:t>Annexe 3 : Cartes IGN (scan 25) station 8, 12, 13</w:t>
        </w:r>
        <w:r w:rsidR="00AA60BC">
          <w:rPr>
            <w:noProof/>
            <w:webHidden/>
          </w:rPr>
          <w:tab/>
        </w:r>
        <w:r w:rsidR="00AA60BC">
          <w:rPr>
            <w:noProof/>
            <w:webHidden/>
          </w:rPr>
          <w:fldChar w:fldCharType="begin"/>
        </w:r>
        <w:r w:rsidR="00AA60BC">
          <w:rPr>
            <w:noProof/>
            <w:webHidden/>
          </w:rPr>
          <w:instrText xml:space="preserve"> PAGEREF _Toc395619076 \h </w:instrText>
        </w:r>
        <w:r w:rsidR="00AA60BC">
          <w:rPr>
            <w:noProof/>
            <w:webHidden/>
          </w:rPr>
        </w:r>
        <w:r w:rsidR="00AA60BC">
          <w:rPr>
            <w:noProof/>
            <w:webHidden/>
          </w:rPr>
          <w:fldChar w:fldCharType="separate"/>
        </w:r>
        <w:r w:rsidR="00AA60BC">
          <w:rPr>
            <w:noProof/>
            <w:webHidden/>
          </w:rPr>
          <w:t>43</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77" w:history="1">
        <w:r w:rsidR="00AA60BC" w:rsidRPr="00F32452">
          <w:rPr>
            <w:rStyle w:val="Lienhypertexte"/>
            <w:noProof/>
          </w:rPr>
          <w:t>7.4</w:t>
        </w:r>
        <w:r w:rsidR="00AA60BC">
          <w:rPr>
            <w:rFonts w:asciiTheme="minorHAnsi" w:eastAsiaTheme="minorEastAsia" w:hAnsiTheme="minorHAnsi" w:cstheme="minorBidi"/>
            <w:noProof/>
            <w:lang w:eastAsia="fr-FR"/>
          </w:rPr>
          <w:tab/>
        </w:r>
        <w:r w:rsidR="00AA60BC" w:rsidRPr="00F32452">
          <w:rPr>
            <w:rStyle w:val="Lienhypertexte"/>
            <w:noProof/>
          </w:rPr>
          <w:t>Annexe 4 : Cartes IGN (scan 25) station 11</w:t>
        </w:r>
        <w:r w:rsidR="00AA60BC">
          <w:rPr>
            <w:noProof/>
            <w:webHidden/>
          </w:rPr>
          <w:tab/>
        </w:r>
        <w:r w:rsidR="00AA60BC">
          <w:rPr>
            <w:noProof/>
            <w:webHidden/>
          </w:rPr>
          <w:fldChar w:fldCharType="begin"/>
        </w:r>
        <w:r w:rsidR="00AA60BC">
          <w:rPr>
            <w:noProof/>
            <w:webHidden/>
          </w:rPr>
          <w:instrText xml:space="preserve"> PAGEREF _Toc395619077 \h </w:instrText>
        </w:r>
        <w:r w:rsidR="00AA60BC">
          <w:rPr>
            <w:noProof/>
            <w:webHidden/>
          </w:rPr>
        </w:r>
        <w:r w:rsidR="00AA60BC">
          <w:rPr>
            <w:noProof/>
            <w:webHidden/>
          </w:rPr>
          <w:fldChar w:fldCharType="separate"/>
        </w:r>
        <w:r w:rsidR="00AA60BC">
          <w:rPr>
            <w:noProof/>
            <w:webHidden/>
          </w:rPr>
          <w:t>44</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78" w:history="1">
        <w:r w:rsidR="00AA60BC" w:rsidRPr="00F32452">
          <w:rPr>
            <w:rStyle w:val="Lienhypertexte"/>
            <w:noProof/>
          </w:rPr>
          <w:t>7.5</w:t>
        </w:r>
        <w:r w:rsidR="00AA60BC">
          <w:rPr>
            <w:rFonts w:asciiTheme="minorHAnsi" w:eastAsiaTheme="minorEastAsia" w:hAnsiTheme="minorHAnsi" w:cstheme="minorBidi"/>
            <w:noProof/>
            <w:lang w:eastAsia="fr-FR"/>
          </w:rPr>
          <w:tab/>
        </w:r>
        <w:r w:rsidR="00AA60BC" w:rsidRPr="00F32452">
          <w:rPr>
            <w:rStyle w:val="Lienhypertexte"/>
            <w:noProof/>
          </w:rPr>
          <w:t>Annexe 5 : liste faunistique station 3 et schéma station</w:t>
        </w:r>
        <w:r w:rsidR="00AA60BC">
          <w:rPr>
            <w:noProof/>
            <w:webHidden/>
          </w:rPr>
          <w:tab/>
        </w:r>
        <w:r w:rsidR="00AA60BC">
          <w:rPr>
            <w:noProof/>
            <w:webHidden/>
          </w:rPr>
          <w:fldChar w:fldCharType="begin"/>
        </w:r>
        <w:r w:rsidR="00AA60BC">
          <w:rPr>
            <w:noProof/>
            <w:webHidden/>
          </w:rPr>
          <w:instrText xml:space="preserve"> PAGEREF _Toc395619078 \h </w:instrText>
        </w:r>
        <w:r w:rsidR="00AA60BC">
          <w:rPr>
            <w:noProof/>
            <w:webHidden/>
          </w:rPr>
        </w:r>
        <w:r w:rsidR="00AA60BC">
          <w:rPr>
            <w:noProof/>
            <w:webHidden/>
          </w:rPr>
          <w:fldChar w:fldCharType="separate"/>
        </w:r>
        <w:r w:rsidR="00AA60BC">
          <w:rPr>
            <w:noProof/>
            <w:webHidden/>
          </w:rPr>
          <w:t>45</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79" w:history="1">
        <w:r w:rsidR="00AA60BC" w:rsidRPr="00F32452">
          <w:rPr>
            <w:rStyle w:val="Lienhypertexte"/>
            <w:noProof/>
          </w:rPr>
          <w:t>7.6</w:t>
        </w:r>
        <w:r w:rsidR="00AA60BC">
          <w:rPr>
            <w:rFonts w:asciiTheme="minorHAnsi" w:eastAsiaTheme="minorEastAsia" w:hAnsiTheme="minorHAnsi" w:cstheme="minorBidi"/>
            <w:noProof/>
            <w:lang w:eastAsia="fr-FR"/>
          </w:rPr>
          <w:tab/>
        </w:r>
        <w:r w:rsidR="00AA60BC" w:rsidRPr="00F32452">
          <w:rPr>
            <w:rStyle w:val="Lienhypertexte"/>
            <w:noProof/>
          </w:rPr>
          <w:t>Annexe 6 : liste faunistique station 5 et schéma station</w:t>
        </w:r>
        <w:r w:rsidR="00AA60BC">
          <w:rPr>
            <w:noProof/>
            <w:webHidden/>
          </w:rPr>
          <w:tab/>
        </w:r>
        <w:r w:rsidR="00AA60BC">
          <w:rPr>
            <w:noProof/>
            <w:webHidden/>
          </w:rPr>
          <w:fldChar w:fldCharType="begin"/>
        </w:r>
        <w:r w:rsidR="00AA60BC">
          <w:rPr>
            <w:noProof/>
            <w:webHidden/>
          </w:rPr>
          <w:instrText xml:space="preserve"> PAGEREF _Toc395619079 \h </w:instrText>
        </w:r>
        <w:r w:rsidR="00AA60BC">
          <w:rPr>
            <w:noProof/>
            <w:webHidden/>
          </w:rPr>
        </w:r>
        <w:r w:rsidR="00AA60BC">
          <w:rPr>
            <w:noProof/>
            <w:webHidden/>
          </w:rPr>
          <w:fldChar w:fldCharType="separate"/>
        </w:r>
        <w:r w:rsidR="00AA60BC">
          <w:rPr>
            <w:noProof/>
            <w:webHidden/>
          </w:rPr>
          <w:t>47</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80" w:history="1">
        <w:r w:rsidR="00AA60BC" w:rsidRPr="00F32452">
          <w:rPr>
            <w:rStyle w:val="Lienhypertexte"/>
            <w:noProof/>
          </w:rPr>
          <w:t>7.7</w:t>
        </w:r>
        <w:r w:rsidR="00AA60BC">
          <w:rPr>
            <w:rFonts w:asciiTheme="minorHAnsi" w:eastAsiaTheme="minorEastAsia" w:hAnsiTheme="minorHAnsi" w:cstheme="minorBidi"/>
            <w:noProof/>
            <w:lang w:eastAsia="fr-FR"/>
          </w:rPr>
          <w:tab/>
        </w:r>
        <w:r w:rsidR="00AA60BC" w:rsidRPr="00F32452">
          <w:rPr>
            <w:rStyle w:val="Lienhypertexte"/>
            <w:noProof/>
          </w:rPr>
          <w:t>Annexe 7 : liste faunistique station 8 et schéma station</w:t>
        </w:r>
        <w:r w:rsidR="00AA60BC">
          <w:rPr>
            <w:noProof/>
            <w:webHidden/>
          </w:rPr>
          <w:tab/>
        </w:r>
        <w:r w:rsidR="00AA60BC">
          <w:rPr>
            <w:noProof/>
            <w:webHidden/>
          </w:rPr>
          <w:fldChar w:fldCharType="begin"/>
        </w:r>
        <w:r w:rsidR="00AA60BC">
          <w:rPr>
            <w:noProof/>
            <w:webHidden/>
          </w:rPr>
          <w:instrText xml:space="preserve"> PAGEREF _Toc395619080 \h </w:instrText>
        </w:r>
        <w:r w:rsidR="00AA60BC">
          <w:rPr>
            <w:noProof/>
            <w:webHidden/>
          </w:rPr>
        </w:r>
        <w:r w:rsidR="00AA60BC">
          <w:rPr>
            <w:noProof/>
            <w:webHidden/>
          </w:rPr>
          <w:fldChar w:fldCharType="separate"/>
        </w:r>
        <w:r w:rsidR="00AA60BC">
          <w:rPr>
            <w:noProof/>
            <w:webHidden/>
          </w:rPr>
          <w:t>49</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81" w:history="1">
        <w:r w:rsidR="00AA60BC" w:rsidRPr="00F32452">
          <w:rPr>
            <w:rStyle w:val="Lienhypertexte"/>
            <w:noProof/>
          </w:rPr>
          <w:t>7.8</w:t>
        </w:r>
        <w:r w:rsidR="00AA60BC">
          <w:rPr>
            <w:rFonts w:asciiTheme="minorHAnsi" w:eastAsiaTheme="minorEastAsia" w:hAnsiTheme="minorHAnsi" w:cstheme="minorBidi"/>
            <w:noProof/>
            <w:lang w:eastAsia="fr-FR"/>
          </w:rPr>
          <w:tab/>
        </w:r>
        <w:r w:rsidR="00AA60BC" w:rsidRPr="00F32452">
          <w:rPr>
            <w:rStyle w:val="Lienhypertexte"/>
            <w:noProof/>
          </w:rPr>
          <w:t>Annexe 8 : liste faunistique station 11 et schéma station</w:t>
        </w:r>
        <w:r w:rsidR="00AA60BC">
          <w:rPr>
            <w:noProof/>
            <w:webHidden/>
          </w:rPr>
          <w:tab/>
        </w:r>
        <w:r w:rsidR="00AA60BC">
          <w:rPr>
            <w:noProof/>
            <w:webHidden/>
          </w:rPr>
          <w:fldChar w:fldCharType="begin"/>
        </w:r>
        <w:r w:rsidR="00AA60BC">
          <w:rPr>
            <w:noProof/>
            <w:webHidden/>
          </w:rPr>
          <w:instrText xml:space="preserve"> PAGEREF _Toc395619081 \h </w:instrText>
        </w:r>
        <w:r w:rsidR="00AA60BC">
          <w:rPr>
            <w:noProof/>
            <w:webHidden/>
          </w:rPr>
        </w:r>
        <w:r w:rsidR="00AA60BC">
          <w:rPr>
            <w:noProof/>
            <w:webHidden/>
          </w:rPr>
          <w:fldChar w:fldCharType="separate"/>
        </w:r>
        <w:r w:rsidR="00AA60BC">
          <w:rPr>
            <w:noProof/>
            <w:webHidden/>
          </w:rPr>
          <w:t>51</w:t>
        </w:r>
        <w:r w:rsidR="00AA60BC">
          <w:rPr>
            <w:noProof/>
            <w:webHidden/>
          </w:rPr>
          <w:fldChar w:fldCharType="end"/>
        </w:r>
      </w:hyperlink>
    </w:p>
    <w:p w:rsidR="00AA60BC" w:rsidRDefault="00F50330">
      <w:pPr>
        <w:pStyle w:val="TM2"/>
        <w:tabs>
          <w:tab w:val="left" w:pos="880"/>
          <w:tab w:val="right" w:leader="dot" w:pos="9062"/>
        </w:tabs>
        <w:rPr>
          <w:rFonts w:asciiTheme="minorHAnsi" w:eastAsiaTheme="minorEastAsia" w:hAnsiTheme="minorHAnsi" w:cstheme="minorBidi"/>
          <w:noProof/>
          <w:lang w:eastAsia="fr-FR"/>
        </w:rPr>
      </w:pPr>
      <w:hyperlink w:anchor="_Toc395619082" w:history="1">
        <w:r w:rsidR="00AA60BC" w:rsidRPr="00F32452">
          <w:rPr>
            <w:rStyle w:val="Lienhypertexte"/>
            <w:noProof/>
          </w:rPr>
          <w:t>7.9</w:t>
        </w:r>
        <w:r w:rsidR="00AA60BC">
          <w:rPr>
            <w:rFonts w:asciiTheme="minorHAnsi" w:eastAsiaTheme="minorEastAsia" w:hAnsiTheme="minorHAnsi" w:cstheme="minorBidi"/>
            <w:noProof/>
            <w:lang w:eastAsia="fr-FR"/>
          </w:rPr>
          <w:tab/>
        </w:r>
        <w:r w:rsidR="00AA60BC" w:rsidRPr="00F32452">
          <w:rPr>
            <w:rStyle w:val="Lienhypertexte"/>
            <w:noProof/>
          </w:rPr>
          <w:t>Annexe 9 : liste faunistique station 12 et schéma station</w:t>
        </w:r>
        <w:r w:rsidR="00AA60BC">
          <w:rPr>
            <w:noProof/>
            <w:webHidden/>
          </w:rPr>
          <w:tab/>
        </w:r>
        <w:r w:rsidR="00AA60BC">
          <w:rPr>
            <w:noProof/>
            <w:webHidden/>
          </w:rPr>
          <w:fldChar w:fldCharType="begin"/>
        </w:r>
        <w:r w:rsidR="00AA60BC">
          <w:rPr>
            <w:noProof/>
            <w:webHidden/>
          </w:rPr>
          <w:instrText xml:space="preserve"> PAGEREF _Toc395619082 \h </w:instrText>
        </w:r>
        <w:r w:rsidR="00AA60BC">
          <w:rPr>
            <w:noProof/>
            <w:webHidden/>
          </w:rPr>
        </w:r>
        <w:r w:rsidR="00AA60BC">
          <w:rPr>
            <w:noProof/>
            <w:webHidden/>
          </w:rPr>
          <w:fldChar w:fldCharType="separate"/>
        </w:r>
        <w:r w:rsidR="00AA60BC">
          <w:rPr>
            <w:noProof/>
            <w:webHidden/>
          </w:rPr>
          <w:t>53</w:t>
        </w:r>
        <w:r w:rsidR="00AA60BC">
          <w:rPr>
            <w:noProof/>
            <w:webHidden/>
          </w:rPr>
          <w:fldChar w:fldCharType="end"/>
        </w:r>
      </w:hyperlink>
    </w:p>
    <w:p w:rsidR="00AA60BC" w:rsidRDefault="00F50330">
      <w:pPr>
        <w:pStyle w:val="TM2"/>
        <w:tabs>
          <w:tab w:val="left" w:pos="1100"/>
          <w:tab w:val="right" w:leader="dot" w:pos="9062"/>
        </w:tabs>
        <w:rPr>
          <w:rFonts w:asciiTheme="minorHAnsi" w:eastAsiaTheme="minorEastAsia" w:hAnsiTheme="minorHAnsi" w:cstheme="minorBidi"/>
          <w:noProof/>
          <w:lang w:eastAsia="fr-FR"/>
        </w:rPr>
      </w:pPr>
      <w:hyperlink w:anchor="_Toc395619083" w:history="1">
        <w:r w:rsidR="00AA60BC" w:rsidRPr="00F32452">
          <w:rPr>
            <w:rStyle w:val="Lienhypertexte"/>
            <w:noProof/>
          </w:rPr>
          <w:t>7.10</w:t>
        </w:r>
        <w:r w:rsidR="00AA60BC">
          <w:rPr>
            <w:rFonts w:asciiTheme="minorHAnsi" w:eastAsiaTheme="minorEastAsia" w:hAnsiTheme="minorHAnsi" w:cstheme="minorBidi"/>
            <w:noProof/>
            <w:lang w:eastAsia="fr-FR"/>
          </w:rPr>
          <w:tab/>
        </w:r>
        <w:r w:rsidR="00AA60BC" w:rsidRPr="00F32452">
          <w:rPr>
            <w:rStyle w:val="Lienhypertexte"/>
            <w:noProof/>
          </w:rPr>
          <w:t>Annexe 10 : liste faunistique station 13 et schéma station</w:t>
        </w:r>
        <w:r w:rsidR="00AA60BC">
          <w:rPr>
            <w:noProof/>
            <w:webHidden/>
          </w:rPr>
          <w:tab/>
        </w:r>
        <w:r w:rsidR="00AA60BC">
          <w:rPr>
            <w:noProof/>
            <w:webHidden/>
          </w:rPr>
          <w:fldChar w:fldCharType="begin"/>
        </w:r>
        <w:r w:rsidR="00AA60BC">
          <w:rPr>
            <w:noProof/>
            <w:webHidden/>
          </w:rPr>
          <w:instrText xml:space="preserve"> PAGEREF _Toc395619083 \h </w:instrText>
        </w:r>
        <w:r w:rsidR="00AA60BC">
          <w:rPr>
            <w:noProof/>
            <w:webHidden/>
          </w:rPr>
        </w:r>
        <w:r w:rsidR="00AA60BC">
          <w:rPr>
            <w:noProof/>
            <w:webHidden/>
          </w:rPr>
          <w:fldChar w:fldCharType="separate"/>
        </w:r>
        <w:r w:rsidR="00AA60BC">
          <w:rPr>
            <w:noProof/>
            <w:webHidden/>
          </w:rPr>
          <w:t>55</w:t>
        </w:r>
        <w:r w:rsidR="00AA60BC">
          <w:rPr>
            <w:noProof/>
            <w:webHidden/>
          </w:rPr>
          <w:fldChar w:fldCharType="end"/>
        </w:r>
      </w:hyperlink>
    </w:p>
    <w:p w:rsidR="00AA60BC" w:rsidRDefault="00F50330">
      <w:pPr>
        <w:pStyle w:val="TM2"/>
        <w:tabs>
          <w:tab w:val="left" w:pos="1100"/>
          <w:tab w:val="right" w:leader="dot" w:pos="9062"/>
        </w:tabs>
        <w:rPr>
          <w:rFonts w:asciiTheme="minorHAnsi" w:eastAsiaTheme="minorEastAsia" w:hAnsiTheme="minorHAnsi" w:cstheme="minorBidi"/>
          <w:noProof/>
          <w:lang w:eastAsia="fr-FR"/>
        </w:rPr>
      </w:pPr>
      <w:hyperlink w:anchor="_Toc395619084" w:history="1">
        <w:r w:rsidR="00AA60BC" w:rsidRPr="00F32452">
          <w:rPr>
            <w:rStyle w:val="Lienhypertexte"/>
            <w:noProof/>
          </w:rPr>
          <w:t>7.11</w:t>
        </w:r>
        <w:r w:rsidR="00AA60BC">
          <w:rPr>
            <w:rFonts w:asciiTheme="minorHAnsi" w:eastAsiaTheme="minorEastAsia" w:hAnsiTheme="minorHAnsi" w:cstheme="minorBidi"/>
            <w:noProof/>
            <w:lang w:eastAsia="fr-FR"/>
          </w:rPr>
          <w:tab/>
        </w:r>
        <w:r w:rsidR="00AA60BC" w:rsidRPr="00F32452">
          <w:rPr>
            <w:rStyle w:val="Lienhypertexte"/>
            <w:noProof/>
          </w:rPr>
          <w:t>Annexe 11 : listes floristiques</w:t>
        </w:r>
        <w:r w:rsidR="00AA60BC">
          <w:rPr>
            <w:noProof/>
            <w:webHidden/>
          </w:rPr>
          <w:tab/>
        </w:r>
        <w:r w:rsidR="00AA60BC">
          <w:rPr>
            <w:noProof/>
            <w:webHidden/>
          </w:rPr>
          <w:fldChar w:fldCharType="begin"/>
        </w:r>
        <w:r w:rsidR="00AA60BC">
          <w:rPr>
            <w:noProof/>
            <w:webHidden/>
          </w:rPr>
          <w:instrText xml:space="preserve"> PAGEREF _Toc395619084 \h </w:instrText>
        </w:r>
        <w:r w:rsidR="00AA60BC">
          <w:rPr>
            <w:noProof/>
            <w:webHidden/>
          </w:rPr>
        </w:r>
        <w:r w:rsidR="00AA60BC">
          <w:rPr>
            <w:noProof/>
            <w:webHidden/>
          </w:rPr>
          <w:fldChar w:fldCharType="separate"/>
        </w:r>
        <w:r w:rsidR="00AA60BC">
          <w:rPr>
            <w:noProof/>
            <w:webHidden/>
          </w:rPr>
          <w:t>57</w:t>
        </w:r>
        <w:r w:rsidR="00AA60BC">
          <w:rPr>
            <w:noProof/>
            <w:webHidden/>
          </w:rPr>
          <w:fldChar w:fldCharType="end"/>
        </w:r>
      </w:hyperlink>
    </w:p>
    <w:p w:rsidR="002B172A" w:rsidRDefault="002B172A">
      <w:r>
        <w:fldChar w:fldCharType="end"/>
      </w:r>
    </w:p>
    <w:p w:rsidR="002B172A" w:rsidRDefault="002B172A" w:rsidP="004A3430">
      <w:pPr>
        <w:tabs>
          <w:tab w:val="left" w:pos="7808"/>
        </w:tabs>
        <w:ind w:left="1276" w:hanging="1276"/>
        <w:jc w:val="left"/>
        <w:rPr>
          <w:b/>
          <w:bCs/>
        </w:rPr>
      </w:pPr>
      <w:r w:rsidRPr="00803C1A">
        <w:rPr>
          <w:b/>
          <w:bCs/>
        </w:rPr>
        <w:t xml:space="preserve">LISTE DES </w:t>
      </w:r>
      <w:r>
        <w:rPr>
          <w:b/>
          <w:bCs/>
        </w:rPr>
        <w:t>FIGURES</w:t>
      </w:r>
    </w:p>
    <w:p w:rsidR="00AA60BC" w:rsidRDefault="002B172A">
      <w:pPr>
        <w:pStyle w:val="Tabledesillustrations"/>
        <w:tabs>
          <w:tab w:val="right" w:leader="dot" w:pos="9062"/>
        </w:tabs>
        <w:rPr>
          <w:rFonts w:asciiTheme="minorHAnsi" w:eastAsiaTheme="minorEastAsia" w:hAnsiTheme="minorHAnsi" w:cstheme="minorBidi"/>
          <w:noProof/>
          <w:lang w:eastAsia="fr-FR"/>
        </w:rPr>
      </w:pPr>
      <w:r>
        <w:fldChar w:fldCharType="begin"/>
      </w:r>
      <w:r>
        <w:instrText xml:space="preserve"> TOC \h \z \c "Figure" </w:instrText>
      </w:r>
      <w:r>
        <w:fldChar w:fldCharType="separate"/>
      </w:r>
      <w:hyperlink w:anchor="_Toc395619085" w:history="1">
        <w:r w:rsidR="00AA60BC" w:rsidRPr="00773557">
          <w:rPr>
            <w:rStyle w:val="Lienhypertexte"/>
            <w:noProof/>
          </w:rPr>
          <w:t>Figure 1 : Richesse et densité des peuplements macro benthiques de la Brague et de la Bouillide en 2013</w:t>
        </w:r>
        <w:r w:rsidR="00AA60BC">
          <w:rPr>
            <w:noProof/>
            <w:webHidden/>
          </w:rPr>
          <w:tab/>
        </w:r>
        <w:r w:rsidR="00AA60BC">
          <w:rPr>
            <w:noProof/>
            <w:webHidden/>
          </w:rPr>
          <w:fldChar w:fldCharType="begin"/>
        </w:r>
        <w:r w:rsidR="00AA60BC">
          <w:rPr>
            <w:noProof/>
            <w:webHidden/>
          </w:rPr>
          <w:instrText xml:space="preserve"> PAGEREF _Toc395619085 \h </w:instrText>
        </w:r>
        <w:r w:rsidR="00AA60BC">
          <w:rPr>
            <w:noProof/>
            <w:webHidden/>
          </w:rPr>
        </w:r>
        <w:r w:rsidR="00AA60BC">
          <w:rPr>
            <w:noProof/>
            <w:webHidden/>
          </w:rPr>
          <w:fldChar w:fldCharType="separate"/>
        </w:r>
        <w:r w:rsidR="002534BD">
          <w:rPr>
            <w:noProof/>
            <w:webHidden/>
          </w:rPr>
          <w:t>16</w:t>
        </w:r>
        <w:r w:rsidR="00AA60BC">
          <w:rPr>
            <w:noProof/>
            <w:webHidden/>
          </w:rPr>
          <w:fldChar w:fldCharType="end"/>
        </w:r>
      </w:hyperlink>
    </w:p>
    <w:p w:rsidR="00AA60BC" w:rsidRDefault="00F50330">
      <w:pPr>
        <w:pStyle w:val="Tabledesillustrations"/>
        <w:tabs>
          <w:tab w:val="right" w:leader="dot" w:pos="9062"/>
        </w:tabs>
        <w:rPr>
          <w:rFonts w:asciiTheme="minorHAnsi" w:eastAsiaTheme="minorEastAsia" w:hAnsiTheme="minorHAnsi" w:cstheme="minorBidi"/>
          <w:noProof/>
          <w:lang w:eastAsia="fr-FR"/>
        </w:rPr>
      </w:pPr>
      <w:hyperlink r:id="rId19" w:anchor="_Toc395619086" w:history="1">
        <w:r w:rsidR="00AA60BC" w:rsidRPr="00773557">
          <w:rPr>
            <w:rStyle w:val="Lienhypertexte"/>
            <w:noProof/>
          </w:rPr>
          <w:t>Figure 2 : Répartition par ordres des taxons</w:t>
        </w:r>
        <w:r w:rsidR="00AA60BC">
          <w:rPr>
            <w:noProof/>
            <w:webHidden/>
          </w:rPr>
          <w:tab/>
        </w:r>
        <w:r w:rsidR="00AA60BC">
          <w:rPr>
            <w:noProof/>
            <w:webHidden/>
          </w:rPr>
          <w:fldChar w:fldCharType="begin"/>
        </w:r>
        <w:r w:rsidR="00AA60BC">
          <w:rPr>
            <w:noProof/>
            <w:webHidden/>
          </w:rPr>
          <w:instrText xml:space="preserve"> PAGEREF _Toc395619086 \h </w:instrText>
        </w:r>
        <w:r w:rsidR="00AA60BC">
          <w:rPr>
            <w:noProof/>
            <w:webHidden/>
          </w:rPr>
        </w:r>
        <w:r w:rsidR="00AA60BC">
          <w:rPr>
            <w:noProof/>
            <w:webHidden/>
          </w:rPr>
          <w:fldChar w:fldCharType="separate"/>
        </w:r>
        <w:r w:rsidR="002534BD">
          <w:rPr>
            <w:noProof/>
            <w:webHidden/>
          </w:rPr>
          <w:t>20</w:t>
        </w:r>
        <w:r w:rsidR="00AA60BC">
          <w:rPr>
            <w:noProof/>
            <w:webHidden/>
          </w:rPr>
          <w:fldChar w:fldCharType="end"/>
        </w:r>
      </w:hyperlink>
    </w:p>
    <w:p w:rsidR="00AA60BC" w:rsidRDefault="00F50330">
      <w:pPr>
        <w:pStyle w:val="Tabledesillustrations"/>
        <w:tabs>
          <w:tab w:val="right" w:leader="dot" w:pos="9062"/>
        </w:tabs>
        <w:rPr>
          <w:rFonts w:asciiTheme="minorHAnsi" w:eastAsiaTheme="minorEastAsia" w:hAnsiTheme="minorHAnsi" w:cstheme="minorBidi"/>
          <w:noProof/>
          <w:lang w:eastAsia="fr-FR"/>
        </w:rPr>
      </w:pPr>
      <w:hyperlink r:id="rId20" w:anchor="_Toc395619087" w:history="1">
        <w:r w:rsidR="00AA60BC" w:rsidRPr="00773557">
          <w:rPr>
            <w:rStyle w:val="Lienhypertexte"/>
            <w:noProof/>
          </w:rPr>
          <w:t>Figure 3 : Pourcentage des différents modes d’alimentation</w:t>
        </w:r>
        <w:r w:rsidR="00AA60BC">
          <w:rPr>
            <w:noProof/>
            <w:webHidden/>
          </w:rPr>
          <w:tab/>
        </w:r>
        <w:r w:rsidR="00AA60BC">
          <w:rPr>
            <w:noProof/>
            <w:webHidden/>
          </w:rPr>
          <w:fldChar w:fldCharType="begin"/>
        </w:r>
        <w:r w:rsidR="00AA60BC">
          <w:rPr>
            <w:noProof/>
            <w:webHidden/>
          </w:rPr>
          <w:instrText xml:space="preserve"> PAGEREF _Toc395619087 \h </w:instrText>
        </w:r>
        <w:r w:rsidR="00AA60BC">
          <w:rPr>
            <w:noProof/>
            <w:webHidden/>
          </w:rPr>
        </w:r>
        <w:r w:rsidR="00AA60BC">
          <w:rPr>
            <w:noProof/>
            <w:webHidden/>
          </w:rPr>
          <w:fldChar w:fldCharType="separate"/>
        </w:r>
        <w:r w:rsidR="002534BD">
          <w:rPr>
            <w:noProof/>
            <w:webHidden/>
          </w:rPr>
          <w:t>22</w:t>
        </w:r>
        <w:r w:rsidR="00AA60BC">
          <w:rPr>
            <w:noProof/>
            <w:webHidden/>
          </w:rPr>
          <w:fldChar w:fldCharType="end"/>
        </w:r>
      </w:hyperlink>
    </w:p>
    <w:p w:rsidR="00AA60BC" w:rsidRDefault="00F50330">
      <w:pPr>
        <w:pStyle w:val="Tabledesillustrations"/>
        <w:tabs>
          <w:tab w:val="right" w:leader="dot" w:pos="9062"/>
        </w:tabs>
        <w:rPr>
          <w:rFonts w:asciiTheme="minorHAnsi" w:eastAsiaTheme="minorEastAsia" w:hAnsiTheme="minorHAnsi" w:cstheme="minorBidi"/>
          <w:noProof/>
          <w:lang w:eastAsia="fr-FR"/>
        </w:rPr>
      </w:pPr>
      <w:hyperlink w:anchor="_Toc395619088" w:history="1">
        <w:r w:rsidR="00AA60BC" w:rsidRPr="00773557">
          <w:rPr>
            <w:rStyle w:val="Lienhypertexte"/>
            <w:noProof/>
          </w:rPr>
          <w:t>Figure 4 : Evolution des notes IBG entre 1997 et 2013</w:t>
        </w:r>
        <w:r w:rsidR="00AA60BC">
          <w:rPr>
            <w:noProof/>
            <w:webHidden/>
          </w:rPr>
          <w:tab/>
        </w:r>
        <w:r w:rsidR="00AA60BC">
          <w:rPr>
            <w:noProof/>
            <w:webHidden/>
          </w:rPr>
          <w:fldChar w:fldCharType="begin"/>
        </w:r>
        <w:r w:rsidR="00AA60BC">
          <w:rPr>
            <w:noProof/>
            <w:webHidden/>
          </w:rPr>
          <w:instrText xml:space="preserve"> PAGEREF _Toc395619088 \h </w:instrText>
        </w:r>
        <w:r w:rsidR="00AA60BC">
          <w:rPr>
            <w:noProof/>
            <w:webHidden/>
          </w:rPr>
        </w:r>
        <w:r w:rsidR="00AA60BC">
          <w:rPr>
            <w:noProof/>
            <w:webHidden/>
          </w:rPr>
          <w:fldChar w:fldCharType="separate"/>
        </w:r>
        <w:r w:rsidR="002534BD">
          <w:rPr>
            <w:noProof/>
            <w:webHidden/>
          </w:rPr>
          <w:t>32</w:t>
        </w:r>
        <w:r w:rsidR="00AA60BC">
          <w:rPr>
            <w:noProof/>
            <w:webHidden/>
          </w:rPr>
          <w:fldChar w:fldCharType="end"/>
        </w:r>
      </w:hyperlink>
    </w:p>
    <w:p w:rsidR="00AA60BC" w:rsidRDefault="00F50330">
      <w:pPr>
        <w:pStyle w:val="Tabledesillustrations"/>
        <w:tabs>
          <w:tab w:val="right" w:leader="dot" w:pos="9062"/>
        </w:tabs>
        <w:rPr>
          <w:rFonts w:asciiTheme="minorHAnsi" w:eastAsiaTheme="minorEastAsia" w:hAnsiTheme="minorHAnsi" w:cstheme="minorBidi"/>
          <w:noProof/>
          <w:lang w:eastAsia="fr-FR"/>
        </w:rPr>
      </w:pPr>
      <w:hyperlink r:id="rId21" w:anchor="_Toc395619089" w:history="1">
        <w:r w:rsidR="00AA60BC" w:rsidRPr="00773557">
          <w:rPr>
            <w:rStyle w:val="Lienhypertexte"/>
            <w:noProof/>
          </w:rPr>
          <w:t>Figure 5 : Comparaison des résultats IBD 2011 et 2013</w:t>
        </w:r>
        <w:r w:rsidR="00AA60BC">
          <w:rPr>
            <w:noProof/>
            <w:webHidden/>
          </w:rPr>
          <w:tab/>
        </w:r>
        <w:r w:rsidR="00AA60BC">
          <w:rPr>
            <w:noProof/>
            <w:webHidden/>
          </w:rPr>
          <w:fldChar w:fldCharType="begin"/>
        </w:r>
        <w:r w:rsidR="00AA60BC">
          <w:rPr>
            <w:noProof/>
            <w:webHidden/>
          </w:rPr>
          <w:instrText xml:space="preserve"> PAGEREF _Toc395619089 \h </w:instrText>
        </w:r>
        <w:r w:rsidR="00AA60BC">
          <w:rPr>
            <w:noProof/>
            <w:webHidden/>
          </w:rPr>
        </w:r>
        <w:r w:rsidR="00AA60BC">
          <w:rPr>
            <w:noProof/>
            <w:webHidden/>
          </w:rPr>
          <w:fldChar w:fldCharType="separate"/>
        </w:r>
        <w:r w:rsidR="002534BD">
          <w:rPr>
            <w:noProof/>
            <w:webHidden/>
          </w:rPr>
          <w:t>38</w:t>
        </w:r>
        <w:r w:rsidR="00AA60BC">
          <w:rPr>
            <w:noProof/>
            <w:webHidden/>
          </w:rPr>
          <w:fldChar w:fldCharType="end"/>
        </w:r>
      </w:hyperlink>
    </w:p>
    <w:p w:rsidR="002B172A" w:rsidRDefault="002B172A" w:rsidP="00E45212">
      <w:r>
        <w:fldChar w:fldCharType="end"/>
      </w:r>
    </w:p>
    <w:p w:rsidR="002534BD" w:rsidRDefault="002534BD" w:rsidP="00E45212">
      <w:bookmarkStart w:id="5" w:name="_GoBack"/>
      <w:bookmarkEnd w:id="5"/>
    </w:p>
    <w:p w:rsidR="002B172A" w:rsidRDefault="002B172A" w:rsidP="004A3430">
      <w:pPr>
        <w:tabs>
          <w:tab w:val="left" w:pos="7808"/>
        </w:tabs>
        <w:ind w:left="1276" w:hanging="1276"/>
        <w:jc w:val="left"/>
        <w:rPr>
          <w:b/>
          <w:bCs/>
        </w:rPr>
      </w:pPr>
      <w:r w:rsidRPr="00803C1A">
        <w:rPr>
          <w:b/>
          <w:bCs/>
        </w:rPr>
        <w:lastRenderedPageBreak/>
        <w:t xml:space="preserve">LISTE DES </w:t>
      </w:r>
      <w:r>
        <w:rPr>
          <w:b/>
          <w:bCs/>
        </w:rPr>
        <w:t>CARTES</w:t>
      </w:r>
    </w:p>
    <w:p w:rsidR="00AA60BC" w:rsidRDefault="002B172A">
      <w:pPr>
        <w:pStyle w:val="Tabledesillustrations"/>
        <w:tabs>
          <w:tab w:val="right" w:leader="dot" w:pos="9062"/>
        </w:tabs>
        <w:rPr>
          <w:rFonts w:asciiTheme="minorHAnsi" w:eastAsiaTheme="minorEastAsia" w:hAnsiTheme="minorHAnsi" w:cstheme="minorBidi"/>
          <w:noProof/>
          <w:lang w:eastAsia="fr-FR"/>
        </w:rPr>
      </w:pPr>
      <w:r>
        <w:fldChar w:fldCharType="begin"/>
      </w:r>
      <w:r>
        <w:instrText xml:space="preserve"> TOC \h \z \c "Carte" </w:instrText>
      </w:r>
      <w:r>
        <w:fldChar w:fldCharType="separate"/>
      </w:r>
      <w:hyperlink r:id="rId22" w:anchor="_Toc395619090" w:history="1">
        <w:r w:rsidR="00AA60BC" w:rsidRPr="00A1291F">
          <w:rPr>
            <w:rStyle w:val="Lienhypertexte"/>
            <w:noProof/>
          </w:rPr>
          <w:t>Carte 1 : Localisation des stations d’étude</w:t>
        </w:r>
        <w:r w:rsidR="00AA60BC">
          <w:rPr>
            <w:noProof/>
            <w:webHidden/>
          </w:rPr>
          <w:tab/>
        </w:r>
        <w:r w:rsidR="00AA60BC">
          <w:rPr>
            <w:noProof/>
            <w:webHidden/>
          </w:rPr>
          <w:fldChar w:fldCharType="begin"/>
        </w:r>
        <w:r w:rsidR="00AA60BC">
          <w:rPr>
            <w:noProof/>
            <w:webHidden/>
          </w:rPr>
          <w:instrText xml:space="preserve"> PAGEREF _Toc395619090 \h </w:instrText>
        </w:r>
        <w:r w:rsidR="00AA60BC">
          <w:rPr>
            <w:noProof/>
            <w:webHidden/>
          </w:rPr>
        </w:r>
        <w:r w:rsidR="00AA60BC">
          <w:rPr>
            <w:noProof/>
            <w:webHidden/>
          </w:rPr>
          <w:fldChar w:fldCharType="separate"/>
        </w:r>
        <w:r w:rsidR="00AA60BC">
          <w:rPr>
            <w:noProof/>
            <w:webHidden/>
          </w:rPr>
          <w:t>5</w:t>
        </w:r>
        <w:r w:rsidR="00AA60BC">
          <w:rPr>
            <w:noProof/>
            <w:webHidden/>
          </w:rPr>
          <w:fldChar w:fldCharType="end"/>
        </w:r>
      </w:hyperlink>
    </w:p>
    <w:p w:rsidR="00AA60BC" w:rsidRDefault="00F50330">
      <w:pPr>
        <w:pStyle w:val="Tabledesillustrations"/>
        <w:tabs>
          <w:tab w:val="right" w:leader="dot" w:pos="9062"/>
        </w:tabs>
        <w:rPr>
          <w:rFonts w:asciiTheme="minorHAnsi" w:eastAsiaTheme="minorEastAsia" w:hAnsiTheme="minorHAnsi" w:cstheme="minorBidi"/>
          <w:noProof/>
          <w:lang w:eastAsia="fr-FR"/>
        </w:rPr>
      </w:pPr>
      <w:hyperlink r:id="rId23" w:anchor="_Toc395619091" w:history="1">
        <w:r w:rsidR="00AA60BC" w:rsidRPr="00A1291F">
          <w:rPr>
            <w:rStyle w:val="Lienhypertexte"/>
            <w:noProof/>
          </w:rPr>
          <w:t>Carte 2 : Notes IBG et IBD de la campagne 2013</w:t>
        </w:r>
        <w:r w:rsidR="00AA60BC">
          <w:rPr>
            <w:noProof/>
            <w:webHidden/>
          </w:rPr>
          <w:tab/>
        </w:r>
        <w:r w:rsidR="00AA60BC">
          <w:rPr>
            <w:noProof/>
            <w:webHidden/>
          </w:rPr>
          <w:fldChar w:fldCharType="begin"/>
        </w:r>
        <w:r w:rsidR="00AA60BC">
          <w:rPr>
            <w:noProof/>
            <w:webHidden/>
          </w:rPr>
          <w:instrText xml:space="preserve"> PAGEREF _Toc395619091 \h </w:instrText>
        </w:r>
        <w:r w:rsidR="00AA60BC">
          <w:rPr>
            <w:noProof/>
            <w:webHidden/>
          </w:rPr>
        </w:r>
        <w:r w:rsidR="00AA60BC">
          <w:rPr>
            <w:noProof/>
            <w:webHidden/>
          </w:rPr>
          <w:fldChar w:fldCharType="separate"/>
        </w:r>
        <w:r w:rsidR="00AA60BC">
          <w:rPr>
            <w:noProof/>
            <w:webHidden/>
          </w:rPr>
          <w:t>38</w:t>
        </w:r>
        <w:r w:rsidR="00AA60BC">
          <w:rPr>
            <w:noProof/>
            <w:webHidden/>
          </w:rPr>
          <w:fldChar w:fldCharType="end"/>
        </w:r>
      </w:hyperlink>
    </w:p>
    <w:p w:rsidR="002B172A" w:rsidRDefault="002B172A" w:rsidP="00E45212">
      <w:r>
        <w:fldChar w:fldCharType="end"/>
      </w:r>
    </w:p>
    <w:p w:rsidR="002B172A" w:rsidRDefault="002B172A" w:rsidP="004A3430">
      <w:pPr>
        <w:tabs>
          <w:tab w:val="left" w:pos="7808"/>
        </w:tabs>
        <w:ind w:left="1276" w:hanging="1276"/>
        <w:jc w:val="left"/>
        <w:rPr>
          <w:b/>
          <w:bCs/>
        </w:rPr>
      </w:pPr>
      <w:r w:rsidRPr="00803C1A">
        <w:rPr>
          <w:b/>
          <w:bCs/>
        </w:rPr>
        <w:t xml:space="preserve">LISTE DES </w:t>
      </w:r>
      <w:r>
        <w:rPr>
          <w:b/>
          <w:bCs/>
        </w:rPr>
        <w:t>PHOTOS</w:t>
      </w:r>
    </w:p>
    <w:p w:rsidR="002534BD" w:rsidRDefault="002B172A">
      <w:pPr>
        <w:pStyle w:val="Tabledesillustrations"/>
        <w:tabs>
          <w:tab w:val="right" w:leader="dot" w:pos="9062"/>
        </w:tabs>
        <w:rPr>
          <w:rFonts w:asciiTheme="minorHAnsi" w:eastAsiaTheme="minorEastAsia" w:hAnsiTheme="minorHAnsi" w:cstheme="minorBidi"/>
          <w:noProof/>
          <w:lang w:eastAsia="fr-FR"/>
        </w:rPr>
      </w:pPr>
      <w:r>
        <w:fldChar w:fldCharType="begin"/>
      </w:r>
      <w:r>
        <w:instrText xml:space="preserve"> TOC \h \z \c "Photo" </w:instrText>
      </w:r>
      <w:r>
        <w:fldChar w:fldCharType="separate"/>
      </w:r>
      <w:hyperlink r:id="rId24" w:anchor="_Toc396297103" w:history="1">
        <w:r w:rsidR="002534BD" w:rsidRPr="00D20E4F">
          <w:rPr>
            <w:rStyle w:val="Lienhypertexte"/>
            <w:noProof/>
          </w:rPr>
          <w:t>Photo 1 : station 3</w:t>
        </w:r>
        <w:r w:rsidR="002534BD">
          <w:rPr>
            <w:noProof/>
            <w:webHidden/>
          </w:rPr>
          <w:tab/>
        </w:r>
        <w:r w:rsidR="002534BD">
          <w:rPr>
            <w:noProof/>
            <w:webHidden/>
          </w:rPr>
          <w:fldChar w:fldCharType="begin"/>
        </w:r>
        <w:r w:rsidR="002534BD">
          <w:rPr>
            <w:noProof/>
            <w:webHidden/>
          </w:rPr>
          <w:instrText xml:space="preserve"> PAGEREF _Toc396297103 \h </w:instrText>
        </w:r>
        <w:r w:rsidR="002534BD">
          <w:rPr>
            <w:noProof/>
            <w:webHidden/>
          </w:rPr>
        </w:r>
        <w:r w:rsidR="002534BD">
          <w:rPr>
            <w:noProof/>
            <w:webHidden/>
          </w:rPr>
          <w:fldChar w:fldCharType="separate"/>
        </w:r>
        <w:r w:rsidR="002534BD">
          <w:rPr>
            <w:noProof/>
            <w:webHidden/>
          </w:rPr>
          <w:t>6</w:t>
        </w:r>
        <w:r w:rsidR="002534BD">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25" w:anchor="_Toc396297104" w:history="1">
        <w:r w:rsidRPr="00D20E4F">
          <w:rPr>
            <w:rStyle w:val="Lienhypertexte"/>
            <w:noProof/>
          </w:rPr>
          <w:t>Photo 2 : station 5</w:t>
        </w:r>
        <w:r>
          <w:rPr>
            <w:noProof/>
            <w:webHidden/>
          </w:rPr>
          <w:tab/>
        </w:r>
        <w:r>
          <w:rPr>
            <w:noProof/>
            <w:webHidden/>
          </w:rPr>
          <w:fldChar w:fldCharType="begin"/>
        </w:r>
        <w:r>
          <w:rPr>
            <w:noProof/>
            <w:webHidden/>
          </w:rPr>
          <w:instrText xml:space="preserve"> PAGEREF _Toc396297104 \h </w:instrText>
        </w:r>
        <w:r>
          <w:rPr>
            <w:noProof/>
            <w:webHidden/>
          </w:rPr>
        </w:r>
        <w:r>
          <w:rPr>
            <w:noProof/>
            <w:webHidden/>
          </w:rPr>
          <w:fldChar w:fldCharType="separate"/>
        </w:r>
        <w:r>
          <w:rPr>
            <w:noProof/>
            <w:webHidden/>
          </w:rPr>
          <w:t>6</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26" w:anchor="_Toc396297105" w:history="1">
        <w:r w:rsidRPr="00D20E4F">
          <w:rPr>
            <w:rStyle w:val="Lienhypertexte"/>
            <w:noProof/>
          </w:rPr>
          <w:t>Photo 3 : station 8</w:t>
        </w:r>
        <w:r>
          <w:rPr>
            <w:noProof/>
            <w:webHidden/>
          </w:rPr>
          <w:tab/>
        </w:r>
        <w:r>
          <w:rPr>
            <w:noProof/>
            <w:webHidden/>
          </w:rPr>
          <w:fldChar w:fldCharType="begin"/>
        </w:r>
        <w:r>
          <w:rPr>
            <w:noProof/>
            <w:webHidden/>
          </w:rPr>
          <w:instrText xml:space="preserve"> PAGEREF _Toc396297105 \h </w:instrText>
        </w:r>
        <w:r>
          <w:rPr>
            <w:noProof/>
            <w:webHidden/>
          </w:rPr>
        </w:r>
        <w:r>
          <w:rPr>
            <w:noProof/>
            <w:webHidden/>
          </w:rPr>
          <w:fldChar w:fldCharType="separate"/>
        </w:r>
        <w:r>
          <w:rPr>
            <w:noProof/>
            <w:webHidden/>
          </w:rPr>
          <w:t>6</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27" w:anchor="_Toc396297106" w:history="1">
        <w:r w:rsidRPr="00D20E4F">
          <w:rPr>
            <w:rStyle w:val="Lienhypertexte"/>
            <w:noProof/>
          </w:rPr>
          <w:t>Photo 4 : station 11</w:t>
        </w:r>
        <w:r>
          <w:rPr>
            <w:noProof/>
            <w:webHidden/>
          </w:rPr>
          <w:tab/>
        </w:r>
        <w:r>
          <w:rPr>
            <w:noProof/>
            <w:webHidden/>
          </w:rPr>
          <w:fldChar w:fldCharType="begin"/>
        </w:r>
        <w:r>
          <w:rPr>
            <w:noProof/>
            <w:webHidden/>
          </w:rPr>
          <w:instrText xml:space="preserve"> PAGEREF _Toc396297106 \h </w:instrText>
        </w:r>
        <w:r>
          <w:rPr>
            <w:noProof/>
            <w:webHidden/>
          </w:rPr>
        </w:r>
        <w:r>
          <w:rPr>
            <w:noProof/>
            <w:webHidden/>
          </w:rPr>
          <w:fldChar w:fldCharType="separate"/>
        </w:r>
        <w:r>
          <w:rPr>
            <w:noProof/>
            <w:webHidden/>
          </w:rPr>
          <w:t>6</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28" w:anchor="_Toc396297107" w:history="1">
        <w:r w:rsidRPr="00D20E4F">
          <w:rPr>
            <w:rStyle w:val="Lienhypertexte"/>
            <w:noProof/>
          </w:rPr>
          <w:t>Photo 5 : station 12</w:t>
        </w:r>
        <w:r>
          <w:rPr>
            <w:noProof/>
            <w:webHidden/>
          </w:rPr>
          <w:tab/>
        </w:r>
        <w:r>
          <w:rPr>
            <w:noProof/>
            <w:webHidden/>
          </w:rPr>
          <w:fldChar w:fldCharType="begin"/>
        </w:r>
        <w:r>
          <w:rPr>
            <w:noProof/>
            <w:webHidden/>
          </w:rPr>
          <w:instrText xml:space="preserve"> PAGEREF _Toc396297107 \h </w:instrText>
        </w:r>
        <w:r>
          <w:rPr>
            <w:noProof/>
            <w:webHidden/>
          </w:rPr>
        </w:r>
        <w:r>
          <w:rPr>
            <w:noProof/>
            <w:webHidden/>
          </w:rPr>
          <w:fldChar w:fldCharType="separate"/>
        </w:r>
        <w:r>
          <w:rPr>
            <w:noProof/>
            <w:webHidden/>
          </w:rPr>
          <w:t>6</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29" w:anchor="_Toc396297108" w:history="1">
        <w:r w:rsidRPr="00D20E4F">
          <w:rPr>
            <w:rStyle w:val="Lienhypertexte"/>
            <w:noProof/>
          </w:rPr>
          <w:t>Photo 6 : station 13</w:t>
        </w:r>
        <w:r>
          <w:rPr>
            <w:noProof/>
            <w:webHidden/>
          </w:rPr>
          <w:tab/>
        </w:r>
        <w:r>
          <w:rPr>
            <w:noProof/>
            <w:webHidden/>
          </w:rPr>
          <w:fldChar w:fldCharType="begin"/>
        </w:r>
        <w:r>
          <w:rPr>
            <w:noProof/>
            <w:webHidden/>
          </w:rPr>
          <w:instrText xml:space="preserve"> PAGEREF _Toc396297108 \h </w:instrText>
        </w:r>
        <w:r>
          <w:rPr>
            <w:noProof/>
            <w:webHidden/>
          </w:rPr>
        </w:r>
        <w:r>
          <w:rPr>
            <w:noProof/>
            <w:webHidden/>
          </w:rPr>
          <w:fldChar w:fldCharType="separate"/>
        </w:r>
        <w:r>
          <w:rPr>
            <w:noProof/>
            <w:webHidden/>
          </w:rPr>
          <w:t>6</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30" w:anchor="_Toc396297109" w:history="1">
        <w:r w:rsidRPr="00D20E4F">
          <w:rPr>
            <w:rStyle w:val="Lienhypertexte"/>
            <w:noProof/>
          </w:rPr>
          <w:t xml:space="preserve">Photo 7 : ordre des trichoptères, </w:t>
        </w:r>
        <w:r w:rsidRPr="00D20E4F">
          <w:rPr>
            <w:rStyle w:val="Lienhypertexte"/>
            <w:i/>
            <w:iCs/>
            <w:noProof/>
          </w:rPr>
          <w:t>Hydroptilidae hydroptila</w:t>
        </w:r>
        <w:r>
          <w:rPr>
            <w:noProof/>
            <w:webHidden/>
          </w:rPr>
          <w:tab/>
        </w:r>
        <w:r>
          <w:rPr>
            <w:noProof/>
            <w:webHidden/>
          </w:rPr>
          <w:fldChar w:fldCharType="begin"/>
        </w:r>
        <w:r>
          <w:rPr>
            <w:noProof/>
            <w:webHidden/>
          </w:rPr>
          <w:instrText xml:space="preserve"> PAGEREF _Toc396297109 \h </w:instrText>
        </w:r>
        <w:r>
          <w:rPr>
            <w:noProof/>
            <w:webHidden/>
          </w:rPr>
        </w:r>
        <w:r>
          <w:rPr>
            <w:noProof/>
            <w:webHidden/>
          </w:rPr>
          <w:fldChar w:fldCharType="separate"/>
        </w:r>
        <w:r>
          <w:rPr>
            <w:noProof/>
            <w:webHidden/>
          </w:rPr>
          <w:t>24</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31" w:anchor="_Toc396297110" w:history="1">
        <w:r w:rsidRPr="00D20E4F">
          <w:rPr>
            <w:rStyle w:val="Lienhypertexte"/>
            <w:noProof/>
          </w:rPr>
          <w:t xml:space="preserve">Photo 8 : ordre des trichoptères, </w:t>
        </w:r>
        <w:r w:rsidRPr="00D20E4F">
          <w:rPr>
            <w:rStyle w:val="Lienhypertexte"/>
            <w:i/>
            <w:iCs/>
            <w:noProof/>
          </w:rPr>
          <w:t>Psychomyiidae tinodes</w:t>
        </w:r>
        <w:r>
          <w:rPr>
            <w:noProof/>
            <w:webHidden/>
          </w:rPr>
          <w:tab/>
        </w:r>
        <w:r>
          <w:rPr>
            <w:noProof/>
            <w:webHidden/>
          </w:rPr>
          <w:fldChar w:fldCharType="begin"/>
        </w:r>
        <w:r>
          <w:rPr>
            <w:noProof/>
            <w:webHidden/>
          </w:rPr>
          <w:instrText xml:space="preserve"> PAGEREF _Toc396297110 \h </w:instrText>
        </w:r>
        <w:r>
          <w:rPr>
            <w:noProof/>
            <w:webHidden/>
          </w:rPr>
        </w:r>
        <w:r>
          <w:rPr>
            <w:noProof/>
            <w:webHidden/>
          </w:rPr>
          <w:fldChar w:fldCharType="separate"/>
        </w:r>
        <w:r>
          <w:rPr>
            <w:noProof/>
            <w:webHidden/>
          </w:rPr>
          <w:t>25</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32" w:anchor="_Toc396297111" w:history="1">
        <w:r w:rsidRPr="00D20E4F">
          <w:rPr>
            <w:rStyle w:val="Lienhypertexte"/>
            <w:noProof/>
          </w:rPr>
          <w:t xml:space="preserve">Photo 9 : ordre des trichoptères, </w:t>
        </w:r>
        <w:r w:rsidRPr="00D20E4F">
          <w:rPr>
            <w:rStyle w:val="Lienhypertexte"/>
            <w:i/>
            <w:iCs/>
            <w:noProof/>
          </w:rPr>
          <w:t>Hydroptilidae hydroptila</w:t>
        </w:r>
        <w:r>
          <w:rPr>
            <w:noProof/>
            <w:webHidden/>
          </w:rPr>
          <w:tab/>
        </w:r>
        <w:r>
          <w:rPr>
            <w:noProof/>
            <w:webHidden/>
          </w:rPr>
          <w:fldChar w:fldCharType="begin"/>
        </w:r>
        <w:r>
          <w:rPr>
            <w:noProof/>
            <w:webHidden/>
          </w:rPr>
          <w:instrText xml:space="preserve"> PAGEREF _Toc396297111 \h </w:instrText>
        </w:r>
        <w:r>
          <w:rPr>
            <w:noProof/>
            <w:webHidden/>
          </w:rPr>
        </w:r>
        <w:r>
          <w:rPr>
            <w:noProof/>
            <w:webHidden/>
          </w:rPr>
          <w:fldChar w:fldCharType="separate"/>
        </w:r>
        <w:r>
          <w:rPr>
            <w:noProof/>
            <w:webHidden/>
          </w:rPr>
          <w:t>26</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33" w:anchor="_Toc396297112" w:history="1">
        <w:r w:rsidRPr="00D20E4F">
          <w:rPr>
            <w:rStyle w:val="Lienhypertexte"/>
            <w:noProof/>
          </w:rPr>
          <w:t xml:space="preserve">Photo 10 : ordre des trichoptères, </w:t>
        </w:r>
        <w:r w:rsidRPr="00D20E4F">
          <w:rPr>
            <w:rStyle w:val="Lienhypertexte"/>
            <w:i/>
            <w:iCs/>
            <w:noProof/>
          </w:rPr>
          <w:t>Philopotamidae wormaldia</w:t>
        </w:r>
        <w:r>
          <w:rPr>
            <w:noProof/>
            <w:webHidden/>
          </w:rPr>
          <w:tab/>
        </w:r>
        <w:r>
          <w:rPr>
            <w:noProof/>
            <w:webHidden/>
          </w:rPr>
          <w:fldChar w:fldCharType="begin"/>
        </w:r>
        <w:r>
          <w:rPr>
            <w:noProof/>
            <w:webHidden/>
          </w:rPr>
          <w:instrText xml:space="preserve"> PAGEREF _Toc396297112 \h </w:instrText>
        </w:r>
        <w:r>
          <w:rPr>
            <w:noProof/>
            <w:webHidden/>
          </w:rPr>
        </w:r>
        <w:r>
          <w:rPr>
            <w:noProof/>
            <w:webHidden/>
          </w:rPr>
          <w:fldChar w:fldCharType="separate"/>
        </w:r>
        <w:r>
          <w:rPr>
            <w:noProof/>
            <w:webHidden/>
          </w:rPr>
          <w:t>27</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34" w:anchor="_Toc396297113" w:history="1">
        <w:r w:rsidRPr="00D20E4F">
          <w:rPr>
            <w:rStyle w:val="Lienhypertexte"/>
            <w:noProof/>
          </w:rPr>
          <w:t xml:space="preserve">Photo 11 : ordre des trichoptères, </w:t>
        </w:r>
        <w:r w:rsidRPr="00D20E4F">
          <w:rPr>
            <w:rStyle w:val="Lienhypertexte"/>
            <w:i/>
            <w:iCs/>
            <w:noProof/>
          </w:rPr>
          <w:t>Philopotamidae wormaldia</w:t>
        </w:r>
        <w:r>
          <w:rPr>
            <w:noProof/>
            <w:webHidden/>
          </w:rPr>
          <w:tab/>
        </w:r>
        <w:r>
          <w:rPr>
            <w:noProof/>
            <w:webHidden/>
          </w:rPr>
          <w:fldChar w:fldCharType="begin"/>
        </w:r>
        <w:r>
          <w:rPr>
            <w:noProof/>
            <w:webHidden/>
          </w:rPr>
          <w:instrText xml:space="preserve"> PAGEREF _Toc396297113 \h </w:instrText>
        </w:r>
        <w:r>
          <w:rPr>
            <w:noProof/>
            <w:webHidden/>
          </w:rPr>
        </w:r>
        <w:r>
          <w:rPr>
            <w:noProof/>
            <w:webHidden/>
          </w:rPr>
          <w:fldChar w:fldCharType="separate"/>
        </w:r>
        <w:r>
          <w:rPr>
            <w:noProof/>
            <w:webHidden/>
          </w:rPr>
          <w:t>28</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35" w:anchor="_Toc396297114" w:history="1">
        <w:r w:rsidRPr="00D20E4F">
          <w:rPr>
            <w:rStyle w:val="Lienhypertexte"/>
            <w:noProof/>
          </w:rPr>
          <w:t xml:space="preserve">Photo 12 : ordre des trichoptères, </w:t>
        </w:r>
        <w:r w:rsidRPr="00D20E4F">
          <w:rPr>
            <w:rStyle w:val="Lienhypertexte"/>
            <w:i/>
            <w:iCs/>
            <w:noProof/>
          </w:rPr>
          <w:t>Hydroptilidae hydroptila</w:t>
        </w:r>
        <w:r>
          <w:rPr>
            <w:noProof/>
            <w:webHidden/>
          </w:rPr>
          <w:tab/>
        </w:r>
        <w:r>
          <w:rPr>
            <w:noProof/>
            <w:webHidden/>
          </w:rPr>
          <w:fldChar w:fldCharType="begin"/>
        </w:r>
        <w:r>
          <w:rPr>
            <w:noProof/>
            <w:webHidden/>
          </w:rPr>
          <w:instrText xml:space="preserve"> PAGEREF _Toc396297114 \h </w:instrText>
        </w:r>
        <w:r>
          <w:rPr>
            <w:noProof/>
            <w:webHidden/>
          </w:rPr>
        </w:r>
        <w:r>
          <w:rPr>
            <w:noProof/>
            <w:webHidden/>
          </w:rPr>
          <w:fldChar w:fldCharType="separate"/>
        </w:r>
        <w:r>
          <w:rPr>
            <w:noProof/>
            <w:webHidden/>
          </w:rPr>
          <w:t>29</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36" w:anchor="_Toc396297115" w:history="1">
        <w:r w:rsidRPr="00D20E4F">
          <w:rPr>
            <w:rStyle w:val="Lienhypertexte"/>
            <w:noProof/>
          </w:rPr>
          <w:t xml:space="preserve">Photo 13 : ordre des trichoptères, </w:t>
        </w:r>
        <w:r w:rsidRPr="00D20E4F">
          <w:rPr>
            <w:rStyle w:val="Lienhypertexte"/>
            <w:i/>
            <w:iCs/>
            <w:noProof/>
          </w:rPr>
          <w:t>Philopotamidae wormaldia</w:t>
        </w:r>
        <w:r>
          <w:rPr>
            <w:noProof/>
            <w:webHidden/>
          </w:rPr>
          <w:tab/>
        </w:r>
        <w:r>
          <w:rPr>
            <w:noProof/>
            <w:webHidden/>
          </w:rPr>
          <w:fldChar w:fldCharType="begin"/>
        </w:r>
        <w:r>
          <w:rPr>
            <w:noProof/>
            <w:webHidden/>
          </w:rPr>
          <w:instrText xml:space="preserve"> PAGEREF _Toc396297115 \h </w:instrText>
        </w:r>
        <w:r>
          <w:rPr>
            <w:noProof/>
            <w:webHidden/>
          </w:rPr>
        </w:r>
        <w:r>
          <w:rPr>
            <w:noProof/>
            <w:webHidden/>
          </w:rPr>
          <w:fldChar w:fldCharType="separate"/>
        </w:r>
        <w:r>
          <w:rPr>
            <w:noProof/>
            <w:webHidden/>
          </w:rPr>
          <w:t>30</w:t>
        </w:r>
        <w:r>
          <w:rPr>
            <w:noProof/>
            <w:webHidden/>
          </w:rPr>
          <w:fldChar w:fldCharType="end"/>
        </w:r>
      </w:hyperlink>
    </w:p>
    <w:p w:rsidR="002534BD" w:rsidRDefault="002534BD">
      <w:pPr>
        <w:pStyle w:val="Tabledesillustrations"/>
        <w:tabs>
          <w:tab w:val="right" w:leader="dot" w:pos="9062"/>
        </w:tabs>
        <w:rPr>
          <w:rFonts w:asciiTheme="minorHAnsi" w:eastAsiaTheme="minorEastAsia" w:hAnsiTheme="minorHAnsi" w:cstheme="minorBidi"/>
          <w:noProof/>
          <w:lang w:eastAsia="fr-FR"/>
        </w:rPr>
      </w:pPr>
      <w:hyperlink r:id="rId37" w:anchor="_Toc396297116" w:history="1">
        <w:r w:rsidRPr="00D20E4F">
          <w:rPr>
            <w:rStyle w:val="Lienhypertexte"/>
            <w:noProof/>
          </w:rPr>
          <w:t xml:space="preserve">Photo 14 : ordre des trichoptères, </w:t>
        </w:r>
        <w:r w:rsidRPr="00D20E4F">
          <w:rPr>
            <w:rStyle w:val="Lienhypertexte"/>
            <w:i/>
            <w:iCs/>
            <w:noProof/>
          </w:rPr>
          <w:t>Hydroptilidae hydroptila</w:t>
        </w:r>
        <w:r>
          <w:rPr>
            <w:noProof/>
            <w:webHidden/>
          </w:rPr>
          <w:tab/>
        </w:r>
        <w:r>
          <w:rPr>
            <w:noProof/>
            <w:webHidden/>
          </w:rPr>
          <w:fldChar w:fldCharType="begin"/>
        </w:r>
        <w:r>
          <w:rPr>
            <w:noProof/>
            <w:webHidden/>
          </w:rPr>
          <w:instrText xml:space="preserve"> PAGEREF _Toc396297116 \h </w:instrText>
        </w:r>
        <w:r>
          <w:rPr>
            <w:noProof/>
            <w:webHidden/>
          </w:rPr>
        </w:r>
        <w:r>
          <w:rPr>
            <w:noProof/>
            <w:webHidden/>
          </w:rPr>
          <w:fldChar w:fldCharType="separate"/>
        </w:r>
        <w:r>
          <w:rPr>
            <w:noProof/>
            <w:webHidden/>
          </w:rPr>
          <w:t>31</w:t>
        </w:r>
        <w:r>
          <w:rPr>
            <w:noProof/>
            <w:webHidden/>
          </w:rPr>
          <w:fldChar w:fldCharType="end"/>
        </w:r>
      </w:hyperlink>
    </w:p>
    <w:p w:rsidR="002B172A" w:rsidRPr="00E45212" w:rsidRDefault="002B172A" w:rsidP="00E45212">
      <w:pPr>
        <w:sectPr w:rsidR="002B172A" w:rsidRPr="00E45212" w:rsidSect="00C2303E">
          <w:footerReference w:type="default" r:id="rId38"/>
          <w:pgSz w:w="11906" w:h="16838"/>
          <w:pgMar w:top="1417" w:right="1417" w:bottom="1417" w:left="1417" w:header="708" w:footer="708" w:gutter="0"/>
          <w:pgNumType w:start="1"/>
          <w:cols w:space="708"/>
          <w:docGrid w:linePitch="360"/>
        </w:sectPr>
      </w:pPr>
      <w:r>
        <w:fldChar w:fldCharType="end"/>
      </w:r>
    </w:p>
    <w:p w:rsidR="002B172A" w:rsidRDefault="002B172A" w:rsidP="0067258D">
      <w:pPr>
        <w:pStyle w:val="Titre1"/>
      </w:pPr>
      <w:bookmarkStart w:id="6" w:name="_Toc395619041"/>
      <w:r w:rsidRPr="00302735">
        <w:lastRenderedPageBreak/>
        <w:t>Intro</w:t>
      </w:r>
      <w:r>
        <w:t>duction</w:t>
      </w:r>
      <w:bookmarkEnd w:id="0"/>
      <w:bookmarkEnd w:id="6"/>
    </w:p>
    <w:p w:rsidR="002B172A" w:rsidRDefault="002B172A" w:rsidP="00AF2793"/>
    <w:p w:rsidR="002B172A" w:rsidRDefault="002B172A" w:rsidP="002306A5">
      <w:r>
        <w:t>Le SIAQUEBA (</w:t>
      </w:r>
      <w:r w:rsidRPr="002306A5">
        <w:t xml:space="preserve">Syndicat </w:t>
      </w:r>
      <w:r>
        <w:t>Intercommunal</w:t>
      </w:r>
      <w:r w:rsidRPr="002306A5">
        <w:t xml:space="preserve"> de l’Amélioration de la Qualité des eaux de la Brague et de ses affluents</w:t>
      </w:r>
      <w:r w:rsidR="003B35D6">
        <w:t>)</w:t>
      </w:r>
      <w:r>
        <w:t xml:space="preserve"> a mandaté le Conseil Scientifique des Iles de Lérins (CSIL), pour </w:t>
      </w:r>
      <w:r w:rsidR="003B35D6">
        <w:t xml:space="preserve">l’étude de </w:t>
      </w:r>
      <w:r>
        <w:t xml:space="preserve">la qualité </w:t>
      </w:r>
      <w:proofErr w:type="spellStart"/>
      <w:r>
        <w:t>hydrobiologique</w:t>
      </w:r>
      <w:proofErr w:type="spellEnd"/>
      <w:r>
        <w:t xml:space="preserve"> de 6 stations de la Brague et </w:t>
      </w:r>
      <w:r w:rsidR="003B35D6">
        <w:t xml:space="preserve">de </w:t>
      </w:r>
      <w:r>
        <w:t xml:space="preserve">son affluent la </w:t>
      </w:r>
      <w:proofErr w:type="spellStart"/>
      <w:r>
        <w:t>Bouillide</w:t>
      </w:r>
      <w:proofErr w:type="spellEnd"/>
      <w:r>
        <w:t xml:space="preserve"> (Alpes-Maritimes) par les invertébrés aquatiques et les diatomées. </w:t>
      </w:r>
    </w:p>
    <w:p w:rsidR="002B172A" w:rsidRDefault="002B172A" w:rsidP="002306A5"/>
    <w:p w:rsidR="002B172A" w:rsidRDefault="003B35D6" w:rsidP="002306A5">
      <w:r>
        <w:t>Pour l</w:t>
      </w:r>
      <w:r w:rsidR="002B172A">
        <w:t xml:space="preserve">a réalisation </w:t>
      </w:r>
      <w:r>
        <w:t>des</w:t>
      </w:r>
      <w:r w:rsidR="002B172A">
        <w:t xml:space="preserve"> analyses</w:t>
      </w:r>
      <w:r w:rsidR="00CD710C">
        <w:t xml:space="preserve"> diatomiques</w:t>
      </w:r>
      <w:r>
        <w:t>, le CSIL a fait appel à la compétence du bureau d’études BI-Eau (Angers).</w:t>
      </w:r>
    </w:p>
    <w:p w:rsidR="002B172A" w:rsidRDefault="002B172A" w:rsidP="002306A5"/>
    <w:p w:rsidR="002B172A" w:rsidRDefault="002B172A" w:rsidP="002306A5">
      <w:r>
        <w:t>Ce</w:t>
      </w:r>
      <w:r w:rsidR="003B35D6">
        <w:t>s</w:t>
      </w:r>
      <w:r>
        <w:t xml:space="preserve"> suivi</w:t>
      </w:r>
      <w:r w:rsidR="003B35D6">
        <w:t>s</w:t>
      </w:r>
      <w:r>
        <w:t xml:space="preserve"> permettr</w:t>
      </w:r>
      <w:r w:rsidR="003B35D6">
        <w:t>ont</w:t>
      </w:r>
      <w:r>
        <w:t xml:space="preserve"> d’obtenir un état des lieux </w:t>
      </w:r>
      <w:proofErr w:type="spellStart"/>
      <w:r>
        <w:t>hydrobiologique</w:t>
      </w:r>
      <w:proofErr w:type="spellEnd"/>
      <w:r>
        <w:t xml:space="preserve"> après la mise en place </w:t>
      </w:r>
      <w:r w:rsidR="007944AC">
        <w:t>du</w:t>
      </w:r>
      <w:r>
        <w:t xml:space="preserve"> plan de gestion</w:t>
      </w:r>
      <w:r w:rsidR="007944AC">
        <w:t xml:space="preserve"> </w:t>
      </w:r>
      <w:r>
        <w:t>renouvelé en 2010. Il</w:t>
      </w:r>
      <w:r w:rsidR="007944AC">
        <w:t>s</w:t>
      </w:r>
      <w:r>
        <w:t xml:space="preserve"> permettr</w:t>
      </w:r>
      <w:r w:rsidR="007944AC">
        <w:t>ont</w:t>
      </w:r>
      <w:r>
        <w:t xml:space="preserve"> de statuer sur l’évolution de</w:t>
      </w:r>
      <w:r w:rsidR="007944AC">
        <w:t xml:space="preserve"> la qualité de ces cours d’eau depuis 2011, date des dernières analyses.</w:t>
      </w:r>
    </w:p>
    <w:p w:rsidR="002B172A" w:rsidRDefault="002B172A" w:rsidP="002306A5"/>
    <w:p w:rsidR="002B172A" w:rsidRDefault="002B172A" w:rsidP="002306A5">
      <w:r>
        <w:t>La campagne de prélèvements a été réalisé</w:t>
      </w:r>
      <w:r w:rsidR="007944AC">
        <w:t>e entre le  04 et le 15 juillet 2013.</w:t>
      </w:r>
    </w:p>
    <w:p w:rsidR="002B172A" w:rsidRDefault="002B172A" w:rsidP="00AF2793"/>
    <w:p w:rsidR="002B172A" w:rsidRPr="00AF2793" w:rsidRDefault="002B172A" w:rsidP="00AF2793">
      <w:pPr>
        <w:sectPr w:rsidR="002B172A" w:rsidRPr="00AF2793">
          <w:pgSz w:w="11906" w:h="16838"/>
          <w:pgMar w:top="1417" w:right="1417" w:bottom="1417" w:left="1417" w:header="708" w:footer="708" w:gutter="0"/>
          <w:cols w:space="708"/>
          <w:docGrid w:linePitch="360"/>
        </w:sectPr>
      </w:pPr>
    </w:p>
    <w:p w:rsidR="002B172A" w:rsidRDefault="002B172A" w:rsidP="0067258D">
      <w:pPr>
        <w:pStyle w:val="Titre1"/>
      </w:pPr>
      <w:bookmarkStart w:id="7" w:name="_Toc395619042"/>
      <w:r>
        <w:lastRenderedPageBreak/>
        <w:t>Les s</w:t>
      </w:r>
      <w:r w:rsidRPr="00302735">
        <w:t>tations d’</w:t>
      </w:r>
      <w:bookmarkEnd w:id="1"/>
      <w:r>
        <w:t>études</w:t>
      </w:r>
      <w:bookmarkEnd w:id="7"/>
    </w:p>
    <w:p w:rsidR="002B172A" w:rsidRDefault="00945F43" w:rsidP="0067258D">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-318770</wp:posOffset>
                </wp:positionH>
                <wp:positionV relativeFrom="paragraph">
                  <wp:posOffset>5065395</wp:posOffset>
                </wp:positionV>
                <wp:extent cx="6480810" cy="139065"/>
                <wp:effectExtent l="0" t="0" r="0" b="3810"/>
                <wp:wrapSquare wrapText="bothSides"/>
                <wp:docPr id="113" name="Zone de texte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F623E2" w:rsidRDefault="00F50330" w:rsidP="002306A5">
                            <w:pPr>
                              <w:pStyle w:val="Lgende"/>
                              <w:rPr>
                                <w:noProof/>
                              </w:rPr>
                            </w:pPr>
                            <w:bookmarkStart w:id="8" w:name="_Toc395619090"/>
                            <w:r>
                              <w:t xml:space="preserve">Carte </w:t>
                            </w:r>
                            <w:fldSimple w:instr=" SEQ Carte \* ARABIC ">
                              <w:r>
                                <w:rPr>
                                  <w:noProof/>
                                </w:rPr>
                                <w:t>1</w:t>
                              </w:r>
                            </w:fldSimple>
                            <w:r>
                              <w:t> : Localisation des stations d’étude</w:t>
                            </w:r>
                            <w:bookmarkEnd w:id="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36" o:spid="_x0000_s1041" type="#_x0000_t202" style="position:absolute;left:0;text-align:left;margin-left:-25.1pt;margin-top:398.85pt;width:510.3pt;height:1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" stroked="f">
                <v:textbox style="mso-fit-shape-to-text:t" inset="0,0,0,0">
                  <w:txbxContent>
                    <w:p w:rsidR="00F50330" w:rsidRPr="00F623E2" w:rsidRDefault="00F50330" w:rsidP="002306A5">
                      <w:pPr>
                        <w:pStyle w:val="Lgende"/>
                        <w:rPr>
                          <w:noProof/>
                        </w:rPr>
                      </w:pPr>
                      <w:bookmarkStart w:id="9" w:name="_Toc395619090"/>
                      <w:r>
                        <w:t xml:space="preserve">Carte </w:t>
                      </w:r>
                      <w:fldSimple w:instr=" SEQ Carte \* ARABIC ">
                        <w:r>
                          <w:rPr>
                            <w:noProof/>
                          </w:rPr>
                          <w:t>1</w:t>
                        </w:r>
                      </w:fldSimple>
                      <w:r>
                        <w:t> : Localisation des stations d’étude</w:t>
                      </w:r>
                      <w:bookmarkEnd w:id="9"/>
                    </w:p>
                  </w:txbxContent>
                </v:textbox>
                <w10:wrap type="square"/>
              </v:shape>
            </w:pict>
          </mc:Fallback>
        </mc:AlternateContent>
      </w:r>
      <w:r>
        <w:rPr>
          <w:noProof/>
          <w:lang w:eastAsia="fr-FR"/>
        </w:rPr>
        <w:drawing>
          <wp:anchor distT="0" distB="0" distL="114300" distR="114300" simplePos="0" relativeHeight="251644928" behindDoc="0" locked="0" layoutInCell="1" allowOverlap="1">
            <wp:simplePos x="0" y="0"/>
            <wp:positionH relativeFrom="column">
              <wp:posOffset>-318770</wp:posOffset>
            </wp:positionH>
            <wp:positionV relativeFrom="paragraph">
              <wp:posOffset>493395</wp:posOffset>
            </wp:positionV>
            <wp:extent cx="6480810" cy="4514850"/>
            <wp:effectExtent l="0" t="0" r="0" b="0"/>
            <wp:wrapSquare wrapText="bothSides"/>
            <wp:docPr id="1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810" cy="4514850"/>
                    </a:xfrm>
                    <a:prstGeom prst="rect">
                      <a:avLst/>
                    </a:prstGeom>
                    <a:noFill/>
                  </pic:spPr>
                </pic:pic>
              </a:graphicData>
            </a:graphic>
            <wp14:sizeRelH relativeFrom="page">
              <wp14:pctWidth>0</wp14:pctWidth>
            </wp14:sizeRelH>
            <wp14:sizeRelV relativeFrom="page">
              <wp14:pctHeight>0</wp14:pctHeight>
            </wp14:sizeRelV>
          </wp:anchor>
        </w:drawing>
      </w:r>
    </w:p>
    <w:p w:rsidR="002B172A" w:rsidRDefault="002B172A" w:rsidP="0067258D"/>
    <w:p w:rsidR="002B172A" w:rsidRDefault="002B172A">
      <w:pPr>
        <w:spacing w:after="200" w:line="276" w:lineRule="auto"/>
        <w:jc w:val="left"/>
      </w:pPr>
    </w:p>
    <w:p w:rsidR="00C2303E" w:rsidRDefault="00C2303E">
      <w:pPr>
        <w:spacing w:after="200" w:line="276" w:lineRule="auto"/>
        <w:jc w:val="left"/>
        <w:sectPr w:rsidR="00C2303E">
          <w:pgSz w:w="11906" w:h="16838"/>
          <w:pgMar w:top="1417" w:right="1417" w:bottom="1417" w:left="1417" w:header="708" w:footer="708" w:gutter="0"/>
          <w:cols w:space="708"/>
          <w:docGrid w:linePitch="360"/>
        </w:sectPr>
      </w:pPr>
    </w:p>
    <w:p w:rsidR="002B172A" w:rsidRDefault="00945F43" w:rsidP="0067258D">
      <w:r>
        <w:rPr>
          <w:noProof/>
          <w:lang w:eastAsia="fr-FR"/>
        </w:rPr>
        <w:lastRenderedPageBreak/>
        <w:drawing>
          <wp:anchor distT="0" distB="0" distL="114300" distR="114300" simplePos="0" relativeHeight="251614208" behindDoc="1" locked="0" layoutInCell="1" allowOverlap="1">
            <wp:simplePos x="0" y="0"/>
            <wp:positionH relativeFrom="column">
              <wp:posOffset>3119755</wp:posOffset>
            </wp:positionH>
            <wp:positionV relativeFrom="paragraph">
              <wp:posOffset>4119880</wp:posOffset>
            </wp:positionV>
            <wp:extent cx="3007995" cy="1799590"/>
            <wp:effectExtent l="0" t="0" r="1905" b="0"/>
            <wp:wrapTight wrapText="bothSides">
              <wp:wrapPolygon edited="0">
                <wp:start x="0" y="0"/>
                <wp:lineTo x="0" y="21265"/>
                <wp:lineTo x="21477" y="21265"/>
                <wp:lineTo x="21477" y="0"/>
                <wp:lineTo x="0" y="0"/>
              </wp:wrapPolygon>
            </wp:wrapTight>
            <wp:docPr id="11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7995" cy="179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1072" behindDoc="0" locked="0" layoutInCell="1" allowOverlap="1">
                <wp:simplePos x="0" y="0"/>
                <wp:positionH relativeFrom="column">
                  <wp:posOffset>-3132455</wp:posOffset>
                </wp:positionH>
                <wp:positionV relativeFrom="paragraph">
                  <wp:posOffset>10160</wp:posOffset>
                </wp:positionV>
                <wp:extent cx="3007995" cy="139065"/>
                <wp:effectExtent l="1270" t="0" r="635" b="3810"/>
                <wp:wrapNone/>
                <wp:docPr id="107"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3B2DDC" w:rsidRDefault="00F50330" w:rsidP="007F47F3">
                            <w:pPr>
                              <w:pStyle w:val="Lgende"/>
                              <w:rPr>
                                <w:noProof/>
                              </w:rPr>
                            </w:pPr>
                            <w:bookmarkStart w:id="10" w:name="_Toc396297103"/>
                            <w:r>
                              <w:t xml:space="preserve">Photo </w:t>
                            </w:r>
                            <w:fldSimple w:instr=" SEQ Photo \* ARABIC ">
                              <w:r w:rsidR="005562BA">
                                <w:rPr>
                                  <w:noProof/>
                                </w:rPr>
                                <w:t>1</w:t>
                              </w:r>
                            </w:fldSimple>
                            <w:r>
                              <w:t> : station 3</w:t>
                            </w:r>
                            <w:bookmarkEnd w:id="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49" o:spid="_x0000_s1042" type="#_x0000_t202" style="position:absolute;left:0;text-align:left;margin-left:-246.65pt;margin-top:.8pt;width:236.85pt;height:1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" stroked="f">
                <v:textbox style="mso-fit-shape-to-text:t" inset="0,0,0,0">
                  <w:txbxContent>
                    <w:p w:rsidR="00F50330" w:rsidRPr="003B2DDC" w:rsidRDefault="00F50330" w:rsidP="007F47F3">
                      <w:pPr>
                        <w:pStyle w:val="Lgende"/>
                        <w:rPr>
                          <w:noProof/>
                        </w:rPr>
                      </w:pPr>
                      <w:bookmarkStart w:id="11" w:name="_Toc396297103"/>
                      <w:r>
                        <w:t xml:space="preserve">Photo </w:t>
                      </w:r>
                      <w:fldSimple w:instr=" SEQ Photo \* ARABIC ">
                        <w:r w:rsidR="005562BA">
                          <w:rPr>
                            <w:noProof/>
                          </w:rPr>
                          <w:t>1</w:t>
                        </w:r>
                      </w:fldSimple>
                      <w:r>
                        <w:t> : station 3</w:t>
                      </w:r>
                      <w:bookmarkEnd w:id="11"/>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simplePos x="0" y="0"/>
                <wp:positionH relativeFrom="column">
                  <wp:posOffset>10795</wp:posOffset>
                </wp:positionH>
                <wp:positionV relativeFrom="paragraph">
                  <wp:posOffset>38735</wp:posOffset>
                </wp:positionV>
                <wp:extent cx="3007995" cy="139065"/>
                <wp:effectExtent l="1270" t="0" r="635" b="3810"/>
                <wp:wrapNone/>
                <wp:docPr id="106"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9E1C0E" w:rsidRDefault="00F50330" w:rsidP="007F47F3">
                            <w:pPr>
                              <w:pStyle w:val="Lgende"/>
                              <w:rPr>
                                <w:noProof/>
                              </w:rPr>
                            </w:pPr>
                            <w:bookmarkStart w:id="12" w:name="_Toc396297104"/>
                            <w:r>
                              <w:t xml:space="preserve">Photo </w:t>
                            </w:r>
                            <w:fldSimple w:instr=" SEQ Photo \* ARABIC ">
                              <w:r w:rsidR="005562BA">
                                <w:rPr>
                                  <w:noProof/>
                                </w:rPr>
                                <w:t>2</w:t>
                              </w:r>
                            </w:fldSimple>
                            <w:r>
                              <w:t> : station 5</w:t>
                            </w:r>
                            <w:bookmarkEnd w:id="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0" o:spid="_x0000_s1043" type="#_x0000_t202" style="position:absolute;left:0;text-align:left;margin-left:.85pt;margin-top:3.05pt;width:236.85pt;height:1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" stroked="f">
                <v:textbox style="mso-fit-shape-to-text:t" inset="0,0,0,0">
                  <w:txbxContent>
                    <w:p w:rsidR="00F50330" w:rsidRPr="009E1C0E" w:rsidRDefault="00F50330" w:rsidP="007F47F3">
                      <w:pPr>
                        <w:pStyle w:val="Lgende"/>
                        <w:rPr>
                          <w:noProof/>
                        </w:rPr>
                      </w:pPr>
                      <w:bookmarkStart w:id="13" w:name="_Toc396297104"/>
                      <w:r>
                        <w:t xml:space="preserve">Photo </w:t>
                      </w:r>
                      <w:fldSimple w:instr=" SEQ Photo \* ARABIC ">
                        <w:r w:rsidR="005562BA">
                          <w:rPr>
                            <w:noProof/>
                          </w:rPr>
                          <w:t>2</w:t>
                        </w:r>
                      </w:fldSimple>
                      <w:r>
                        <w:t> : station 5</w:t>
                      </w:r>
                      <w:bookmarkEnd w:id="13"/>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-3130550</wp:posOffset>
                </wp:positionH>
                <wp:positionV relativeFrom="paragraph">
                  <wp:posOffset>2115185</wp:posOffset>
                </wp:positionV>
                <wp:extent cx="3007995" cy="139065"/>
                <wp:effectExtent l="3175" t="0" r="0" b="3810"/>
                <wp:wrapNone/>
                <wp:docPr id="105"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B559DA" w:rsidRDefault="00F50330" w:rsidP="007F47F3">
                            <w:pPr>
                              <w:pStyle w:val="Lgende"/>
                              <w:rPr>
                                <w:noProof/>
                              </w:rPr>
                            </w:pPr>
                            <w:bookmarkStart w:id="14" w:name="_Toc396297105"/>
                            <w:r>
                              <w:t xml:space="preserve">Photo </w:t>
                            </w:r>
                            <w:fldSimple w:instr=" SEQ Photo \* ARABIC ">
                              <w:r w:rsidR="005562BA">
                                <w:rPr>
                                  <w:noProof/>
                                </w:rPr>
                                <w:t>3</w:t>
                              </w:r>
                            </w:fldSimple>
                            <w:r>
                              <w:t> : station 8</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1" o:spid="_x0000_s1044" type="#_x0000_t202" style="position:absolute;left:0;text-align:left;margin-left:-246.5pt;margin-top:166.55pt;width:236.85pt;height:1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" stroked="f">
                <v:textbox style="mso-fit-shape-to-text:t" inset="0,0,0,0">
                  <w:txbxContent>
                    <w:p w:rsidR="00F50330" w:rsidRPr="00B559DA" w:rsidRDefault="00F50330" w:rsidP="007F47F3">
                      <w:pPr>
                        <w:pStyle w:val="Lgende"/>
                        <w:rPr>
                          <w:noProof/>
                        </w:rPr>
                      </w:pPr>
                      <w:bookmarkStart w:id="15" w:name="_Toc396297105"/>
                      <w:r>
                        <w:t xml:space="preserve">Photo </w:t>
                      </w:r>
                      <w:fldSimple w:instr=" SEQ Photo \* ARABIC ">
                        <w:r w:rsidR="005562BA">
                          <w:rPr>
                            <w:noProof/>
                          </w:rPr>
                          <w:t>3</w:t>
                        </w:r>
                      </w:fldSimple>
                      <w:r>
                        <w:t> : station 8</w:t>
                      </w:r>
                      <w:bookmarkEnd w:id="15"/>
                    </w:p>
                  </w:txbxContent>
                </v:textbox>
              </v:shape>
            </w:pict>
          </mc:Fallback>
        </mc:AlternateContent>
      </w: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2096135</wp:posOffset>
                </wp:positionV>
                <wp:extent cx="3007995" cy="139065"/>
                <wp:effectExtent l="1270" t="0" r="635" b="3810"/>
                <wp:wrapNone/>
                <wp:docPr id="104"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95156E" w:rsidRDefault="00F50330" w:rsidP="007F47F3">
                            <w:pPr>
                              <w:pStyle w:val="Lgende"/>
                              <w:rPr>
                                <w:noProof/>
                              </w:rPr>
                            </w:pPr>
                            <w:bookmarkStart w:id="16" w:name="_Toc396297106"/>
                            <w:r>
                              <w:t xml:space="preserve">Photo </w:t>
                            </w:r>
                            <w:fldSimple w:instr=" SEQ Photo \* ARABIC ">
                              <w:r w:rsidR="005562BA">
                                <w:rPr>
                                  <w:noProof/>
                                </w:rPr>
                                <w:t>4</w:t>
                              </w:r>
                            </w:fldSimple>
                            <w:r>
                              <w:t> : station 11</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2" o:spid="_x0000_s1045" type="#_x0000_t202" style="position:absolute;left:0;text-align:left;margin-left:.1pt;margin-top:165.05pt;width:236.85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" stroked="f">
                <v:textbox style="mso-fit-shape-to-text:t" inset="0,0,0,0">
                  <w:txbxContent>
                    <w:p w:rsidR="00F50330" w:rsidRPr="0095156E" w:rsidRDefault="00F50330" w:rsidP="007F47F3">
                      <w:pPr>
                        <w:pStyle w:val="Lgende"/>
                        <w:rPr>
                          <w:noProof/>
                        </w:rPr>
                      </w:pPr>
                      <w:bookmarkStart w:id="17" w:name="_Toc396297106"/>
                      <w:r>
                        <w:t xml:space="preserve">Photo </w:t>
                      </w:r>
                      <w:fldSimple w:instr=" SEQ Photo \* ARABIC ">
                        <w:r w:rsidR="005562BA">
                          <w:rPr>
                            <w:noProof/>
                          </w:rPr>
                          <w:t>4</w:t>
                        </w:r>
                      </w:fldSimple>
                      <w:r>
                        <w:t> : station 11</w:t>
                      </w:r>
                      <w:bookmarkEnd w:id="17"/>
                    </w:p>
                  </w:txbxContent>
                </v:textbox>
              </v:shape>
            </w:pict>
          </mc:Fallback>
        </mc:AlternateContent>
      </w:r>
      <w:r>
        <w:rPr>
          <w:noProof/>
          <w:lang w:eastAsia="fr-FR"/>
        </w:rPr>
        <w:drawing>
          <wp:anchor distT="0" distB="0" distL="114300" distR="114300" simplePos="0" relativeHeight="251646976" behindDoc="0" locked="0" layoutInCell="1" allowOverlap="1">
            <wp:simplePos x="0" y="0"/>
            <wp:positionH relativeFrom="column">
              <wp:posOffset>-4445</wp:posOffset>
            </wp:positionH>
            <wp:positionV relativeFrom="paragraph">
              <wp:posOffset>-4445</wp:posOffset>
            </wp:positionV>
            <wp:extent cx="3007995" cy="1799590"/>
            <wp:effectExtent l="0" t="0" r="1905" b="0"/>
            <wp:wrapSquare wrapText="bothSides"/>
            <wp:docPr id="3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7995" cy="179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8000" behindDoc="1" locked="0" layoutInCell="1" allowOverlap="1">
            <wp:simplePos x="0" y="0"/>
            <wp:positionH relativeFrom="column">
              <wp:posOffset>3119755</wp:posOffset>
            </wp:positionH>
            <wp:positionV relativeFrom="paragraph">
              <wp:posOffset>-4445</wp:posOffset>
            </wp:positionV>
            <wp:extent cx="3007995" cy="1799590"/>
            <wp:effectExtent l="0" t="0" r="1905" b="0"/>
            <wp:wrapSquare wrapText="bothSides"/>
            <wp:docPr id="3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7995" cy="1799590"/>
                    </a:xfrm>
                    <a:prstGeom prst="rect">
                      <a:avLst/>
                    </a:prstGeom>
                    <a:noFill/>
                  </pic:spPr>
                </pic:pic>
              </a:graphicData>
            </a:graphic>
            <wp14:sizeRelH relativeFrom="page">
              <wp14:pctWidth>0</wp14:pctWidth>
            </wp14:sizeRelH>
            <wp14:sizeRelV relativeFrom="page">
              <wp14:pctHeight>0</wp14:pctHeight>
            </wp14:sizeRelV>
          </wp:anchor>
        </w:drawing>
      </w:r>
    </w:p>
    <w:p w:rsidR="002B172A" w:rsidRDefault="00945F43" w:rsidP="0067258D">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-31115</wp:posOffset>
                </wp:positionV>
                <wp:extent cx="3007995" cy="139065"/>
                <wp:effectExtent l="0" t="635" r="0" b="3175"/>
                <wp:wrapNone/>
                <wp:docPr id="103"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A90D5F" w:rsidRDefault="00F50330" w:rsidP="007F47F3">
                            <w:pPr>
                              <w:pStyle w:val="Lgende"/>
                              <w:rPr>
                                <w:noProof/>
                              </w:rPr>
                            </w:pPr>
                            <w:bookmarkStart w:id="18" w:name="_Toc396297107"/>
                            <w:r>
                              <w:t xml:space="preserve">Photo </w:t>
                            </w:r>
                            <w:fldSimple w:instr=" SEQ Photo \* ARABIC ">
                              <w:r w:rsidR="005562BA">
                                <w:rPr>
                                  <w:noProof/>
                                </w:rPr>
                                <w:t>5</w:t>
                              </w:r>
                            </w:fldSimple>
                            <w:r>
                              <w:t> : station 12</w:t>
                            </w:r>
                            <w:bookmarkEnd w:id="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5" o:spid="_x0000_s1046" type="#_x0000_t202" style="position:absolute;left:0;text-align:left;margin-left:-.7pt;margin-top:-2.45pt;width:236.8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" stroked="f">
                <v:textbox style="mso-fit-shape-to-text:t" inset="0,0,0,0">
                  <w:txbxContent>
                    <w:p w:rsidR="00F50330" w:rsidRPr="00A90D5F" w:rsidRDefault="00F50330" w:rsidP="007F47F3">
                      <w:pPr>
                        <w:pStyle w:val="Lgende"/>
                        <w:rPr>
                          <w:noProof/>
                        </w:rPr>
                      </w:pPr>
                      <w:bookmarkStart w:id="19" w:name="_Toc396297107"/>
                      <w:r>
                        <w:t xml:space="preserve">Photo </w:t>
                      </w:r>
                      <w:fldSimple w:instr=" SEQ Photo \* ARABIC ">
                        <w:r w:rsidR="005562BA">
                          <w:rPr>
                            <w:noProof/>
                          </w:rPr>
                          <w:t>5</w:t>
                        </w:r>
                      </w:fldSimple>
                      <w:r>
                        <w:t> : station 12</w:t>
                      </w:r>
                      <w:bookmarkEnd w:id="19"/>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3129280</wp:posOffset>
                </wp:positionH>
                <wp:positionV relativeFrom="paragraph">
                  <wp:posOffset>-6985</wp:posOffset>
                </wp:positionV>
                <wp:extent cx="3007995" cy="139065"/>
                <wp:effectExtent l="0" t="0" r="1905" b="0"/>
                <wp:wrapNone/>
                <wp:docPr id="102"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5E4244" w:rsidRDefault="00F50330" w:rsidP="007F47F3">
                            <w:pPr>
                              <w:pStyle w:val="Lgende"/>
                              <w:rPr>
                                <w:noProof/>
                              </w:rPr>
                            </w:pPr>
                            <w:bookmarkStart w:id="20" w:name="_Toc396297108"/>
                            <w:r>
                              <w:t xml:space="preserve">Photo </w:t>
                            </w:r>
                            <w:fldSimple w:instr=" SEQ Photo \* ARABIC ">
                              <w:r w:rsidR="005562BA">
                                <w:rPr>
                                  <w:noProof/>
                                </w:rPr>
                                <w:t>6</w:t>
                              </w:r>
                            </w:fldSimple>
                            <w:r>
                              <w:t> : station 13</w:t>
                            </w:r>
                            <w:bookmarkEnd w:id="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6" o:spid="_x0000_s1047" type="#_x0000_t202" style="position:absolute;left:0;text-align:left;margin-left:246.4pt;margin-top:-.55pt;width:236.8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" stroked="f">
                <v:textbox style="mso-fit-shape-to-text:t" inset="0,0,0,0">
                  <w:txbxContent>
                    <w:p w:rsidR="00F50330" w:rsidRPr="005E4244" w:rsidRDefault="00F50330" w:rsidP="007F47F3">
                      <w:pPr>
                        <w:pStyle w:val="Lgende"/>
                        <w:rPr>
                          <w:noProof/>
                        </w:rPr>
                      </w:pPr>
                      <w:bookmarkStart w:id="21" w:name="_Toc396297108"/>
                      <w:r>
                        <w:t xml:space="preserve">Photo </w:t>
                      </w:r>
                      <w:fldSimple w:instr=" SEQ Photo \* ARABIC ">
                        <w:r w:rsidR="005562BA">
                          <w:rPr>
                            <w:noProof/>
                          </w:rPr>
                          <w:t>6</w:t>
                        </w:r>
                      </w:fldSimple>
                      <w:r>
                        <w:t> : station 13</w:t>
                      </w:r>
                      <w:bookmarkEnd w:id="21"/>
                    </w:p>
                  </w:txbxContent>
                </v:textbox>
              </v:shape>
            </w:pict>
          </mc:Fallback>
        </mc:AlternateContent>
      </w:r>
      <w:r>
        <w:rPr>
          <w:noProof/>
          <w:lang w:eastAsia="fr-FR"/>
        </w:rPr>
        <w:drawing>
          <wp:anchor distT="0" distB="0" distL="114300" distR="114300" simplePos="0" relativeHeight="251615232" behindDoc="0" locked="0" layoutInCell="1" allowOverlap="1">
            <wp:simplePos x="0" y="0"/>
            <wp:positionH relativeFrom="column">
              <wp:posOffset>-5080</wp:posOffset>
            </wp:positionH>
            <wp:positionV relativeFrom="paragraph">
              <wp:posOffset>2070100</wp:posOffset>
            </wp:positionV>
            <wp:extent cx="3007995" cy="1799590"/>
            <wp:effectExtent l="0" t="0" r="1905" b="0"/>
            <wp:wrapSquare wrapText="bothSides"/>
            <wp:docPr id="3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7995" cy="179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2160" behindDoc="0" locked="0" layoutInCell="1" allowOverlap="1">
            <wp:simplePos x="0" y="0"/>
            <wp:positionH relativeFrom="column">
              <wp:posOffset>-4445</wp:posOffset>
            </wp:positionH>
            <wp:positionV relativeFrom="paragraph">
              <wp:posOffset>-635</wp:posOffset>
            </wp:positionV>
            <wp:extent cx="3007995" cy="1799590"/>
            <wp:effectExtent l="0" t="0" r="1905" b="0"/>
            <wp:wrapSquare wrapText="bothSides"/>
            <wp:docPr id="4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7995" cy="179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3184" behindDoc="0" locked="0" layoutInCell="1" allowOverlap="1">
            <wp:simplePos x="0" y="0"/>
            <wp:positionH relativeFrom="column">
              <wp:posOffset>3119755</wp:posOffset>
            </wp:positionH>
            <wp:positionV relativeFrom="paragraph">
              <wp:posOffset>-635</wp:posOffset>
            </wp:positionV>
            <wp:extent cx="3007995" cy="1799590"/>
            <wp:effectExtent l="0" t="0" r="1905" b="0"/>
            <wp:wrapSquare wrapText="bothSides"/>
            <wp:docPr id="4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7995" cy="1799590"/>
                    </a:xfrm>
                    <a:prstGeom prst="rect">
                      <a:avLst/>
                    </a:prstGeom>
                    <a:noFill/>
                  </pic:spPr>
                </pic:pic>
              </a:graphicData>
            </a:graphic>
            <wp14:sizeRelH relativeFrom="page">
              <wp14:pctWidth>0</wp14:pctWidth>
            </wp14:sizeRelH>
            <wp14:sizeRelV relativeFrom="page">
              <wp14:pctHeight>0</wp14:pctHeight>
            </wp14:sizeRelV>
          </wp:anchor>
        </w:drawing>
      </w:r>
    </w:p>
    <w:p w:rsidR="002B172A" w:rsidRDefault="002B172A" w:rsidP="0067258D"/>
    <w:p w:rsidR="00C2303E" w:rsidRDefault="00C2303E" w:rsidP="0067258D"/>
    <w:p w:rsidR="00C2303E" w:rsidRDefault="00C2303E" w:rsidP="0067258D"/>
    <w:p w:rsidR="00C2303E" w:rsidRDefault="00C2303E" w:rsidP="0067258D"/>
    <w:p w:rsidR="00C2303E" w:rsidRDefault="00C2303E" w:rsidP="0067258D"/>
    <w:p w:rsidR="002B172A" w:rsidRDefault="002B172A" w:rsidP="0067258D"/>
    <w:p w:rsidR="002B172A" w:rsidRDefault="002B172A" w:rsidP="0067258D"/>
    <w:p w:rsidR="002B172A" w:rsidRDefault="002B172A" w:rsidP="0067258D"/>
    <w:p w:rsidR="002B172A" w:rsidRDefault="002B172A" w:rsidP="0067258D"/>
    <w:p w:rsidR="002B172A" w:rsidRDefault="002B172A" w:rsidP="0067258D"/>
    <w:p w:rsidR="002B172A" w:rsidRDefault="002B172A" w:rsidP="0067258D">
      <w:pPr>
        <w:pStyle w:val="Titre1"/>
      </w:pPr>
      <w:bookmarkStart w:id="22" w:name="_Toc395619043"/>
      <w:bookmarkEnd w:id="2"/>
      <w:r>
        <w:lastRenderedPageBreak/>
        <w:t>Protocole des indices biologiques</w:t>
      </w:r>
      <w:bookmarkEnd w:id="22"/>
    </w:p>
    <w:p w:rsidR="002B172A" w:rsidRDefault="002B172A" w:rsidP="0067258D"/>
    <w:p w:rsidR="002B172A" w:rsidRDefault="002B172A" w:rsidP="0067258D">
      <w:pPr>
        <w:pStyle w:val="Titre2"/>
      </w:pPr>
      <w:bookmarkStart w:id="23" w:name="_Toc372292969"/>
      <w:bookmarkStart w:id="24" w:name="_Toc395619044"/>
      <w:r>
        <w:t>I</w:t>
      </w:r>
      <w:r w:rsidRPr="00755738">
        <w:t xml:space="preserve">ndice biologique global </w:t>
      </w:r>
      <w:r>
        <w:t>(IBG)</w:t>
      </w:r>
      <w:bookmarkEnd w:id="23"/>
      <w:bookmarkEnd w:id="24"/>
    </w:p>
    <w:p w:rsidR="002B172A" w:rsidRDefault="002B172A" w:rsidP="0067258D"/>
    <w:p w:rsidR="002B172A" w:rsidRDefault="002B172A" w:rsidP="002E56B0">
      <w:pPr>
        <w:pStyle w:val="Titre3"/>
      </w:pPr>
      <w:bookmarkStart w:id="25" w:name="_Toc372292970"/>
      <w:bookmarkStart w:id="26" w:name="_Toc395619045"/>
      <w:r>
        <w:t>Principe général</w:t>
      </w:r>
      <w:bookmarkEnd w:id="25"/>
      <w:bookmarkEnd w:id="26"/>
    </w:p>
    <w:p w:rsidR="002B172A" w:rsidRPr="00DD54AF" w:rsidRDefault="002B172A" w:rsidP="0067258D"/>
    <w:p w:rsidR="002B172A" w:rsidRPr="00A13BE9" w:rsidRDefault="00945F43" w:rsidP="0067258D">
      <w:r>
        <w:rPr>
          <w:noProof/>
          <w:lang w:eastAsia="fr-FR"/>
        </w:rPr>
        <w:drawing>
          <wp:anchor distT="0" distB="0" distL="114300" distR="114300" simplePos="0" relativeHeight="251619328" behindDoc="0" locked="0" layoutInCell="1" allowOverlap="1">
            <wp:simplePos x="0" y="0"/>
            <wp:positionH relativeFrom="column">
              <wp:posOffset>1905</wp:posOffset>
            </wp:positionH>
            <wp:positionV relativeFrom="paragraph">
              <wp:posOffset>107950</wp:posOffset>
            </wp:positionV>
            <wp:extent cx="2558415" cy="1879600"/>
            <wp:effectExtent l="0" t="0" r="0" b="6350"/>
            <wp:wrapSquare wrapText="bothSides"/>
            <wp:docPr id="42" name="Image 166" descr="PICT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PICT55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8415" cy="1879600"/>
                    </a:xfrm>
                    <a:prstGeom prst="rect">
                      <a:avLst/>
                    </a:prstGeom>
                    <a:noFill/>
                  </pic:spPr>
                </pic:pic>
              </a:graphicData>
            </a:graphic>
            <wp14:sizeRelH relativeFrom="page">
              <wp14:pctWidth>0</wp14:pctWidth>
            </wp14:sizeRelH>
            <wp14:sizeRelV relativeFrom="page">
              <wp14:pctHeight>0</wp14:pctHeight>
            </wp14:sizeRelV>
          </wp:anchor>
        </w:drawing>
      </w:r>
      <w:r w:rsidR="002B172A" w:rsidRPr="00A13BE9">
        <w:t>Les invertébrés aquatiques sont considérés comme l’expression synthétique de la qualité d’un cours d’eau car ils fournissent de précieuses informations quant à la qualité de l’eau et de l’habitat. Ils permettent un classement objectif des qualités biogènes des sites appartenant à des systèmes différents : naturels, modifiés, artificiels ou diversement dégradés (</w:t>
      </w:r>
      <w:proofErr w:type="spellStart"/>
      <w:r w:rsidR="002B172A" w:rsidRPr="00A13BE9">
        <w:t>Verneaux</w:t>
      </w:r>
      <w:proofErr w:type="spellEnd"/>
      <w:r w:rsidR="002B172A" w:rsidRPr="00A13BE9">
        <w:t xml:space="preserve"> </w:t>
      </w:r>
      <w:r w:rsidR="002B172A" w:rsidRPr="00653016">
        <w:rPr>
          <w:i/>
          <w:iCs/>
        </w:rPr>
        <w:t xml:space="preserve">et </w:t>
      </w:r>
      <w:proofErr w:type="gramStart"/>
      <w:r w:rsidR="002B172A" w:rsidRPr="00653016">
        <w:rPr>
          <w:i/>
          <w:iCs/>
        </w:rPr>
        <w:t>al.,</w:t>
      </w:r>
      <w:proofErr w:type="gramEnd"/>
      <w:r w:rsidR="002B172A" w:rsidRPr="00A13BE9">
        <w:t xml:space="preserve"> 1982).</w:t>
      </w:r>
    </w:p>
    <w:p w:rsidR="002B172A" w:rsidRPr="00A13BE9" w:rsidRDefault="002B172A" w:rsidP="0067258D">
      <w:r w:rsidRPr="00A13BE9">
        <w:t xml:space="preserve">Ils mettent en évidence des perturbations du milieu et complètent d’un point de vue biologique, les analyses physico-chimiques couramment effectuées dans les milieux aquatiques. Témoins des diverses perturbations à court ou à long terme des cours d’eau (travaux, </w:t>
      </w:r>
      <w:proofErr w:type="spellStart"/>
      <w:r w:rsidRPr="00A13BE9">
        <w:t>assecs</w:t>
      </w:r>
      <w:proofErr w:type="spellEnd"/>
      <w:r w:rsidRPr="00A13BE9">
        <w:t>, rejets…), les invertébrés aquatiques permettent d’évaluer :</w:t>
      </w:r>
    </w:p>
    <w:p w:rsidR="002B172A" w:rsidRPr="00A13BE9" w:rsidRDefault="002B172A" w:rsidP="0067258D"/>
    <w:p w:rsidR="002B172A" w:rsidRPr="00A13BE9" w:rsidRDefault="002B172A" w:rsidP="0067258D">
      <w:r w:rsidRPr="00A13BE9">
        <w:t>- la qualité globale du milieu,</w:t>
      </w:r>
    </w:p>
    <w:p w:rsidR="002B172A" w:rsidRPr="00A13BE9" w:rsidRDefault="002B172A" w:rsidP="0067258D">
      <w:r w:rsidRPr="00A13BE9">
        <w:t>- l’évolution dans l’espace (amont-aval) de la qualité biologique d’un cours d’eau,</w:t>
      </w:r>
    </w:p>
    <w:p w:rsidR="002B172A" w:rsidRPr="00A13BE9" w:rsidRDefault="002B172A" w:rsidP="0067258D">
      <w:r w:rsidRPr="00A13BE9">
        <w:t>- l’évolution au cours du temps de la qualité biologique d’un cours d’eau,</w:t>
      </w:r>
    </w:p>
    <w:p w:rsidR="002B172A" w:rsidRPr="00A13BE9" w:rsidRDefault="002B172A" w:rsidP="0067258D">
      <w:r w:rsidRPr="00A13BE9">
        <w:t>- l’effet d’une perturbation sur le milieu.</w:t>
      </w:r>
    </w:p>
    <w:p w:rsidR="002B172A" w:rsidRPr="00A13BE9" w:rsidRDefault="002B172A" w:rsidP="0067258D"/>
    <w:p w:rsidR="002B172A" w:rsidRDefault="002B172A" w:rsidP="002E56B0">
      <w:pPr>
        <w:pStyle w:val="Titre3"/>
      </w:pPr>
      <w:bookmarkStart w:id="27" w:name="_Toc295377964"/>
      <w:bookmarkStart w:id="28" w:name="_Toc337708220"/>
      <w:bookmarkStart w:id="29" w:name="_Toc372292971"/>
      <w:bookmarkStart w:id="30" w:name="_Toc395619046"/>
      <w:r w:rsidRPr="00A13BE9">
        <w:t>Pr</w:t>
      </w:r>
      <w:r>
        <w:t>otocole</w:t>
      </w:r>
      <w:r w:rsidRPr="00A13BE9">
        <w:t xml:space="preserve"> d’échantillonnage et d’analyse</w:t>
      </w:r>
      <w:bookmarkEnd w:id="27"/>
      <w:bookmarkEnd w:id="28"/>
      <w:bookmarkEnd w:id="29"/>
      <w:r w:rsidR="003B35D6">
        <w:t>s</w:t>
      </w:r>
      <w:bookmarkEnd w:id="30"/>
    </w:p>
    <w:p w:rsidR="002B172A" w:rsidRPr="00DD54AF" w:rsidRDefault="002B172A" w:rsidP="0067258D"/>
    <w:p w:rsidR="002B172A" w:rsidRPr="00A13BE9" w:rsidRDefault="002B172A" w:rsidP="0067258D">
      <w:r w:rsidRPr="00A13BE9">
        <w:t xml:space="preserve">L’ensemble de nos analyses suit la norme </w:t>
      </w:r>
      <w:r w:rsidRPr="00A13BE9">
        <w:rPr>
          <w:b/>
          <w:bCs/>
        </w:rPr>
        <w:t>NF EN 14996</w:t>
      </w:r>
      <w:r w:rsidRPr="00A13BE9">
        <w:t xml:space="preserve"> qui permet d’optimiser le traitement au laboratoire d'échantillons contenant des macro-invertébrés de cours d'eau. Les échantillons seront conditionnés pour être conservés après leur tri pendant une période de 3 ans dans de l’éthanol absolu et réfrigéré afin d’éviter leur dégradation.</w:t>
      </w:r>
    </w:p>
    <w:p w:rsidR="002B172A" w:rsidRPr="00A13BE9" w:rsidRDefault="002B172A" w:rsidP="0067258D">
      <w:pPr>
        <w:rPr>
          <w:rFonts w:eastAsia="MS Mincho"/>
          <w:i/>
          <w:iCs/>
          <w:sz w:val="21"/>
          <w:szCs w:val="21"/>
          <w:lang w:eastAsia="ja-JP"/>
        </w:rPr>
      </w:pPr>
      <w:bookmarkStart w:id="31" w:name="_Toc295377965"/>
    </w:p>
    <w:p w:rsidR="002B172A" w:rsidRPr="009A21DB" w:rsidRDefault="002B172A" w:rsidP="0067258D">
      <w:pPr>
        <w:pStyle w:val="Paragraphedeliste"/>
        <w:numPr>
          <w:ilvl w:val="0"/>
          <w:numId w:val="1"/>
        </w:numPr>
        <w:rPr>
          <w:b/>
          <w:bCs/>
        </w:rPr>
      </w:pPr>
      <w:r w:rsidRPr="009A21DB">
        <w:rPr>
          <w:b/>
          <w:bCs/>
        </w:rPr>
        <w:t>Caractéristiques principales de l’échantillonnage</w:t>
      </w:r>
      <w:bookmarkEnd w:id="31"/>
    </w:p>
    <w:p w:rsidR="002B172A" w:rsidRPr="00A13BE9" w:rsidRDefault="00945F43" w:rsidP="0067258D">
      <w:r>
        <w:rPr>
          <w:noProof/>
          <w:lang w:eastAsia="fr-FR"/>
        </w:rPr>
        <w:drawing>
          <wp:anchor distT="0" distB="0" distL="114300" distR="114300" simplePos="0" relativeHeight="251616256" behindDoc="0" locked="0" layoutInCell="1" allowOverlap="1">
            <wp:simplePos x="0" y="0"/>
            <wp:positionH relativeFrom="column">
              <wp:posOffset>3931285</wp:posOffset>
            </wp:positionH>
            <wp:positionV relativeFrom="paragraph">
              <wp:posOffset>40640</wp:posOffset>
            </wp:positionV>
            <wp:extent cx="1969135" cy="1476375"/>
            <wp:effectExtent l="0" t="0" r="0" b="9525"/>
            <wp:wrapSquare wrapText="bothSides"/>
            <wp:docPr id="43" name="Image 165" descr="SDC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descr="SDC102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9135" cy="1476375"/>
                    </a:xfrm>
                    <a:prstGeom prst="rect">
                      <a:avLst/>
                    </a:prstGeom>
                    <a:noFill/>
                  </pic:spPr>
                </pic:pic>
              </a:graphicData>
            </a:graphic>
            <wp14:sizeRelH relativeFrom="page">
              <wp14:pctWidth>0</wp14:pctWidth>
            </wp14:sizeRelH>
            <wp14:sizeRelV relativeFrom="page">
              <wp14:pctHeight>0</wp14:pctHeight>
            </wp14:sizeRelV>
          </wp:anchor>
        </w:drawing>
      </w:r>
      <w:r w:rsidR="002B172A" w:rsidRPr="00A13BE9">
        <w:t xml:space="preserve">Le protocole de la norme </w:t>
      </w:r>
      <w:r w:rsidR="002B172A" w:rsidRPr="00A13BE9">
        <w:rPr>
          <w:b/>
          <w:bCs/>
        </w:rPr>
        <w:t>XP-T90-333</w:t>
      </w:r>
      <w:r w:rsidR="002B172A" w:rsidRPr="00A13BE9">
        <w:t xml:space="preserve"> préconise l’échantillonnage de 12 prélèvements en combinant :</w:t>
      </w:r>
    </w:p>
    <w:p w:rsidR="002B172A" w:rsidRPr="00A13BE9" w:rsidRDefault="002B172A" w:rsidP="0067258D">
      <w:r w:rsidRPr="00A13BE9">
        <w:t>-  un échantillonnage des habitats dominants, basé sur 8 prélèvements unitaires</w:t>
      </w:r>
    </w:p>
    <w:p w:rsidR="002B172A" w:rsidRDefault="002B172A" w:rsidP="0067258D">
      <w:r w:rsidRPr="00A13BE9">
        <w:t>- un échantillonnage des habitats margi</w:t>
      </w:r>
      <w:r>
        <w:t xml:space="preserve">naux, basé sur 4 prélèvements. </w:t>
      </w:r>
    </w:p>
    <w:p w:rsidR="002B172A" w:rsidRPr="00A13BE9" w:rsidRDefault="002B172A" w:rsidP="0067258D">
      <w:r>
        <w:t xml:space="preserve">Cet échantillonnage permet </w:t>
      </w:r>
      <w:r w:rsidRPr="00A13BE9">
        <w:t xml:space="preserve">de garantir une conformité suffisante avec le protocole </w:t>
      </w:r>
      <w:r>
        <w:t>IBG</w:t>
      </w:r>
      <w:r w:rsidRPr="00A13BE9">
        <w:t>.</w:t>
      </w:r>
    </w:p>
    <w:p w:rsidR="002B172A" w:rsidRPr="00A13BE9" w:rsidRDefault="00945F43" w:rsidP="0067258D">
      <w:r>
        <w:rPr>
          <w:noProof/>
          <w:lang w:eastAsia="fr-FR"/>
        </w:rPr>
        <w:drawing>
          <wp:anchor distT="0" distB="0" distL="114300" distR="114300" simplePos="0" relativeHeight="251618304" behindDoc="0" locked="0" layoutInCell="1" allowOverlap="1">
            <wp:simplePos x="0" y="0"/>
            <wp:positionH relativeFrom="column">
              <wp:posOffset>3810</wp:posOffset>
            </wp:positionH>
            <wp:positionV relativeFrom="paragraph">
              <wp:posOffset>160655</wp:posOffset>
            </wp:positionV>
            <wp:extent cx="1924050" cy="1438275"/>
            <wp:effectExtent l="0" t="0" r="0" b="9525"/>
            <wp:wrapSquare wrapText="bothSides"/>
            <wp:docPr id="44" name="Image 21" descr="http://www.auvergne.developpement-durable.gouv.fr/IMG/jpg/Surber_cle1d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auvergne.developpement-durable.gouv.fr/IMG/jpg/Surber_cle1d698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pic:spPr>
                </pic:pic>
              </a:graphicData>
            </a:graphic>
            <wp14:sizeRelH relativeFrom="page">
              <wp14:pctWidth>0</wp14:pctWidth>
            </wp14:sizeRelH>
            <wp14:sizeRelV relativeFrom="page">
              <wp14:pctHeight>0</wp14:pctHeight>
            </wp14:sizeRelV>
          </wp:anchor>
        </w:drawing>
      </w:r>
    </w:p>
    <w:p w:rsidR="002B172A" w:rsidRPr="00A13BE9" w:rsidRDefault="002B172A" w:rsidP="0067258D">
      <w:r w:rsidRPr="00A13BE9">
        <w:t xml:space="preserve">Pour effectuer l’échantillonnage, le CSIL utilise un filet </w:t>
      </w:r>
      <w:proofErr w:type="spellStart"/>
      <w:r w:rsidRPr="00A13BE9">
        <w:t>su</w:t>
      </w:r>
      <w:r>
        <w:t>r</w:t>
      </w:r>
      <w:r w:rsidRPr="00A13BE9">
        <w:t>ber</w:t>
      </w:r>
      <w:proofErr w:type="spellEnd"/>
      <w:r w:rsidRPr="00A13BE9">
        <w:t xml:space="preserve"> spécifique qui permet de capturer les macro-invertébrés benthiques sur une surface déterminée et à peu près uniforme. </w:t>
      </w:r>
    </w:p>
    <w:p w:rsidR="002B172A" w:rsidRPr="00A13BE9" w:rsidRDefault="002B172A" w:rsidP="0067258D"/>
    <w:p w:rsidR="002B172A" w:rsidRPr="00A13BE9" w:rsidRDefault="002B172A" w:rsidP="0067258D">
      <w:r w:rsidRPr="00A13BE9">
        <w:t>Chaque échantillon est ensuite placé dans un contenant spécifique (boite en plastique étanche) et conservé dans</w:t>
      </w:r>
      <w:r>
        <w:t xml:space="preserve"> de l’éthanol à</w:t>
      </w:r>
      <w:r w:rsidRPr="00A13BE9">
        <w:t xml:space="preserve"> 70</w:t>
      </w:r>
      <w:r>
        <w:t>% au minimum.</w:t>
      </w:r>
    </w:p>
    <w:p w:rsidR="002B172A" w:rsidRPr="00A13BE9" w:rsidRDefault="002B172A" w:rsidP="0067258D">
      <w:pPr>
        <w:rPr>
          <w:sz w:val="21"/>
          <w:szCs w:val="21"/>
        </w:rPr>
      </w:pPr>
    </w:p>
    <w:p w:rsidR="002B172A" w:rsidRPr="009A21DB" w:rsidRDefault="002B172A" w:rsidP="0067258D">
      <w:pPr>
        <w:pStyle w:val="Paragraphedeliste"/>
        <w:numPr>
          <w:ilvl w:val="0"/>
          <w:numId w:val="1"/>
        </w:numPr>
        <w:jc w:val="left"/>
        <w:rPr>
          <w:b/>
          <w:bCs/>
        </w:rPr>
      </w:pPr>
      <w:bookmarkStart w:id="32" w:name="_Toc295377966"/>
      <w:r w:rsidRPr="009A21DB">
        <w:rPr>
          <w:b/>
          <w:bCs/>
        </w:rPr>
        <w:t>Tri et détermination</w:t>
      </w:r>
      <w:bookmarkEnd w:id="32"/>
    </w:p>
    <w:p w:rsidR="002B172A" w:rsidRPr="00A13BE9" w:rsidRDefault="00945F43" w:rsidP="0067258D">
      <w:pPr>
        <w:rPr>
          <w:color w:val="FF6600"/>
        </w:rPr>
      </w:pPr>
      <w:r>
        <w:rPr>
          <w:noProof/>
          <w:lang w:eastAsia="fr-FR"/>
        </w:rPr>
        <w:drawing>
          <wp:anchor distT="0" distB="0" distL="114300" distR="114300" simplePos="0" relativeHeight="251617280" behindDoc="0" locked="0" layoutInCell="1" allowOverlap="1">
            <wp:simplePos x="0" y="0"/>
            <wp:positionH relativeFrom="column">
              <wp:posOffset>3939540</wp:posOffset>
            </wp:positionH>
            <wp:positionV relativeFrom="paragraph">
              <wp:posOffset>50800</wp:posOffset>
            </wp:positionV>
            <wp:extent cx="1966595" cy="1476375"/>
            <wp:effectExtent l="0" t="0" r="0" b="9525"/>
            <wp:wrapSquare wrapText="bothSides"/>
            <wp:docPr id="45" name="Image 5" descr="SDC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DC103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6595" cy="1476375"/>
                    </a:xfrm>
                    <a:prstGeom prst="rect">
                      <a:avLst/>
                    </a:prstGeom>
                    <a:noFill/>
                  </pic:spPr>
                </pic:pic>
              </a:graphicData>
            </a:graphic>
            <wp14:sizeRelH relativeFrom="page">
              <wp14:pctWidth>0</wp14:pctWidth>
            </wp14:sizeRelH>
            <wp14:sizeRelV relativeFrom="page">
              <wp14:pctHeight>0</wp14:pctHeight>
            </wp14:sizeRelV>
          </wp:anchor>
        </w:drawing>
      </w:r>
      <w:r w:rsidR="002B172A" w:rsidRPr="00A13BE9">
        <w:t xml:space="preserve">Les invertébrés </w:t>
      </w:r>
      <w:r w:rsidR="002B172A">
        <w:t>sont</w:t>
      </w:r>
      <w:r w:rsidR="002B172A" w:rsidRPr="00A13BE9">
        <w:t xml:space="preserve"> triés au tamis de maille 500µm, puis déterminés à la loupe binoculaire selon la norme XP T90-388 avec une détermination taxonomique au genre, à la famille ou à la classe selon les taxons retrouvés. L’ouvrage utilisé pour la détermination de la faune est le TACHET </w:t>
      </w:r>
      <w:r w:rsidR="002B172A" w:rsidRPr="00A13BE9">
        <w:rPr>
          <w:i/>
          <w:iCs/>
        </w:rPr>
        <w:t>et al</w:t>
      </w:r>
      <w:r w:rsidR="002B172A" w:rsidRPr="00A13BE9">
        <w:t>. (2003</w:t>
      </w:r>
      <w:r w:rsidR="002B172A" w:rsidRPr="00BA3740">
        <w:t>) :</w:t>
      </w:r>
      <w:r w:rsidR="002B172A" w:rsidRPr="00A13BE9">
        <w:rPr>
          <w:color w:val="FF6600"/>
        </w:rPr>
        <w:t xml:space="preserve"> </w:t>
      </w:r>
      <w:r w:rsidR="002B172A" w:rsidRPr="006312A7">
        <w:t>« </w:t>
      </w:r>
      <w:r w:rsidR="002B172A" w:rsidRPr="00BA3740">
        <w:rPr>
          <w:i/>
          <w:iCs/>
        </w:rPr>
        <w:t>Invertébrés d’eau douce – systématique, biologie, écologie</w:t>
      </w:r>
      <w:r w:rsidR="002B172A" w:rsidRPr="006312A7">
        <w:t> » -, Paris, CNRS Edition.</w:t>
      </w:r>
    </w:p>
    <w:p w:rsidR="002B172A" w:rsidRPr="00586F3B" w:rsidRDefault="002B172A" w:rsidP="0067258D">
      <w:r w:rsidRPr="00A13BE9">
        <w:t xml:space="preserve">Chaque prélèvement </w:t>
      </w:r>
      <w:r>
        <w:t>est</w:t>
      </w:r>
      <w:r w:rsidRPr="00A13BE9">
        <w:t xml:space="preserve"> </w:t>
      </w:r>
      <w:r w:rsidRPr="00A13BE9">
        <w:rPr>
          <w:b/>
          <w:bCs/>
        </w:rPr>
        <w:t>conservé un an</w:t>
      </w:r>
      <w:r w:rsidRPr="00A13BE9">
        <w:t xml:space="preserve"> dans de l’éthanol absolu après le tri et détermination afin de pouv</w:t>
      </w:r>
      <w:bookmarkStart w:id="33" w:name="_Toc208980054"/>
      <w:bookmarkStart w:id="34" w:name="_Toc211738718"/>
      <w:bookmarkStart w:id="35" w:name="_Toc295377967"/>
      <w:bookmarkStart w:id="36" w:name="_Toc337708221"/>
      <w:r>
        <w:t>oir effectuer des vérifications si nécessaire.</w:t>
      </w:r>
    </w:p>
    <w:p w:rsidR="002B172A" w:rsidRDefault="002B172A" w:rsidP="0067258D">
      <w:pPr>
        <w:rPr>
          <w:sz w:val="21"/>
          <w:szCs w:val="21"/>
        </w:rPr>
      </w:pPr>
    </w:p>
    <w:p w:rsidR="00945F43" w:rsidRDefault="00945F43" w:rsidP="0067258D">
      <w:pPr>
        <w:rPr>
          <w:sz w:val="21"/>
          <w:szCs w:val="21"/>
        </w:rPr>
      </w:pPr>
    </w:p>
    <w:p w:rsidR="00945F43" w:rsidRDefault="00945F43" w:rsidP="0067258D">
      <w:pPr>
        <w:rPr>
          <w:sz w:val="21"/>
          <w:szCs w:val="21"/>
        </w:rPr>
      </w:pPr>
    </w:p>
    <w:p w:rsidR="00945F43" w:rsidRDefault="00945F43" w:rsidP="0067258D">
      <w:pPr>
        <w:rPr>
          <w:sz w:val="21"/>
          <w:szCs w:val="21"/>
        </w:rPr>
      </w:pPr>
    </w:p>
    <w:bookmarkEnd w:id="33"/>
    <w:bookmarkEnd w:id="34"/>
    <w:bookmarkEnd w:id="35"/>
    <w:bookmarkEnd w:id="36"/>
    <w:p w:rsidR="002B172A" w:rsidRPr="009A21DB" w:rsidRDefault="002B172A" w:rsidP="0067258D">
      <w:pPr>
        <w:pStyle w:val="SIFROIV"/>
        <w:numPr>
          <w:ilvl w:val="0"/>
          <w:numId w:val="1"/>
        </w:numPr>
        <w:tabs>
          <w:tab w:val="left" w:pos="2268"/>
        </w:tabs>
        <w:jc w:val="left"/>
        <w:rPr>
          <w:sz w:val="22"/>
          <w:szCs w:val="22"/>
        </w:rPr>
      </w:pPr>
      <w:r w:rsidRPr="009A21DB">
        <w:rPr>
          <w:sz w:val="22"/>
          <w:szCs w:val="22"/>
        </w:rPr>
        <w:lastRenderedPageBreak/>
        <w:t>Méthode d’évaluation de la qualité</w:t>
      </w:r>
      <w:r>
        <w:rPr>
          <w:sz w:val="22"/>
          <w:szCs w:val="22"/>
        </w:rPr>
        <w:t xml:space="preserve"> biologique par les invertébrés </w:t>
      </w:r>
      <w:r w:rsidRPr="009A21DB">
        <w:rPr>
          <w:sz w:val="22"/>
          <w:szCs w:val="22"/>
        </w:rPr>
        <w:t>aquatiques</w:t>
      </w:r>
    </w:p>
    <w:p w:rsidR="002B172A" w:rsidRPr="00A13BE9" w:rsidRDefault="002B172A" w:rsidP="0067258D">
      <w:r w:rsidRPr="00A13BE9">
        <w:t xml:space="preserve">Cette méthode permet également de définir la note indicielle sur </w:t>
      </w:r>
      <w:r>
        <w:t>20</w:t>
      </w:r>
      <w:r w:rsidRPr="00A13BE9">
        <w:t xml:space="preserve"> de l’</w:t>
      </w:r>
      <w:r>
        <w:t>IBG</w:t>
      </w:r>
      <w:r w:rsidRPr="00A13BE9">
        <w:t xml:space="preserve">. </w:t>
      </w:r>
      <w:r>
        <w:t xml:space="preserve">Cette note est calculée en prenant en compte le nombre de taxons et le taxon le plus </w:t>
      </w:r>
      <w:proofErr w:type="spellStart"/>
      <w:r>
        <w:t>polluo</w:t>
      </w:r>
      <w:proofErr w:type="spellEnd"/>
      <w:r>
        <w:t xml:space="preserve">-sensible. </w:t>
      </w:r>
    </w:p>
    <w:p w:rsidR="002B172A" w:rsidRDefault="002B172A" w:rsidP="0067258D"/>
    <w:p w:rsidR="002B172A" w:rsidRPr="00755738" w:rsidRDefault="002B172A" w:rsidP="0067258D"/>
    <w:p w:rsidR="002B172A" w:rsidRDefault="002B172A" w:rsidP="0067258D">
      <w:pPr>
        <w:pStyle w:val="Titre2"/>
      </w:pPr>
      <w:bookmarkStart w:id="37" w:name="_Toc372292972"/>
      <w:bookmarkStart w:id="38" w:name="_Toc395619047"/>
      <w:r>
        <w:t>I</w:t>
      </w:r>
      <w:r w:rsidRPr="00755738">
        <w:t>ndice biologique diatomées</w:t>
      </w:r>
      <w:r>
        <w:t xml:space="preserve"> (IBD)</w:t>
      </w:r>
      <w:bookmarkEnd w:id="37"/>
      <w:bookmarkEnd w:id="38"/>
    </w:p>
    <w:p w:rsidR="002B172A" w:rsidRDefault="002B172A" w:rsidP="0067258D"/>
    <w:p w:rsidR="002B172A" w:rsidRDefault="002B172A" w:rsidP="002E56B0">
      <w:pPr>
        <w:pStyle w:val="Titre3"/>
      </w:pPr>
      <w:bookmarkStart w:id="39" w:name="_Toc372292973"/>
      <w:bookmarkStart w:id="40" w:name="_Toc395619048"/>
      <w:r>
        <w:t>Principe général</w:t>
      </w:r>
      <w:bookmarkEnd w:id="39"/>
      <w:bookmarkEnd w:id="40"/>
    </w:p>
    <w:p w:rsidR="002B172A" w:rsidRPr="005A1661" w:rsidRDefault="002B172A" w:rsidP="0067258D"/>
    <w:p w:rsidR="002B172A" w:rsidRPr="00A13BE9" w:rsidRDefault="00945F43" w:rsidP="0067258D">
      <w:r>
        <w:rPr>
          <w:noProof/>
          <w:lang w:eastAsia="fr-FR"/>
        </w:rPr>
        <w:drawing>
          <wp:anchor distT="0" distB="0" distL="114300" distR="114300" simplePos="0" relativeHeight="251620352" behindDoc="1" locked="0" layoutInCell="1" allowOverlap="1">
            <wp:simplePos x="0" y="0"/>
            <wp:positionH relativeFrom="column">
              <wp:posOffset>4776470</wp:posOffset>
            </wp:positionH>
            <wp:positionV relativeFrom="paragraph">
              <wp:posOffset>74295</wp:posOffset>
            </wp:positionV>
            <wp:extent cx="1111885" cy="2311400"/>
            <wp:effectExtent l="0" t="0" r="0" b="0"/>
            <wp:wrapTight wrapText="bothSides">
              <wp:wrapPolygon edited="0">
                <wp:start x="0" y="0"/>
                <wp:lineTo x="0" y="21363"/>
                <wp:lineTo x="21094" y="21363"/>
                <wp:lineTo x="21094" y="0"/>
                <wp:lineTo x="0" y="0"/>
              </wp:wrapPolygon>
            </wp:wrapTight>
            <wp:docPr id="46" name="Image 167" descr="Navicula integra Rothbach 220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descr="Navicula integra Rothbach 220 cop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1885" cy="2311400"/>
                    </a:xfrm>
                    <a:prstGeom prst="rect">
                      <a:avLst/>
                    </a:prstGeom>
                    <a:noFill/>
                  </pic:spPr>
                </pic:pic>
              </a:graphicData>
            </a:graphic>
            <wp14:sizeRelH relativeFrom="page">
              <wp14:pctWidth>0</wp14:pctWidth>
            </wp14:sizeRelH>
            <wp14:sizeRelV relativeFrom="page">
              <wp14:pctHeight>0</wp14:pctHeight>
            </wp14:sizeRelV>
          </wp:anchor>
        </w:drawing>
      </w:r>
      <w:r w:rsidR="002B172A" w:rsidRPr="00A13BE9">
        <w:t xml:space="preserve">Les </w:t>
      </w:r>
      <w:proofErr w:type="spellStart"/>
      <w:r w:rsidR="002B172A" w:rsidRPr="00A13BE9">
        <w:t>Diatomophycées</w:t>
      </w:r>
      <w:proofErr w:type="spellEnd"/>
      <w:r w:rsidR="002B172A" w:rsidRPr="00A13BE9">
        <w:t xml:space="preserve"> sont des algues microscopiques unicellulaires ou coloniales. Elles peuvent être planctoniques ou benthiques. Lorsqu’elles colonisent des substrats durs, elles constituent un recouvrement de couleur brunâtre et leur confèrent un aspect un peu visqueux (voire glissant). Les Diatomées sont caractérisées par un </w:t>
      </w:r>
      <w:proofErr w:type="spellStart"/>
      <w:r w:rsidR="002B172A" w:rsidRPr="00A13BE9">
        <w:t>frustule</w:t>
      </w:r>
      <w:proofErr w:type="spellEnd"/>
      <w:r w:rsidR="002B172A" w:rsidRPr="00A13BE9">
        <w:t xml:space="preserve"> siliceux composé lui-même de deux valves comprenant de nombreuses ornementations : c'est sur les caractéristiques de ce squelette externe que leur systématique est établie. </w:t>
      </w:r>
    </w:p>
    <w:p w:rsidR="002B172A" w:rsidRDefault="002B172A" w:rsidP="0067258D">
      <w:r w:rsidRPr="00A13BE9">
        <w:t>Basés sur ces organismes aquatiques et en particulier sur ceux qui colonisent des substrats durs (benthiques), plusieurs indices diatomiques ont été mis au point. En tant que bio</w:t>
      </w:r>
      <w:r>
        <w:t xml:space="preserve"> </w:t>
      </w:r>
      <w:r w:rsidRPr="00A13BE9">
        <w:t>indicateurs, ils apportent des informations sur la qualité de l’eau. En effet, selon leur sensibilité aux différentes caractéristiques environnementales comme le degré d’alcalinité, l’éventuelle présence de matière organique, le niveau trophique…, diverses populations de Diatomées vont s’installer, chacune connue pour une valence écologique particulière. C’est de l’ensemble du peuplement que l’indice retirera une note globale exprimant la qualité générale de l’eau de la station.</w:t>
      </w:r>
      <w:r>
        <w:t xml:space="preserve"> </w:t>
      </w:r>
      <w:r w:rsidRPr="00A13BE9">
        <w:t>L'indice diatomique utilisé en routine en France et normalisé (</w:t>
      </w:r>
      <w:r w:rsidRPr="00A13BE9">
        <w:rPr>
          <w:b/>
          <w:bCs/>
        </w:rPr>
        <w:t>NF T 90-354</w:t>
      </w:r>
      <w:r w:rsidRPr="00A13BE9">
        <w:t xml:space="preserve">) depuis 2000, revu en 2007, est l'IBD. </w:t>
      </w:r>
    </w:p>
    <w:p w:rsidR="002B172A" w:rsidRDefault="002B172A" w:rsidP="0067258D"/>
    <w:p w:rsidR="002B172A" w:rsidRDefault="002B172A" w:rsidP="0067258D"/>
    <w:p w:rsidR="002B172A" w:rsidRDefault="002B172A" w:rsidP="0067258D"/>
    <w:p w:rsidR="00945F43" w:rsidRPr="00A13BE9" w:rsidRDefault="00945F43" w:rsidP="0067258D"/>
    <w:p w:rsidR="002B172A" w:rsidRDefault="002B172A" w:rsidP="002E56B0">
      <w:pPr>
        <w:pStyle w:val="Titre3"/>
      </w:pPr>
      <w:bookmarkStart w:id="41" w:name="_Toc337708224"/>
      <w:bookmarkStart w:id="42" w:name="_Toc372292974"/>
      <w:bookmarkStart w:id="43" w:name="_Toc395619049"/>
      <w:r>
        <w:lastRenderedPageBreak/>
        <w:t xml:space="preserve">Protocole </w:t>
      </w:r>
      <w:r w:rsidRPr="00A13BE9">
        <w:t xml:space="preserve"> d’échantillonnage et d’analyse</w:t>
      </w:r>
      <w:bookmarkEnd w:id="41"/>
      <w:bookmarkEnd w:id="42"/>
      <w:r w:rsidR="003B35D6">
        <w:t>s</w:t>
      </w:r>
      <w:bookmarkEnd w:id="43"/>
    </w:p>
    <w:p w:rsidR="002B172A" w:rsidRPr="005A1661" w:rsidRDefault="002B172A" w:rsidP="0067258D"/>
    <w:p w:rsidR="002B172A" w:rsidRDefault="002B172A" w:rsidP="0067258D">
      <w:r w:rsidRPr="00A13BE9">
        <w:t xml:space="preserve">La localisation des stations </w:t>
      </w:r>
      <w:r>
        <w:t>a été</w:t>
      </w:r>
      <w:r w:rsidRPr="00A13BE9">
        <w:t xml:space="preserve"> précisée par le </w:t>
      </w:r>
      <w:r w:rsidRPr="006312A7">
        <w:t>S</w:t>
      </w:r>
      <w:r w:rsidR="00491BCD">
        <w:t>IAQUEBA</w:t>
      </w:r>
      <w:r>
        <w:rPr>
          <w:color w:val="FF6600"/>
        </w:rPr>
        <w:t xml:space="preserve"> </w:t>
      </w:r>
      <w:r w:rsidRPr="00A13BE9">
        <w:t xml:space="preserve">au début de l’étude. Dans la mesure où les stations visées </w:t>
      </w:r>
      <w:r>
        <w:t>ont fait</w:t>
      </w:r>
      <w:r w:rsidRPr="00A13BE9">
        <w:t xml:space="preserve"> l’objet de prélèvements diatomiques et d’invertébrés benthiques, c’est une équipe de </w:t>
      </w:r>
      <w:r w:rsidRPr="001B3823">
        <w:rPr>
          <w:b/>
          <w:bCs/>
        </w:rPr>
        <w:t>CSIL</w:t>
      </w:r>
      <w:r w:rsidRPr="00A13BE9">
        <w:t xml:space="preserve"> qui </w:t>
      </w:r>
      <w:r>
        <w:t>a réalisé</w:t>
      </w:r>
      <w:r w:rsidRPr="00A13BE9">
        <w:t xml:space="preserve"> l’ensemble des récoltes.</w:t>
      </w:r>
    </w:p>
    <w:p w:rsidR="002B172A" w:rsidRPr="00A13BE9" w:rsidRDefault="002B172A" w:rsidP="0067258D"/>
    <w:p w:rsidR="002B172A" w:rsidRPr="00A13BE9" w:rsidRDefault="002B172A" w:rsidP="0067258D">
      <w:pPr>
        <w:rPr>
          <w:b/>
          <w:bCs/>
          <w:sz w:val="21"/>
          <w:szCs w:val="21"/>
        </w:rPr>
      </w:pPr>
      <w:bookmarkStart w:id="44" w:name="_Toc295377970"/>
      <w:r w:rsidRPr="00A13BE9">
        <w:rPr>
          <w:b/>
          <w:bCs/>
          <w:sz w:val="21"/>
          <w:szCs w:val="21"/>
        </w:rPr>
        <w:t>Caractéristiques principales de l’échantillonnage</w:t>
      </w:r>
      <w:bookmarkEnd w:id="44"/>
    </w:p>
    <w:p w:rsidR="002B172A" w:rsidRPr="00A13BE9" w:rsidRDefault="002B172A" w:rsidP="0067258D">
      <w:r w:rsidRPr="00A13BE9">
        <w:t xml:space="preserve">Les prélèvements </w:t>
      </w:r>
      <w:r>
        <w:t>sont</w:t>
      </w:r>
      <w:r w:rsidRPr="00A13BE9">
        <w:t xml:space="preserve"> réalisés en période de basses eaux lors de conditions hydrologiques stables (</w:t>
      </w:r>
      <w:r w:rsidRPr="00A13BE9">
        <w:rPr>
          <w:b/>
          <w:bCs/>
        </w:rPr>
        <w:t>selon NF T 90-354 et NF EN 13946</w:t>
      </w:r>
      <w:r w:rsidRPr="00A13BE9">
        <w:t>)</w:t>
      </w:r>
      <w:r>
        <w:t>.</w:t>
      </w:r>
      <w:r w:rsidRPr="00A13BE9">
        <w:t xml:space="preserve"> Chaque station </w:t>
      </w:r>
      <w:r>
        <w:t>a fait</w:t>
      </w:r>
      <w:r w:rsidRPr="00A13BE9">
        <w:t xml:space="preserve"> l'objet d'une observation attentive, permettant le remplissage de la fiche de terrain, mentionnant notamment les coordonnées Lambert (mesure GPS </w:t>
      </w:r>
      <w:proofErr w:type="spellStart"/>
      <w:r w:rsidRPr="00A13BE9">
        <w:t>Garmin</w:t>
      </w:r>
      <w:proofErr w:type="spellEnd"/>
      <w:r w:rsidRPr="00A13BE9">
        <w:t xml:space="preserve"> 620), les substrats prospectés. </w:t>
      </w:r>
    </w:p>
    <w:p w:rsidR="002B172A" w:rsidRPr="00A13BE9" w:rsidRDefault="002B172A" w:rsidP="0067258D"/>
    <w:p w:rsidR="002B172A" w:rsidRDefault="002B172A" w:rsidP="0067258D">
      <w:pPr>
        <w:rPr>
          <w:b/>
          <w:bCs/>
          <w:sz w:val="21"/>
          <w:szCs w:val="21"/>
        </w:rPr>
      </w:pPr>
      <w:r w:rsidRPr="00A13BE9">
        <w:rPr>
          <w:b/>
          <w:bCs/>
          <w:sz w:val="21"/>
          <w:szCs w:val="21"/>
        </w:rPr>
        <w:t xml:space="preserve">Pour chaque station, un échantillon </w:t>
      </w:r>
      <w:r>
        <w:rPr>
          <w:b/>
          <w:bCs/>
          <w:sz w:val="21"/>
          <w:szCs w:val="21"/>
        </w:rPr>
        <w:t>est</w:t>
      </w:r>
      <w:r w:rsidRPr="00A13BE9">
        <w:rPr>
          <w:b/>
          <w:bCs/>
          <w:sz w:val="21"/>
          <w:szCs w:val="21"/>
        </w:rPr>
        <w:t xml:space="preserve"> réalisé</w:t>
      </w:r>
    </w:p>
    <w:p w:rsidR="002B172A" w:rsidRPr="00A13BE9" w:rsidRDefault="002B172A" w:rsidP="0067258D">
      <w:r w:rsidRPr="00A13BE9">
        <w:t xml:space="preserve">Selon les consignes d'application de l'IBD, la récolte de diatomées benthiques doit se faire sur des supports stables, de préférence en faciès </w:t>
      </w:r>
      <w:proofErr w:type="spellStart"/>
      <w:r w:rsidRPr="00A13BE9">
        <w:t>lotique</w:t>
      </w:r>
      <w:proofErr w:type="spellEnd"/>
      <w:r w:rsidRPr="00A13BE9">
        <w:t>, en zone bien éclairée et sur des supports immergés assez longtemps (non exondés dans les se</w:t>
      </w:r>
      <w:r>
        <w:t>maines précédant les récoltes).</w:t>
      </w:r>
    </w:p>
    <w:p w:rsidR="002B172A" w:rsidRPr="00A13BE9" w:rsidRDefault="002B172A" w:rsidP="0067258D"/>
    <w:p w:rsidR="002B172A" w:rsidRPr="00A13BE9" w:rsidRDefault="00945F43" w:rsidP="0067258D">
      <w:r>
        <w:rPr>
          <w:noProof/>
          <w:lang w:eastAsia="fr-FR"/>
        </w:rPr>
        <w:drawing>
          <wp:anchor distT="0" distB="0" distL="114300" distR="114300" simplePos="0" relativeHeight="251622400" behindDoc="1" locked="0" layoutInCell="1" allowOverlap="1">
            <wp:simplePos x="0" y="0"/>
            <wp:positionH relativeFrom="column">
              <wp:posOffset>4500880</wp:posOffset>
            </wp:positionH>
            <wp:positionV relativeFrom="paragraph">
              <wp:posOffset>83185</wp:posOffset>
            </wp:positionV>
            <wp:extent cx="1410970" cy="1004570"/>
            <wp:effectExtent l="0" t="0" r="0" b="5080"/>
            <wp:wrapSquare wrapText="bothSides"/>
            <wp:docPr id="47" name="Image 170" descr="Grattage avec brosse à 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descr="Grattage avec brosse à den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0970" cy="1004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3424" behindDoc="1" locked="0" layoutInCell="1" allowOverlap="1">
            <wp:simplePos x="0" y="0"/>
            <wp:positionH relativeFrom="column">
              <wp:posOffset>4497705</wp:posOffset>
            </wp:positionH>
            <wp:positionV relativeFrom="paragraph">
              <wp:posOffset>1242060</wp:posOffset>
            </wp:positionV>
            <wp:extent cx="1411605" cy="1004570"/>
            <wp:effectExtent l="0" t="0" r="0" b="5080"/>
            <wp:wrapSquare wrapText="bothSides"/>
            <wp:docPr id="48" name="Image 169" descr="Pillu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descr="Pilluli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1605" cy="1004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1376" behindDoc="1" locked="0" layoutInCell="1" allowOverlap="1">
            <wp:simplePos x="0" y="0"/>
            <wp:positionH relativeFrom="column">
              <wp:posOffset>4516755</wp:posOffset>
            </wp:positionH>
            <wp:positionV relativeFrom="paragraph">
              <wp:posOffset>2397760</wp:posOffset>
            </wp:positionV>
            <wp:extent cx="1410970" cy="1004570"/>
            <wp:effectExtent l="0" t="0" r="0" b="5080"/>
            <wp:wrapSquare wrapText="bothSides"/>
            <wp:docPr id="49" name="Image 168" descr="ajout for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descr="ajout form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0970" cy="1004570"/>
                    </a:xfrm>
                    <a:prstGeom prst="rect">
                      <a:avLst/>
                    </a:prstGeom>
                    <a:noFill/>
                  </pic:spPr>
                </pic:pic>
              </a:graphicData>
            </a:graphic>
            <wp14:sizeRelH relativeFrom="page">
              <wp14:pctWidth>0</wp14:pctWidth>
            </wp14:sizeRelH>
            <wp14:sizeRelV relativeFrom="page">
              <wp14:pctHeight>0</wp14:pctHeight>
            </wp14:sizeRelV>
          </wp:anchor>
        </w:drawing>
      </w:r>
      <w:r w:rsidR="002B172A" w:rsidRPr="00A13BE9">
        <w:t>En présence de seuils, radiers ou micro-barrages, les récoltes sont faites en tête de r</w:t>
      </w:r>
      <w:r w:rsidR="002B172A">
        <w:t>adier, sur support dur naturel.</w:t>
      </w:r>
    </w:p>
    <w:p w:rsidR="002B172A" w:rsidRPr="00A13BE9" w:rsidRDefault="002B172A" w:rsidP="0067258D"/>
    <w:p w:rsidR="002B172A" w:rsidRPr="00A13BE9" w:rsidRDefault="002B172A" w:rsidP="0067258D">
      <w:r w:rsidRPr="00A13BE9">
        <w:t>La taille des substrats doit être suffisamment importante pour qu’ils ne soient pas déplacés</w:t>
      </w:r>
      <w:r>
        <w:t xml:space="preserve"> par les mouvements du courant.</w:t>
      </w:r>
    </w:p>
    <w:p w:rsidR="002B172A" w:rsidRPr="00A13BE9" w:rsidRDefault="002B172A" w:rsidP="0067258D"/>
    <w:p w:rsidR="002B172A" w:rsidRPr="00A13BE9" w:rsidRDefault="002B172A" w:rsidP="0067258D">
      <w:r w:rsidRPr="00A13BE9">
        <w:t>La surface échantillonnée est au minimum de 100 cm</w:t>
      </w:r>
      <w:r w:rsidRPr="00260018">
        <w:rPr>
          <w:vertAlign w:val="superscript"/>
        </w:rPr>
        <w:t>2</w:t>
      </w:r>
      <w:r w:rsidRPr="00A13BE9">
        <w:t>, sur 5 supports au moins</w:t>
      </w:r>
      <w:r>
        <w:t>,</w:t>
      </w:r>
      <w:r w:rsidRPr="00A13BE9">
        <w:t xml:space="preserve"> choisis aléatoirement, en grattant leur face supérieure (brosse, scalpel).</w:t>
      </w:r>
    </w:p>
    <w:p w:rsidR="002B172A" w:rsidRPr="00A13BE9" w:rsidRDefault="002B172A" w:rsidP="0067258D"/>
    <w:p w:rsidR="002B172A" w:rsidRPr="00A13BE9" w:rsidRDefault="002B172A" w:rsidP="0067258D">
      <w:r w:rsidRPr="00A13BE9">
        <w:t xml:space="preserve">Le matériel diatomique délogé de son substrat, </w:t>
      </w:r>
      <w:r>
        <w:t>est</w:t>
      </w:r>
      <w:r w:rsidRPr="00A13BE9">
        <w:t xml:space="preserve"> récupéré dans une boîte plastique à fond clair permettant d'enlever les détritus visibles (feuilles, brindilles).</w:t>
      </w:r>
    </w:p>
    <w:p w:rsidR="002B172A" w:rsidRPr="00A13BE9" w:rsidRDefault="002B172A" w:rsidP="0067258D"/>
    <w:p w:rsidR="002B172A" w:rsidRPr="00A13BE9" w:rsidRDefault="002B172A" w:rsidP="0067258D">
      <w:r>
        <w:lastRenderedPageBreak/>
        <w:t>Il est ensuite t</w:t>
      </w:r>
      <w:r w:rsidRPr="00A13BE9">
        <w:t>r</w:t>
      </w:r>
      <w:r>
        <w:t>ansféré</w:t>
      </w:r>
      <w:r w:rsidRPr="00A13BE9">
        <w:t xml:space="preserve"> dans un petit pilulier en verre (50 ml), dûme</w:t>
      </w:r>
      <w:r w:rsidR="00C70BC3">
        <w:t xml:space="preserve">nt étiqueté, avec mention du n° </w:t>
      </w:r>
      <w:r w:rsidRPr="00A13BE9">
        <w:t xml:space="preserve">de la station, du nom du cours d'eau, du nom de la commune, de la date de récolte, du nom du préleveur et le conservateur utilisé. </w:t>
      </w:r>
    </w:p>
    <w:p w:rsidR="002B172A" w:rsidRPr="00A13BE9" w:rsidRDefault="002B172A" w:rsidP="0067258D"/>
    <w:p w:rsidR="002B172A" w:rsidRPr="00DD54AF" w:rsidRDefault="002B172A" w:rsidP="0067258D">
      <w:r w:rsidRPr="00A13BE9">
        <w:t>Additionné immédiatement de formol à hauteur de 10 %, au compte-gouttes</w:t>
      </w:r>
      <w:bookmarkStart w:id="45" w:name="_Toc374525238"/>
      <w:bookmarkStart w:id="46" w:name="_Toc374758052"/>
      <w:bookmarkStart w:id="47" w:name="_Toc374759634"/>
      <w:bookmarkStart w:id="48" w:name="_Toc374843666"/>
      <w:bookmarkStart w:id="49" w:name="_Toc295377971"/>
      <w:r>
        <w:t>.</w:t>
      </w:r>
    </w:p>
    <w:p w:rsidR="002B172A" w:rsidRDefault="002B172A" w:rsidP="0067258D">
      <w:pPr>
        <w:rPr>
          <w:b/>
          <w:bCs/>
          <w:sz w:val="21"/>
          <w:szCs w:val="21"/>
        </w:rPr>
      </w:pPr>
    </w:p>
    <w:p w:rsidR="002B172A" w:rsidRPr="00A13BE9" w:rsidRDefault="002B172A" w:rsidP="0067258D">
      <w:pPr>
        <w:rPr>
          <w:b/>
          <w:bCs/>
          <w:sz w:val="21"/>
          <w:szCs w:val="21"/>
        </w:rPr>
      </w:pPr>
      <w:r w:rsidRPr="00A13BE9">
        <w:rPr>
          <w:b/>
          <w:bCs/>
          <w:sz w:val="21"/>
          <w:szCs w:val="21"/>
        </w:rPr>
        <w:t>Préparation</w:t>
      </w:r>
      <w:bookmarkEnd w:id="45"/>
      <w:bookmarkEnd w:id="46"/>
      <w:bookmarkEnd w:id="47"/>
      <w:bookmarkEnd w:id="48"/>
      <w:r w:rsidRPr="00A13BE9">
        <w:rPr>
          <w:b/>
          <w:bCs/>
          <w:sz w:val="21"/>
          <w:szCs w:val="21"/>
        </w:rPr>
        <w:t xml:space="preserve"> des lames</w:t>
      </w:r>
      <w:bookmarkEnd w:id="49"/>
    </w:p>
    <w:p w:rsidR="002B172A" w:rsidRDefault="002B172A" w:rsidP="0067258D">
      <w:r w:rsidRPr="00A13BE9">
        <w:t>Dans le laboratoire, le matériel benthique fera l'objet de la préparation suivant les recommandations de la norme IBD (NF T 90-354) et du Guide méthodologique pour la mise en œuvre de l'IBD</w:t>
      </w:r>
      <w:r>
        <w:t xml:space="preserve"> par le bureau d’étude </w:t>
      </w:r>
      <w:r w:rsidRPr="00064B36">
        <w:t>BI-EAU</w:t>
      </w:r>
      <w:r w:rsidRPr="00A13BE9">
        <w:t xml:space="preserve">. </w:t>
      </w:r>
    </w:p>
    <w:p w:rsidR="00945F43" w:rsidRPr="00A13BE9" w:rsidRDefault="00945F43" w:rsidP="0067258D"/>
    <w:p w:rsidR="002B172A" w:rsidRDefault="002B172A" w:rsidP="002E56B0">
      <w:pPr>
        <w:pStyle w:val="Titre3"/>
      </w:pPr>
      <w:bookmarkStart w:id="50" w:name="_Toc372292975"/>
      <w:bookmarkStart w:id="51" w:name="_Toc395619050"/>
      <w:r>
        <w:t>Méthode d’évaluation de la qualité biologique par les diatomées</w:t>
      </w:r>
      <w:bookmarkEnd w:id="50"/>
      <w:bookmarkEnd w:id="51"/>
    </w:p>
    <w:p w:rsidR="002B172A" w:rsidRPr="005A1661" w:rsidRDefault="00945F43" w:rsidP="0067258D">
      <w:r>
        <w:rPr>
          <w:noProof/>
          <w:lang w:eastAsia="fr-FR"/>
        </w:rPr>
        <w:drawing>
          <wp:anchor distT="0" distB="0" distL="114300" distR="114300" simplePos="0" relativeHeight="251624448" behindDoc="0" locked="0" layoutInCell="1" allowOverlap="1">
            <wp:simplePos x="0" y="0"/>
            <wp:positionH relativeFrom="column">
              <wp:posOffset>3786505</wp:posOffset>
            </wp:positionH>
            <wp:positionV relativeFrom="paragraph">
              <wp:posOffset>238760</wp:posOffset>
            </wp:positionV>
            <wp:extent cx="1997710" cy="1475740"/>
            <wp:effectExtent l="0" t="0" r="2540" b="0"/>
            <wp:wrapSquare wrapText="bothSides"/>
            <wp:docPr id="50" name="Image 171" descr="montage diatom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descr="montage diatomé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7710" cy="1475740"/>
                    </a:xfrm>
                    <a:prstGeom prst="rect">
                      <a:avLst/>
                    </a:prstGeom>
                    <a:noFill/>
                  </pic:spPr>
                </pic:pic>
              </a:graphicData>
            </a:graphic>
            <wp14:sizeRelH relativeFrom="page">
              <wp14:pctWidth>0</wp14:pctWidth>
            </wp14:sizeRelH>
            <wp14:sizeRelV relativeFrom="page">
              <wp14:pctHeight>0</wp14:pctHeight>
            </wp14:sizeRelV>
          </wp:anchor>
        </w:drawing>
      </w:r>
    </w:p>
    <w:p w:rsidR="002B172A" w:rsidRDefault="002B172A" w:rsidP="0067258D">
      <w:r w:rsidRPr="00A13BE9">
        <w:t>Le processus analytique (identification et comptage)</w:t>
      </w:r>
      <w:r w:rsidR="00C70BC3">
        <w:t xml:space="preserve"> </w:t>
      </w:r>
      <w:r w:rsidRPr="00A13BE9">
        <w:t xml:space="preserve">utilise les prescriptions des normes AFNOR NF T 90-354 et EN 14407. Toutes les lames sont examinées au microscope à l'immersion et en contraste de phase. Une bibliographie </w:t>
      </w:r>
      <w:r>
        <w:t>spécialisée est alors utilisée.</w:t>
      </w:r>
    </w:p>
    <w:p w:rsidR="002B172A" w:rsidRDefault="002B172A" w:rsidP="0067258D"/>
    <w:p w:rsidR="002B172A" w:rsidRPr="00A13BE9" w:rsidRDefault="002B172A" w:rsidP="0067258D">
      <w:r w:rsidRPr="00A13BE9">
        <w:t xml:space="preserve">Les lames font l'objet d'une détermination spécifique ou infra spécifique à partir de l'observation d'un minimum de 400 valves, afin d’obtenir un inventaire représentatif. Les identifications </w:t>
      </w:r>
      <w:r>
        <w:t>sont</w:t>
      </w:r>
      <w:r w:rsidRPr="00A13BE9">
        <w:t xml:space="preserve"> poussées aussi loin que possible (taxons compris et non compris dans le calcul de l'IBD). </w:t>
      </w:r>
    </w:p>
    <w:p w:rsidR="002B172A" w:rsidRDefault="002B172A" w:rsidP="0067258D">
      <w:r w:rsidRPr="00A13BE9">
        <w:t>Le dénombrement par taxon est saisi sur ordinateur sous forme de code à 4 lettres. Le logiciel OMNIDIA (</w:t>
      </w:r>
      <w:proofErr w:type="spellStart"/>
      <w:r w:rsidRPr="00A13BE9">
        <w:t>Lecointe</w:t>
      </w:r>
      <w:proofErr w:type="spellEnd"/>
      <w:r w:rsidRPr="00A13BE9">
        <w:t xml:space="preserve"> </w:t>
      </w:r>
      <w:r w:rsidRPr="00A13BE9">
        <w:rPr>
          <w:i/>
          <w:iCs/>
        </w:rPr>
        <w:t xml:space="preserve">et </w:t>
      </w:r>
      <w:proofErr w:type="gramStart"/>
      <w:r w:rsidRPr="00A13BE9">
        <w:rPr>
          <w:i/>
          <w:iCs/>
        </w:rPr>
        <w:t>al</w:t>
      </w:r>
      <w:r w:rsidRPr="00A13BE9">
        <w:t>.,</w:t>
      </w:r>
      <w:proofErr w:type="gramEnd"/>
      <w:r w:rsidRPr="00A13BE9">
        <w:t xml:space="preserve"> 1993, version 5.3 de 03/09), permet le calcul de différents indices diatomiques existants, notamment de l’IBD (Indice Biologique Diatomées). Un autre indice de référence, l’IPS, plus ancien et non normalisé, </w:t>
      </w:r>
      <w:r>
        <w:t xml:space="preserve">est aussi </w:t>
      </w:r>
      <w:r w:rsidRPr="00A13BE9">
        <w:t>fourni pour information, avec les listes floristiques.</w:t>
      </w:r>
    </w:p>
    <w:p w:rsidR="002B172A" w:rsidRDefault="002B172A" w:rsidP="0067258D"/>
    <w:p w:rsidR="00B4736F" w:rsidRDefault="00B4736F" w:rsidP="0067258D"/>
    <w:p w:rsidR="00B4736F" w:rsidRDefault="00B4736F" w:rsidP="00B4736F">
      <w:pPr>
        <w:pStyle w:val="Titre2"/>
        <w:contextualSpacing/>
      </w:pPr>
      <w:bookmarkStart w:id="52" w:name="_Toc375214246"/>
      <w:bookmarkStart w:id="53" w:name="_Toc395619051"/>
      <w:r>
        <w:lastRenderedPageBreak/>
        <w:t>Les indices structuraux (de Shannon et Weaver, d’</w:t>
      </w:r>
      <w:proofErr w:type="spellStart"/>
      <w:r>
        <w:t>équitabilité</w:t>
      </w:r>
      <w:proofErr w:type="spellEnd"/>
      <w:r>
        <w:t xml:space="preserve"> et de dominance)</w:t>
      </w:r>
      <w:bookmarkEnd w:id="52"/>
      <w:bookmarkEnd w:id="53"/>
    </w:p>
    <w:p w:rsidR="00B4736F" w:rsidRPr="005C696C" w:rsidRDefault="00B4736F" w:rsidP="00B4736F"/>
    <w:p w:rsidR="00B4736F" w:rsidRDefault="00B4736F" w:rsidP="00B4736F">
      <w:r>
        <w:rPr>
          <w:b/>
        </w:rPr>
        <w:t xml:space="preserve">L'indice de Shannon </w:t>
      </w:r>
      <w:r w:rsidRPr="005C696C">
        <w:rPr>
          <w:b/>
        </w:rPr>
        <w:t>et Weaver</w:t>
      </w:r>
      <w:r w:rsidR="002F4340">
        <w:rPr>
          <w:b/>
        </w:rPr>
        <w:t xml:space="preserve"> </w:t>
      </w:r>
      <w:r>
        <w:t xml:space="preserve"> (1949) </w:t>
      </w:r>
      <w:r w:rsidR="002F4340">
        <w:t>(</w:t>
      </w:r>
      <w:r>
        <w:t>est utilisé comme mesure globale de la réponse des peuplements aux conditions du milieu. Il permet de mesurer l'état de complexité de l'arrangement  quantitatif mutuel des différents taxons à l'intérieur d'un échantillon du peuplement  inventorié.  Sa valeur varie de 0 (une seule espèce) à log s (lorsque toutes les espèces ont la  même abondance). Un indice supérieur ou égal à 3 dénote une bonne diversité du  peuplement. Cet indice peut être comparé à un indice de diversité maximale théorique, H' max,  pour lequel toutes les espèces ont la même abondance (</w:t>
      </w:r>
      <w:r w:rsidRPr="002F4340">
        <w:t>H' max = log2 s</w:t>
      </w:r>
      <w:r>
        <w:t>).  Le rapport des deux indices fournit l'</w:t>
      </w:r>
      <w:proofErr w:type="spellStart"/>
      <w:r>
        <w:t>équitabilité</w:t>
      </w:r>
      <w:proofErr w:type="spellEnd"/>
      <w:r w:rsidR="002F4340">
        <w:t xml:space="preserve"> (E</w:t>
      </w:r>
      <w:r>
        <w:t xml:space="preserve">), expression qui mesure la régularité d'occupation des niches écologiques et par conséquent l'état d'équilibre d'un peuplement.  </w:t>
      </w:r>
    </w:p>
    <w:p w:rsidR="002F4340" w:rsidRDefault="002F4340" w:rsidP="00B4736F">
      <w:r>
        <w:rPr>
          <w:noProof/>
          <w:lang w:eastAsia="fr-FR"/>
        </w:rPr>
        <w:drawing>
          <wp:anchor distT="0" distB="0" distL="114300" distR="114300" simplePos="0" relativeHeight="251653120" behindDoc="1" locked="0" layoutInCell="1" allowOverlap="1" wp14:anchorId="454FB278" wp14:editId="1D7E8953">
            <wp:simplePos x="0" y="0"/>
            <wp:positionH relativeFrom="column">
              <wp:posOffset>1471930</wp:posOffset>
            </wp:positionH>
            <wp:positionV relativeFrom="paragraph">
              <wp:posOffset>94615</wp:posOffset>
            </wp:positionV>
            <wp:extent cx="1571625" cy="485775"/>
            <wp:effectExtent l="19050" t="19050" r="28575" b="28575"/>
            <wp:wrapTight wrapText="bothSides">
              <wp:wrapPolygon edited="0">
                <wp:start x="-262" y="-847"/>
                <wp:lineTo x="-262" y="22024"/>
                <wp:lineTo x="21731" y="22024"/>
                <wp:lineTo x="21731" y="-847"/>
                <wp:lineTo x="-262" y="-847"/>
              </wp:wrapPolygon>
            </wp:wrapTight>
            <wp:docPr id="9" name="Image 9" descr="H^\prime = -\sum_{i=1}^S p_i \log_{2} 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ime = -\sum_{i=1}^S p_i \log_{2} p_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1625" cy="485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F4340" w:rsidRPr="002F4340" w:rsidRDefault="002F4340" w:rsidP="00B4736F">
      <w:pPr>
        <w:rPr>
          <w:u w:val="single"/>
        </w:rPr>
      </w:pPr>
      <w:r w:rsidRPr="002F4340">
        <w:rPr>
          <w:u w:val="single"/>
        </w:rPr>
        <w:t>Calcul de l’indice :</w:t>
      </w:r>
    </w:p>
    <w:p w:rsidR="00B4736F" w:rsidRDefault="00B4736F" w:rsidP="00B4736F"/>
    <w:p w:rsidR="002F4340" w:rsidRDefault="002F4340" w:rsidP="002F4340">
      <w:r w:rsidRPr="002F4340">
        <w:rPr>
          <w:b/>
        </w:rPr>
        <w:t xml:space="preserve">H' </w:t>
      </w:r>
      <w:r>
        <w:t>: indice de biodiversité de Shannon</w:t>
      </w:r>
    </w:p>
    <w:p w:rsidR="002F4340" w:rsidRDefault="002F4340" w:rsidP="002F4340">
      <w:r w:rsidRPr="002F4340">
        <w:rPr>
          <w:b/>
        </w:rPr>
        <w:t xml:space="preserve">i </w:t>
      </w:r>
      <w:r>
        <w:t>: une espèce du milieu d’étude</w:t>
      </w:r>
    </w:p>
    <w:p w:rsidR="002F4340" w:rsidRDefault="002F4340" w:rsidP="002F4340">
      <w:proofErr w:type="gramStart"/>
      <w:r w:rsidRPr="002F4340">
        <w:rPr>
          <w:b/>
        </w:rPr>
        <w:t>pi</w:t>
      </w:r>
      <w:proofErr w:type="gramEnd"/>
      <w:r w:rsidRPr="002F4340">
        <w:rPr>
          <w:b/>
        </w:rPr>
        <w:t xml:space="preserve"> </w:t>
      </w:r>
      <w:r>
        <w:t xml:space="preserve">: Proportion d’une espèce i par rapport au nombre total d’espèces (S) dans le milieu d’étude (ou richesse spécifique du milieu), qui se calcule de la façon suivante :        </w:t>
      </w:r>
      <w:r w:rsidRPr="002F4340">
        <w:rPr>
          <w:bdr w:val="single" w:sz="4" w:space="0" w:color="auto"/>
        </w:rPr>
        <w:t>p(i) = ni/N</w:t>
      </w:r>
    </w:p>
    <w:p w:rsidR="002F4340" w:rsidRDefault="002F4340" w:rsidP="002F4340">
      <w:proofErr w:type="gramStart"/>
      <w:r w:rsidRPr="002F4340">
        <w:rPr>
          <w:b/>
        </w:rPr>
        <w:t>ni</w:t>
      </w:r>
      <w:proofErr w:type="gramEnd"/>
      <w:r>
        <w:t xml:space="preserve"> est le nombre d'individus pour l'espèce i et N est l'effectif total (les individus de toutes les espèces).</w:t>
      </w:r>
    </w:p>
    <w:p w:rsidR="00B4736F" w:rsidRDefault="00B4736F" w:rsidP="00B4736F">
      <w:r w:rsidRPr="005C696C">
        <w:rPr>
          <w:b/>
        </w:rPr>
        <w:t>L'</w:t>
      </w:r>
      <w:proofErr w:type="spellStart"/>
      <w:r w:rsidRPr="005C696C">
        <w:rPr>
          <w:b/>
        </w:rPr>
        <w:t>équitabilité</w:t>
      </w:r>
      <w:proofErr w:type="spellEnd"/>
      <w:r w:rsidR="002F4340">
        <w:rPr>
          <w:b/>
        </w:rPr>
        <w:t xml:space="preserve"> (E</w:t>
      </w:r>
      <w:r>
        <w:rPr>
          <w:b/>
        </w:rPr>
        <w:t>)</w:t>
      </w:r>
      <w:r>
        <w:t xml:space="preserve"> varie de 0 à 1 : si l'occupation des niches écologiques est monotone, la dominance est faible (toutes les espè</w:t>
      </w:r>
      <w:r w:rsidR="002F4340">
        <w:t>ces ont la même abondance) et (E</w:t>
      </w:r>
      <w:r>
        <w:t>) est voisin de 1. Inversement, l'</w:t>
      </w:r>
      <w:proofErr w:type="spellStart"/>
      <w:r>
        <w:t>équitabilité</w:t>
      </w:r>
      <w:proofErr w:type="spellEnd"/>
      <w:r>
        <w:t xml:space="preserve"> tend vers 0 lorsque les fréquences des espèces sont  divergentes au maximum (la quasi-totalité des effectifs est concentrée sur une  espèce). </w:t>
      </w:r>
    </w:p>
    <w:p w:rsidR="002F4340" w:rsidRDefault="002F4340" w:rsidP="002F4340"/>
    <w:p w:rsidR="00B4736F" w:rsidRPr="00E55DD8" w:rsidRDefault="002F4340" w:rsidP="00B4736F">
      <w:pPr>
        <w:rPr>
          <w:vertAlign w:val="subscript"/>
        </w:rPr>
      </w:pPr>
      <w:r w:rsidRPr="002F4340">
        <w:rPr>
          <w:u w:val="single"/>
        </w:rPr>
        <w:t>Calcul de l’indice :</w:t>
      </w:r>
      <w:r>
        <w:t xml:space="preserve"> </w:t>
      </w:r>
      <w:r w:rsidRPr="002F4340">
        <w:rPr>
          <w:bdr w:val="single" w:sz="4" w:space="0" w:color="auto"/>
        </w:rPr>
        <w:t>E = H’/</w:t>
      </w:r>
      <w:proofErr w:type="spellStart"/>
      <w:r w:rsidRPr="002F4340">
        <w:rPr>
          <w:bdr w:val="single" w:sz="4" w:space="0" w:color="auto"/>
        </w:rPr>
        <w:t>H’</w:t>
      </w:r>
      <w:r w:rsidRPr="002F4340">
        <w:rPr>
          <w:bdr w:val="single" w:sz="4" w:space="0" w:color="auto"/>
          <w:vertAlign w:val="subscript"/>
        </w:rPr>
        <w:t>max</w:t>
      </w:r>
      <w:proofErr w:type="spellEnd"/>
    </w:p>
    <w:p w:rsidR="002F4340" w:rsidRDefault="002F4340" w:rsidP="002F4340">
      <w:r w:rsidRPr="002F4340">
        <w:rPr>
          <w:b/>
        </w:rPr>
        <w:t>H' max</w:t>
      </w:r>
      <w:r w:rsidRPr="002F4340">
        <w:t xml:space="preserve"> = log2 s</w:t>
      </w:r>
    </w:p>
    <w:p w:rsidR="002F4340" w:rsidRDefault="002F4340" w:rsidP="002F4340">
      <w:r w:rsidRPr="002F4340">
        <w:rPr>
          <w:b/>
        </w:rPr>
        <w:t>S :</w:t>
      </w:r>
      <w:r w:rsidRPr="002F4340">
        <w:t xml:space="preserve"> </w:t>
      </w:r>
      <w:r>
        <w:t xml:space="preserve">nombre total d’espèces </w:t>
      </w:r>
    </w:p>
    <w:p w:rsidR="002F4340" w:rsidRDefault="002F4340" w:rsidP="00B4736F"/>
    <w:p w:rsidR="00B4736F" w:rsidRDefault="00B4736F" w:rsidP="00B4736F">
      <w:r w:rsidRPr="005C696C">
        <w:rPr>
          <w:b/>
        </w:rPr>
        <w:lastRenderedPageBreak/>
        <w:t xml:space="preserve">L'indice de Simpson </w:t>
      </w:r>
      <w:r>
        <w:rPr>
          <w:b/>
        </w:rPr>
        <w:t xml:space="preserve">ou dominance </w:t>
      </w:r>
      <w:r w:rsidR="002F4340">
        <w:rPr>
          <w:b/>
        </w:rPr>
        <w:t>(d</w:t>
      </w:r>
      <w:r w:rsidRPr="005C696C">
        <w:rPr>
          <w:b/>
        </w:rPr>
        <w:t>)</w:t>
      </w:r>
      <w:r>
        <w:rPr>
          <w:b/>
        </w:rPr>
        <w:t xml:space="preserve"> </w:t>
      </w:r>
      <w:r>
        <w:t>définit le degré de dominance de certains taxons sur d’autres (étude de la répartition des taxons). Cet indice d’</w:t>
      </w:r>
      <w:proofErr w:type="spellStart"/>
      <w:r>
        <w:t>équitabilité</w:t>
      </w:r>
      <w:proofErr w:type="spellEnd"/>
      <w:r>
        <w:t xml:space="preserve">, appelé aussi indice de "concentration dominante", varie de 0 à 1. Plus la valeur calculée se rapproche de 1, plus le peuplement tend à être dominé par une seule espèce et plus la répartition des espèces est inéquitable. Inversement, lorsque ce coefficient tend vers 0, le peuplement présente une </w:t>
      </w:r>
      <w:proofErr w:type="spellStart"/>
      <w:r>
        <w:t>co-dominance</w:t>
      </w:r>
      <w:proofErr w:type="spellEnd"/>
      <w:r>
        <w:t xml:space="preserve"> de plusieurs espèces  (répartition équitable des taxons de certains taxons majoritaires).  Comme le montrent les définitions ci-dessus, ces indices sont théoriquement applicables en regard de déterminations taxonomiques d’un niveau plus poussé (niveau spécifique) que celles demandées pour le calcul de l’IBGN. </w:t>
      </w:r>
    </w:p>
    <w:p w:rsidR="002F4340" w:rsidRDefault="002F4340" w:rsidP="00B4736F"/>
    <w:p w:rsidR="002F4340" w:rsidRDefault="002F4340" w:rsidP="002F4340">
      <w:r w:rsidRPr="00E55DD8">
        <w:rPr>
          <w:u w:val="single"/>
        </w:rPr>
        <w:t>Calcul de l’indice :</w:t>
      </w:r>
      <w:r>
        <w:t xml:space="preserve"> </w:t>
      </w:r>
      <w:r w:rsidRPr="002F4340">
        <w:rPr>
          <w:bdr w:val="single" w:sz="4" w:space="0" w:color="auto"/>
        </w:rPr>
        <w:t>d = ∑ pi²</w:t>
      </w:r>
    </w:p>
    <w:p w:rsidR="002F4340" w:rsidRDefault="002F4340" w:rsidP="002F4340">
      <w:pPr>
        <w:rPr>
          <w:b/>
        </w:rPr>
      </w:pPr>
    </w:p>
    <w:p w:rsidR="002F4340" w:rsidRDefault="002F4340" w:rsidP="002F4340">
      <w:proofErr w:type="gramStart"/>
      <w:r w:rsidRPr="002F4340">
        <w:rPr>
          <w:b/>
        </w:rPr>
        <w:t>pi</w:t>
      </w:r>
      <w:proofErr w:type="gramEnd"/>
      <w:r w:rsidRPr="002F4340">
        <w:rPr>
          <w:b/>
        </w:rPr>
        <w:t xml:space="preserve"> </w:t>
      </w:r>
      <w:r>
        <w:t xml:space="preserve">: Proportion d’une espèce i par rapport au nombre total d’espèces (S) dans le milieu d’étude (ou richesse spécifique du milieu), qui se calcule de la façon suivante :        </w:t>
      </w:r>
      <w:r w:rsidRPr="002F4340">
        <w:rPr>
          <w:bdr w:val="single" w:sz="4" w:space="0" w:color="auto"/>
        </w:rPr>
        <w:t>p(i) = ni/N</w:t>
      </w:r>
    </w:p>
    <w:p w:rsidR="00B4736F" w:rsidRDefault="00B4736F" w:rsidP="0067258D"/>
    <w:p w:rsidR="00057D6A" w:rsidRDefault="00057D6A" w:rsidP="00057D6A">
      <w:r w:rsidRPr="00057D6A">
        <w:rPr>
          <w:b/>
        </w:rPr>
        <w:t xml:space="preserve">Le Cb2 (coefficient d’aptitude biogène) </w:t>
      </w:r>
      <w:r w:rsidRPr="00057D6A">
        <w:t xml:space="preserve">d’après </w:t>
      </w:r>
      <w:proofErr w:type="spellStart"/>
      <w:r w:rsidRPr="00057D6A">
        <w:t>Verneaux</w:t>
      </w:r>
      <w:proofErr w:type="spellEnd"/>
      <w:r w:rsidRPr="00057D6A">
        <w:t xml:space="preserve"> (1982)</w:t>
      </w:r>
      <w:r>
        <w:t xml:space="preserve"> a également été calculé. Il permet d’apprécier l’aptitude biogène d’un site d’eau courante à partir de l’analyse de la  macrofaune benthique, selon un protocole standard. A noter que dans ce cas, nous avons appliqué le protocole d’échantillonnage de l’I.B.G.N. Le Cb2 est une note sur 20 qui résulte de la somme de deux indices </w:t>
      </w:r>
      <w:proofErr w:type="spellStart"/>
      <w:r>
        <w:t>Lv</w:t>
      </w:r>
      <w:proofErr w:type="spellEnd"/>
      <w:r>
        <w:t xml:space="preserve"> et Ln. </w:t>
      </w:r>
    </w:p>
    <w:p w:rsidR="00057D6A" w:rsidRDefault="00057D6A" w:rsidP="00057D6A">
      <w:proofErr w:type="spellStart"/>
      <w:r>
        <w:t>Lv</w:t>
      </w:r>
      <w:proofErr w:type="spellEnd"/>
      <w:r>
        <w:t xml:space="preserve"> évalue la part du peuplement </w:t>
      </w:r>
      <w:proofErr w:type="spellStart"/>
      <w:r>
        <w:t>macrobenthique</w:t>
      </w:r>
      <w:proofErr w:type="spellEnd"/>
      <w:r>
        <w:t xml:space="preserve"> influencée par la qualité de l’habitat alors que Ln évalue celle influencée par la qualité de l’eau.  </w:t>
      </w:r>
    </w:p>
    <w:p w:rsidR="00057D6A" w:rsidRDefault="00057D6A" w:rsidP="00057D6A"/>
    <w:p w:rsidR="00057D6A" w:rsidRDefault="00057D6A" w:rsidP="00057D6A">
      <w:r w:rsidRPr="00E55DD8">
        <w:rPr>
          <w:u w:val="single"/>
        </w:rPr>
        <w:t>Calcul de l’indice :</w:t>
      </w:r>
      <w:r>
        <w:t xml:space="preserve"> </w:t>
      </w:r>
      <w:r w:rsidRPr="00057D6A">
        <w:rPr>
          <w:bdr w:val="single" w:sz="4" w:space="0" w:color="auto"/>
        </w:rPr>
        <w:t xml:space="preserve">Cb2 = </w:t>
      </w:r>
      <w:proofErr w:type="spellStart"/>
      <w:r w:rsidRPr="00057D6A">
        <w:rPr>
          <w:bdr w:val="single" w:sz="4" w:space="0" w:color="auto"/>
        </w:rPr>
        <w:t>Ln+Lv</w:t>
      </w:r>
      <w:proofErr w:type="spellEnd"/>
    </w:p>
    <w:p w:rsidR="00057D6A" w:rsidRDefault="00057D6A" w:rsidP="00057D6A"/>
    <w:p w:rsidR="00057D6A" w:rsidRDefault="00057D6A" w:rsidP="00057D6A">
      <w:r w:rsidRPr="00E55DD8">
        <w:rPr>
          <w:u w:val="single"/>
        </w:rPr>
        <w:t>Calcul de l’indice :</w:t>
      </w:r>
      <w:r>
        <w:t xml:space="preserve"> </w:t>
      </w:r>
      <w:proofErr w:type="spellStart"/>
      <w:r w:rsidRPr="00057D6A">
        <w:rPr>
          <w:bdr w:val="single" w:sz="4" w:space="0" w:color="auto"/>
        </w:rPr>
        <w:t>Lv</w:t>
      </w:r>
      <w:proofErr w:type="spellEnd"/>
      <w:r w:rsidRPr="00057D6A">
        <w:rPr>
          <w:bdr w:val="single" w:sz="4" w:space="0" w:color="auto"/>
        </w:rPr>
        <w:t xml:space="preserve"> = 0,22*N</w:t>
      </w:r>
      <w:r>
        <w:t xml:space="preserve"> </w:t>
      </w:r>
    </w:p>
    <w:p w:rsidR="00057D6A" w:rsidRDefault="00057D6A" w:rsidP="00057D6A">
      <w:pPr>
        <w:rPr>
          <w:b/>
        </w:rPr>
      </w:pPr>
    </w:p>
    <w:p w:rsidR="00057D6A" w:rsidRDefault="00057D6A" w:rsidP="00057D6A">
      <w:r w:rsidRPr="00057D6A">
        <w:rPr>
          <w:b/>
        </w:rPr>
        <w:t>N :</w:t>
      </w:r>
      <w:r>
        <w:t xml:space="preserve"> nombre de taxons répertoriés appartenant à  la liste des taxons utilisés pour Cb2</w:t>
      </w:r>
    </w:p>
    <w:p w:rsidR="00057D6A" w:rsidRDefault="00057D6A" w:rsidP="00057D6A"/>
    <w:p w:rsidR="00057D6A" w:rsidRDefault="00057D6A" w:rsidP="00057D6A">
      <w:r w:rsidRPr="00E55DD8">
        <w:rPr>
          <w:u w:val="single"/>
        </w:rPr>
        <w:lastRenderedPageBreak/>
        <w:t>Calcul de l’indice :</w:t>
      </w:r>
      <w:r>
        <w:t xml:space="preserve"> </w:t>
      </w:r>
      <w:r w:rsidRPr="00057D6A">
        <w:rPr>
          <w:bdr w:val="single" w:sz="4" w:space="0" w:color="auto"/>
        </w:rPr>
        <w:t xml:space="preserve">Ln = 1,21* ∑1 k </w:t>
      </w:r>
      <w:proofErr w:type="spellStart"/>
      <w:r w:rsidRPr="00057D6A">
        <w:rPr>
          <w:bdr w:val="single" w:sz="4" w:space="0" w:color="auto"/>
        </w:rPr>
        <w:t>imax</w:t>
      </w:r>
      <w:proofErr w:type="spellEnd"/>
      <w:r w:rsidRPr="00057D6A">
        <w:rPr>
          <w:bdr w:val="single" w:sz="4" w:space="0" w:color="auto"/>
        </w:rPr>
        <w:t>/k</w:t>
      </w:r>
      <w:r>
        <w:t xml:space="preserve"> </w:t>
      </w:r>
    </w:p>
    <w:p w:rsidR="00057D6A" w:rsidRDefault="00057D6A" w:rsidP="00057D6A">
      <w:pPr>
        <w:rPr>
          <w:b/>
        </w:rPr>
      </w:pPr>
    </w:p>
    <w:p w:rsidR="00057D6A" w:rsidRDefault="00057D6A" w:rsidP="00057D6A">
      <w:proofErr w:type="gramStart"/>
      <w:r w:rsidRPr="00057D6A">
        <w:rPr>
          <w:b/>
        </w:rPr>
        <w:t>k</w:t>
      </w:r>
      <w:proofErr w:type="gramEnd"/>
      <w:r w:rsidRPr="00057D6A">
        <w:rPr>
          <w:b/>
        </w:rPr>
        <w:t xml:space="preserve"> :</w:t>
      </w:r>
      <w:r>
        <w:t xml:space="preserve"> le nombre de taxons de la liste Cb2  présentant les indices i de qualité de l’eau divisé par 4.</w:t>
      </w:r>
    </w:p>
    <w:p w:rsidR="00057D6A" w:rsidRDefault="00057D6A" w:rsidP="00057D6A"/>
    <w:p w:rsidR="00057D6A" w:rsidRDefault="00057D6A" w:rsidP="00057D6A">
      <w:pPr>
        <w:sectPr w:rsidR="00057D6A" w:rsidSect="0029568A">
          <w:pgSz w:w="11906" w:h="16838"/>
          <w:pgMar w:top="1417" w:right="1417" w:bottom="1417" w:left="1417" w:header="708" w:footer="708" w:gutter="0"/>
          <w:cols w:space="708"/>
          <w:docGrid w:linePitch="360"/>
        </w:sectPr>
      </w:pPr>
    </w:p>
    <w:p w:rsidR="002B172A" w:rsidRDefault="002B172A" w:rsidP="005B5265">
      <w:pPr>
        <w:pStyle w:val="Titre1"/>
      </w:pPr>
      <w:bookmarkStart w:id="54" w:name="_Toc395619052"/>
      <w:r>
        <w:lastRenderedPageBreak/>
        <w:t>Résultats</w:t>
      </w:r>
      <w:bookmarkEnd w:id="54"/>
    </w:p>
    <w:p w:rsidR="002B172A" w:rsidRPr="005B5265" w:rsidRDefault="002B172A" w:rsidP="005B5265"/>
    <w:p w:rsidR="002B172A" w:rsidRDefault="002B172A" w:rsidP="005B5265">
      <w:pPr>
        <w:pStyle w:val="Titre2"/>
      </w:pPr>
      <w:bookmarkStart w:id="55" w:name="_Toc395619053"/>
      <w:r>
        <w:t>Condition</w:t>
      </w:r>
      <w:r w:rsidR="00C70BC3">
        <w:t>s</w:t>
      </w:r>
      <w:r>
        <w:t xml:space="preserve"> environnementale</w:t>
      </w:r>
      <w:r w:rsidR="00C70BC3">
        <w:t>s</w:t>
      </w:r>
      <w:r>
        <w:t xml:space="preserve"> (mesures </w:t>
      </w:r>
      <w:r w:rsidRPr="007B2F4D">
        <w:rPr>
          <w:i/>
          <w:iCs/>
        </w:rPr>
        <w:t>in situ</w:t>
      </w:r>
      <w:r>
        <w:t>)</w:t>
      </w:r>
      <w:bookmarkEnd w:id="55"/>
    </w:p>
    <w:tbl>
      <w:tblPr>
        <w:tblpPr w:leftFromText="141" w:rightFromText="141" w:vertAnchor="text" w:horzAnchor="margin" w:tblpXSpec="center" w:tblpY="173"/>
        <w:tblW w:w="9051" w:type="dxa"/>
        <w:tblLayout w:type="fixed"/>
        <w:tblCellMar>
          <w:left w:w="70" w:type="dxa"/>
          <w:right w:w="70" w:type="dxa"/>
        </w:tblCellMar>
        <w:tblLook w:val="00A0" w:firstRow="1" w:lastRow="0" w:firstColumn="1" w:lastColumn="0" w:noHBand="0" w:noVBand="0"/>
      </w:tblPr>
      <w:tblGrid>
        <w:gridCol w:w="1907"/>
        <w:gridCol w:w="1429"/>
        <w:gridCol w:w="1429"/>
        <w:gridCol w:w="1428"/>
        <w:gridCol w:w="1429"/>
        <w:gridCol w:w="1429"/>
      </w:tblGrid>
      <w:tr w:rsidR="002B172A" w:rsidRPr="00E22A4D">
        <w:trPr>
          <w:trHeight w:val="457"/>
        </w:trPr>
        <w:tc>
          <w:tcPr>
            <w:tcW w:w="1907"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2B172A" w:rsidRPr="001A4C32" w:rsidRDefault="002B172A" w:rsidP="004E61D2">
            <w:pPr>
              <w:spacing w:line="240" w:lineRule="auto"/>
              <w:jc w:val="center"/>
              <w:rPr>
                <w:b/>
                <w:bCs/>
                <w:lang w:eastAsia="fr-FR"/>
              </w:rPr>
            </w:pPr>
            <w:r w:rsidRPr="001A4C32">
              <w:rPr>
                <w:b/>
                <w:bCs/>
                <w:lang w:eastAsia="fr-FR"/>
              </w:rPr>
              <w:t>Code couleur</w:t>
            </w:r>
          </w:p>
        </w:tc>
        <w:tc>
          <w:tcPr>
            <w:tcW w:w="1429" w:type="dxa"/>
            <w:tcBorders>
              <w:top w:val="single" w:sz="4" w:space="0" w:color="auto"/>
              <w:left w:val="nil"/>
              <w:bottom w:val="single" w:sz="4" w:space="0" w:color="auto"/>
              <w:right w:val="single" w:sz="4" w:space="0" w:color="auto"/>
            </w:tcBorders>
            <w:shd w:val="clear" w:color="auto" w:fill="4F81BD"/>
            <w:noWrap/>
            <w:vAlign w:val="center"/>
          </w:tcPr>
          <w:p w:rsidR="002B172A" w:rsidRPr="001A4C32" w:rsidRDefault="002B172A" w:rsidP="004E61D2">
            <w:pPr>
              <w:spacing w:line="240" w:lineRule="auto"/>
              <w:jc w:val="center"/>
              <w:rPr>
                <w:b/>
                <w:bCs/>
                <w:lang w:eastAsia="fr-FR"/>
              </w:rPr>
            </w:pPr>
            <w:r w:rsidRPr="001A4C32">
              <w:rPr>
                <w:b/>
                <w:bCs/>
                <w:lang w:eastAsia="fr-FR"/>
              </w:rPr>
              <w:t>très bon</w:t>
            </w:r>
          </w:p>
        </w:tc>
        <w:tc>
          <w:tcPr>
            <w:tcW w:w="1429" w:type="dxa"/>
            <w:tcBorders>
              <w:top w:val="single" w:sz="4" w:space="0" w:color="auto"/>
              <w:left w:val="nil"/>
              <w:bottom w:val="single" w:sz="4" w:space="0" w:color="auto"/>
              <w:right w:val="single" w:sz="4" w:space="0" w:color="auto"/>
            </w:tcBorders>
            <w:shd w:val="clear" w:color="000000" w:fill="008000"/>
            <w:noWrap/>
            <w:vAlign w:val="center"/>
          </w:tcPr>
          <w:p w:rsidR="002B172A" w:rsidRPr="001A4C32" w:rsidRDefault="002B172A" w:rsidP="004E61D2">
            <w:pPr>
              <w:spacing w:line="240" w:lineRule="auto"/>
              <w:jc w:val="center"/>
              <w:rPr>
                <w:b/>
                <w:bCs/>
                <w:lang w:eastAsia="fr-FR"/>
              </w:rPr>
            </w:pPr>
            <w:r w:rsidRPr="001A4C32">
              <w:rPr>
                <w:b/>
                <w:bCs/>
                <w:lang w:eastAsia="fr-FR"/>
              </w:rPr>
              <w:t>bon</w:t>
            </w:r>
          </w:p>
        </w:tc>
        <w:tc>
          <w:tcPr>
            <w:tcW w:w="1428" w:type="dxa"/>
            <w:tcBorders>
              <w:top w:val="single" w:sz="4" w:space="0" w:color="auto"/>
              <w:left w:val="nil"/>
              <w:bottom w:val="single" w:sz="4" w:space="0" w:color="auto"/>
              <w:right w:val="single" w:sz="4" w:space="0" w:color="auto"/>
            </w:tcBorders>
            <w:shd w:val="clear" w:color="000000" w:fill="FFFF00"/>
            <w:noWrap/>
            <w:vAlign w:val="center"/>
          </w:tcPr>
          <w:p w:rsidR="002B172A" w:rsidRPr="001A4C32" w:rsidRDefault="002B172A" w:rsidP="004E61D2">
            <w:pPr>
              <w:spacing w:line="240" w:lineRule="auto"/>
              <w:jc w:val="center"/>
              <w:rPr>
                <w:b/>
                <w:bCs/>
                <w:lang w:eastAsia="fr-FR"/>
              </w:rPr>
            </w:pPr>
            <w:r w:rsidRPr="001A4C32">
              <w:rPr>
                <w:b/>
                <w:bCs/>
                <w:lang w:eastAsia="fr-FR"/>
              </w:rPr>
              <w:t>moyen</w:t>
            </w:r>
          </w:p>
        </w:tc>
        <w:tc>
          <w:tcPr>
            <w:tcW w:w="1429" w:type="dxa"/>
            <w:tcBorders>
              <w:top w:val="single" w:sz="4" w:space="0" w:color="auto"/>
              <w:left w:val="nil"/>
              <w:bottom w:val="single" w:sz="4" w:space="0" w:color="auto"/>
              <w:right w:val="single" w:sz="4" w:space="0" w:color="auto"/>
            </w:tcBorders>
            <w:shd w:val="clear" w:color="000000" w:fill="FF6600"/>
            <w:noWrap/>
            <w:vAlign w:val="center"/>
          </w:tcPr>
          <w:p w:rsidR="002B172A" w:rsidRPr="001A4C32" w:rsidRDefault="002B172A" w:rsidP="004E61D2">
            <w:pPr>
              <w:spacing w:line="240" w:lineRule="auto"/>
              <w:jc w:val="center"/>
              <w:rPr>
                <w:b/>
                <w:bCs/>
                <w:lang w:eastAsia="fr-FR"/>
              </w:rPr>
            </w:pPr>
            <w:r w:rsidRPr="001A4C32">
              <w:rPr>
                <w:b/>
                <w:bCs/>
                <w:lang w:eastAsia="fr-FR"/>
              </w:rPr>
              <w:t>médiocre</w:t>
            </w:r>
          </w:p>
        </w:tc>
        <w:tc>
          <w:tcPr>
            <w:tcW w:w="1429" w:type="dxa"/>
            <w:tcBorders>
              <w:top w:val="single" w:sz="4" w:space="0" w:color="auto"/>
              <w:left w:val="nil"/>
              <w:bottom w:val="single" w:sz="4" w:space="0" w:color="auto"/>
              <w:right w:val="single" w:sz="4" w:space="0" w:color="auto"/>
            </w:tcBorders>
            <w:shd w:val="clear" w:color="000000" w:fill="FF0000"/>
            <w:noWrap/>
            <w:vAlign w:val="center"/>
          </w:tcPr>
          <w:p w:rsidR="002B172A" w:rsidRPr="001A4C32" w:rsidRDefault="002B172A" w:rsidP="004E61D2">
            <w:pPr>
              <w:spacing w:line="240" w:lineRule="auto"/>
              <w:jc w:val="center"/>
              <w:rPr>
                <w:b/>
                <w:bCs/>
                <w:lang w:eastAsia="fr-FR"/>
              </w:rPr>
            </w:pPr>
            <w:r w:rsidRPr="001A4C32">
              <w:rPr>
                <w:b/>
                <w:bCs/>
                <w:lang w:eastAsia="fr-FR"/>
              </w:rPr>
              <w:t>mauvais</w:t>
            </w:r>
          </w:p>
        </w:tc>
      </w:tr>
    </w:tbl>
    <w:p w:rsidR="002B172A" w:rsidRDefault="002B172A" w:rsidP="000E294A">
      <w:pPr>
        <w:pStyle w:val="Lgende"/>
        <w:keepNext/>
      </w:pPr>
    </w:p>
    <w:p w:rsidR="002B172A" w:rsidRPr="000E294A" w:rsidRDefault="002B172A" w:rsidP="000E294A"/>
    <w:p w:rsidR="002B172A" w:rsidRDefault="002B172A" w:rsidP="000E294A">
      <w:pPr>
        <w:pStyle w:val="Lgende"/>
        <w:keepNext/>
      </w:pPr>
      <w:bookmarkStart w:id="56" w:name="_Ref375143906"/>
      <w:r>
        <w:t xml:space="preserve">Tableau </w:t>
      </w:r>
      <w:fldSimple w:instr=" SEQ Tableau \* ARABIC ">
        <w:r w:rsidR="00AA60BC">
          <w:rPr>
            <w:noProof/>
          </w:rPr>
          <w:t>1</w:t>
        </w:r>
      </w:fldSimple>
      <w:bookmarkEnd w:id="56"/>
      <w:r>
        <w:t xml:space="preserve"> : mesures </w:t>
      </w:r>
      <w:r w:rsidR="00C70BC3">
        <w:rPr>
          <w:i/>
          <w:iCs/>
        </w:rPr>
        <w:t>in situ</w:t>
      </w:r>
    </w:p>
    <w:tbl>
      <w:tblPr>
        <w:tblpPr w:leftFromText="141" w:rightFromText="141" w:vertAnchor="text" w:horzAnchor="margin" w:tblpY="260"/>
        <w:tblW w:w="9211" w:type="dxa"/>
        <w:tblCellMar>
          <w:left w:w="70" w:type="dxa"/>
          <w:right w:w="70" w:type="dxa"/>
        </w:tblCellMar>
        <w:tblLook w:val="00A0" w:firstRow="1" w:lastRow="0" w:firstColumn="1" w:lastColumn="0" w:noHBand="0" w:noVBand="0"/>
      </w:tblPr>
      <w:tblGrid>
        <w:gridCol w:w="772"/>
        <w:gridCol w:w="993"/>
        <w:gridCol w:w="760"/>
        <w:gridCol w:w="1183"/>
        <w:gridCol w:w="648"/>
        <w:gridCol w:w="1182"/>
        <w:gridCol w:w="879"/>
        <w:gridCol w:w="892"/>
        <w:gridCol w:w="1164"/>
        <w:gridCol w:w="738"/>
      </w:tblGrid>
      <w:tr w:rsidR="002B172A" w:rsidRPr="00E22A4D">
        <w:trPr>
          <w:trHeight w:val="690"/>
        </w:trPr>
        <w:tc>
          <w:tcPr>
            <w:tcW w:w="772" w:type="dxa"/>
            <w:tcBorders>
              <w:top w:val="single" w:sz="8" w:space="0" w:color="auto"/>
              <w:left w:val="single" w:sz="8" w:space="0" w:color="auto"/>
              <w:bottom w:val="nil"/>
              <w:right w:val="single" w:sz="4" w:space="0" w:color="auto"/>
            </w:tcBorders>
            <w:vAlign w:val="center"/>
          </w:tcPr>
          <w:p w:rsidR="002B172A" w:rsidRPr="00401733" w:rsidRDefault="002B172A" w:rsidP="000E294A">
            <w:pPr>
              <w:spacing w:line="240" w:lineRule="auto"/>
              <w:jc w:val="center"/>
              <w:rPr>
                <w:rFonts w:ascii="Arial" w:hAnsi="Arial" w:cs="Arial"/>
                <w:b/>
                <w:bCs/>
                <w:sz w:val="16"/>
                <w:szCs w:val="16"/>
                <w:lang w:eastAsia="fr-FR"/>
              </w:rPr>
            </w:pPr>
            <w:r w:rsidRPr="00401733">
              <w:rPr>
                <w:rFonts w:ascii="Arial" w:hAnsi="Arial" w:cs="Arial"/>
                <w:b/>
                <w:bCs/>
                <w:sz w:val="16"/>
                <w:szCs w:val="16"/>
                <w:lang w:eastAsia="fr-FR"/>
              </w:rPr>
              <w:t>Station</w:t>
            </w:r>
          </w:p>
        </w:tc>
        <w:tc>
          <w:tcPr>
            <w:tcW w:w="993" w:type="dxa"/>
            <w:tcBorders>
              <w:top w:val="single" w:sz="8" w:space="0" w:color="auto"/>
              <w:left w:val="nil"/>
              <w:bottom w:val="nil"/>
              <w:right w:val="single" w:sz="4" w:space="0" w:color="auto"/>
            </w:tcBorders>
            <w:vAlign w:val="center"/>
          </w:tcPr>
          <w:p w:rsidR="002B172A" w:rsidRPr="00401733" w:rsidRDefault="002B172A" w:rsidP="000E294A">
            <w:pPr>
              <w:spacing w:line="240" w:lineRule="auto"/>
              <w:jc w:val="center"/>
              <w:rPr>
                <w:rFonts w:ascii="Arial" w:hAnsi="Arial" w:cs="Arial"/>
                <w:b/>
                <w:bCs/>
                <w:sz w:val="16"/>
                <w:szCs w:val="16"/>
                <w:lang w:eastAsia="fr-FR"/>
              </w:rPr>
            </w:pPr>
            <w:r w:rsidRPr="00401733">
              <w:rPr>
                <w:rFonts w:ascii="Arial" w:hAnsi="Arial" w:cs="Arial"/>
                <w:b/>
                <w:bCs/>
                <w:sz w:val="16"/>
                <w:szCs w:val="16"/>
                <w:lang w:eastAsia="fr-FR"/>
              </w:rPr>
              <w:t>Date</w:t>
            </w:r>
          </w:p>
        </w:tc>
        <w:tc>
          <w:tcPr>
            <w:tcW w:w="760" w:type="dxa"/>
            <w:tcBorders>
              <w:top w:val="single" w:sz="8" w:space="0" w:color="auto"/>
              <w:left w:val="nil"/>
              <w:bottom w:val="nil"/>
              <w:right w:val="single" w:sz="4" w:space="0" w:color="auto"/>
            </w:tcBorders>
            <w:vAlign w:val="center"/>
          </w:tcPr>
          <w:p w:rsidR="002B172A" w:rsidRPr="00401733" w:rsidRDefault="002B172A" w:rsidP="000E294A">
            <w:pPr>
              <w:spacing w:line="240" w:lineRule="auto"/>
              <w:jc w:val="center"/>
              <w:rPr>
                <w:rFonts w:ascii="Arial" w:hAnsi="Arial" w:cs="Arial"/>
                <w:b/>
                <w:bCs/>
                <w:sz w:val="16"/>
                <w:szCs w:val="16"/>
                <w:lang w:eastAsia="fr-FR"/>
              </w:rPr>
            </w:pPr>
            <w:r w:rsidRPr="00401733">
              <w:rPr>
                <w:rFonts w:ascii="Arial" w:hAnsi="Arial" w:cs="Arial"/>
                <w:b/>
                <w:bCs/>
                <w:sz w:val="16"/>
                <w:szCs w:val="16"/>
                <w:lang w:eastAsia="fr-FR"/>
              </w:rPr>
              <w:t>heure</w:t>
            </w:r>
          </w:p>
        </w:tc>
        <w:tc>
          <w:tcPr>
            <w:tcW w:w="1183" w:type="dxa"/>
            <w:tcBorders>
              <w:top w:val="single" w:sz="8" w:space="0" w:color="auto"/>
              <w:left w:val="nil"/>
              <w:bottom w:val="nil"/>
              <w:right w:val="single" w:sz="4" w:space="0" w:color="auto"/>
            </w:tcBorders>
            <w:vAlign w:val="center"/>
          </w:tcPr>
          <w:p w:rsidR="002B172A" w:rsidRPr="00401733" w:rsidRDefault="002B172A" w:rsidP="000E294A">
            <w:pPr>
              <w:spacing w:line="240" w:lineRule="auto"/>
              <w:jc w:val="center"/>
              <w:rPr>
                <w:rFonts w:ascii="Arial" w:hAnsi="Arial" w:cs="Arial"/>
                <w:b/>
                <w:bCs/>
                <w:sz w:val="16"/>
                <w:szCs w:val="16"/>
                <w:lang w:eastAsia="fr-FR"/>
              </w:rPr>
            </w:pPr>
            <w:r w:rsidRPr="00401733">
              <w:rPr>
                <w:rFonts w:ascii="Arial" w:hAnsi="Arial" w:cs="Arial"/>
                <w:b/>
                <w:bCs/>
                <w:sz w:val="16"/>
                <w:szCs w:val="16"/>
                <w:lang w:eastAsia="fr-FR"/>
              </w:rPr>
              <w:t>Température (°C)</w:t>
            </w:r>
          </w:p>
        </w:tc>
        <w:tc>
          <w:tcPr>
            <w:tcW w:w="648" w:type="dxa"/>
            <w:tcBorders>
              <w:top w:val="single" w:sz="8" w:space="0" w:color="auto"/>
              <w:left w:val="nil"/>
              <w:bottom w:val="nil"/>
              <w:right w:val="single" w:sz="4" w:space="0" w:color="auto"/>
            </w:tcBorders>
            <w:vAlign w:val="center"/>
          </w:tcPr>
          <w:p w:rsidR="002B172A" w:rsidRPr="00401733" w:rsidRDefault="002B172A" w:rsidP="000E294A">
            <w:pPr>
              <w:spacing w:line="240" w:lineRule="auto"/>
              <w:jc w:val="center"/>
              <w:rPr>
                <w:rFonts w:ascii="Arial" w:hAnsi="Arial" w:cs="Arial"/>
                <w:b/>
                <w:bCs/>
                <w:sz w:val="16"/>
                <w:szCs w:val="16"/>
                <w:lang w:eastAsia="fr-FR"/>
              </w:rPr>
            </w:pPr>
            <w:r w:rsidRPr="00401733">
              <w:rPr>
                <w:rFonts w:ascii="Arial" w:hAnsi="Arial" w:cs="Arial"/>
                <w:b/>
                <w:bCs/>
                <w:sz w:val="16"/>
                <w:szCs w:val="16"/>
                <w:lang w:eastAsia="fr-FR"/>
              </w:rPr>
              <w:t>pH</w:t>
            </w:r>
          </w:p>
        </w:tc>
        <w:tc>
          <w:tcPr>
            <w:tcW w:w="1182" w:type="dxa"/>
            <w:tcBorders>
              <w:top w:val="single" w:sz="8" w:space="0" w:color="auto"/>
              <w:left w:val="nil"/>
              <w:bottom w:val="nil"/>
              <w:right w:val="single" w:sz="4" w:space="0" w:color="auto"/>
            </w:tcBorders>
            <w:vAlign w:val="center"/>
          </w:tcPr>
          <w:p w:rsidR="002B172A" w:rsidRPr="00401733" w:rsidRDefault="00C70BC3" w:rsidP="000E294A">
            <w:pPr>
              <w:spacing w:line="240" w:lineRule="auto"/>
              <w:jc w:val="center"/>
              <w:rPr>
                <w:rFonts w:ascii="Arial" w:hAnsi="Arial" w:cs="Arial"/>
                <w:b/>
                <w:bCs/>
                <w:sz w:val="16"/>
                <w:szCs w:val="16"/>
                <w:lang w:eastAsia="fr-FR"/>
              </w:rPr>
            </w:pPr>
            <w:r>
              <w:rPr>
                <w:rFonts w:ascii="Arial" w:hAnsi="Arial" w:cs="Arial"/>
                <w:b/>
                <w:bCs/>
                <w:sz w:val="16"/>
                <w:szCs w:val="16"/>
                <w:lang w:eastAsia="fr-FR"/>
              </w:rPr>
              <w:t>Conductivité (µ</w:t>
            </w:r>
            <w:r w:rsidR="002B172A" w:rsidRPr="00401733">
              <w:rPr>
                <w:rFonts w:ascii="Arial" w:hAnsi="Arial" w:cs="Arial"/>
                <w:b/>
                <w:bCs/>
                <w:sz w:val="16"/>
                <w:szCs w:val="16"/>
                <w:lang w:eastAsia="fr-FR"/>
              </w:rPr>
              <w:t>S/cm)</w:t>
            </w:r>
          </w:p>
        </w:tc>
        <w:tc>
          <w:tcPr>
            <w:tcW w:w="879" w:type="dxa"/>
            <w:tcBorders>
              <w:top w:val="single" w:sz="8" w:space="0" w:color="auto"/>
              <w:left w:val="nil"/>
              <w:bottom w:val="nil"/>
              <w:right w:val="single" w:sz="4" w:space="0" w:color="auto"/>
            </w:tcBorders>
            <w:vAlign w:val="center"/>
          </w:tcPr>
          <w:p w:rsidR="002B172A" w:rsidRPr="00401733" w:rsidRDefault="002B172A" w:rsidP="000E294A">
            <w:pPr>
              <w:spacing w:line="240" w:lineRule="auto"/>
              <w:jc w:val="center"/>
              <w:rPr>
                <w:rFonts w:ascii="Arial" w:hAnsi="Arial" w:cs="Arial"/>
                <w:b/>
                <w:bCs/>
                <w:sz w:val="16"/>
                <w:szCs w:val="16"/>
                <w:lang w:eastAsia="fr-FR"/>
              </w:rPr>
            </w:pPr>
            <w:r w:rsidRPr="00401733">
              <w:rPr>
                <w:rFonts w:ascii="Arial" w:hAnsi="Arial" w:cs="Arial"/>
                <w:b/>
                <w:bCs/>
                <w:sz w:val="16"/>
                <w:szCs w:val="16"/>
                <w:lang w:eastAsia="fr-FR"/>
              </w:rPr>
              <w:t>Turbidité (NTU)</w:t>
            </w:r>
          </w:p>
        </w:tc>
        <w:tc>
          <w:tcPr>
            <w:tcW w:w="892" w:type="dxa"/>
            <w:tcBorders>
              <w:top w:val="single" w:sz="8" w:space="0" w:color="auto"/>
              <w:left w:val="nil"/>
              <w:bottom w:val="nil"/>
              <w:right w:val="single" w:sz="4" w:space="0" w:color="auto"/>
            </w:tcBorders>
            <w:vAlign w:val="center"/>
          </w:tcPr>
          <w:p w:rsidR="002B172A" w:rsidRPr="00401733" w:rsidRDefault="002B172A" w:rsidP="00C70BC3">
            <w:pPr>
              <w:spacing w:line="240" w:lineRule="auto"/>
              <w:jc w:val="center"/>
              <w:rPr>
                <w:rFonts w:ascii="Arial" w:hAnsi="Arial" w:cs="Arial"/>
                <w:b/>
                <w:bCs/>
                <w:sz w:val="16"/>
                <w:szCs w:val="16"/>
                <w:lang w:eastAsia="fr-FR"/>
              </w:rPr>
            </w:pPr>
            <w:r w:rsidRPr="00401733">
              <w:rPr>
                <w:rFonts w:ascii="Arial" w:hAnsi="Arial" w:cs="Arial"/>
                <w:b/>
                <w:bCs/>
                <w:sz w:val="16"/>
                <w:szCs w:val="16"/>
                <w:lang w:eastAsia="fr-FR"/>
              </w:rPr>
              <w:t>Oxyg</w:t>
            </w:r>
            <w:r w:rsidR="00C70BC3">
              <w:rPr>
                <w:rFonts w:ascii="Arial" w:hAnsi="Arial" w:cs="Arial"/>
                <w:b/>
                <w:bCs/>
                <w:sz w:val="16"/>
                <w:szCs w:val="16"/>
                <w:lang w:eastAsia="fr-FR"/>
              </w:rPr>
              <w:t>è</w:t>
            </w:r>
            <w:r w:rsidRPr="00401733">
              <w:rPr>
                <w:rFonts w:ascii="Arial" w:hAnsi="Arial" w:cs="Arial"/>
                <w:b/>
                <w:bCs/>
                <w:sz w:val="16"/>
                <w:szCs w:val="16"/>
                <w:lang w:eastAsia="fr-FR"/>
              </w:rPr>
              <w:t xml:space="preserve">ne </w:t>
            </w:r>
            <w:r w:rsidR="00C70BC3" w:rsidRPr="00401733">
              <w:rPr>
                <w:rFonts w:ascii="Arial" w:hAnsi="Arial" w:cs="Arial"/>
                <w:b/>
                <w:bCs/>
                <w:sz w:val="16"/>
                <w:szCs w:val="16"/>
                <w:lang w:eastAsia="fr-FR"/>
              </w:rPr>
              <w:t>dissout</w:t>
            </w:r>
            <w:r w:rsidRPr="00401733">
              <w:rPr>
                <w:rFonts w:ascii="Arial" w:hAnsi="Arial" w:cs="Arial"/>
                <w:b/>
                <w:bCs/>
                <w:sz w:val="16"/>
                <w:szCs w:val="16"/>
                <w:lang w:eastAsia="fr-FR"/>
              </w:rPr>
              <w:t xml:space="preserve"> (mg/L)</w:t>
            </w:r>
          </w:p>
        </w:tc>
        <w:tc>
          <w:tcPr>
            <w:tcW w:w="1164" w:type="dxa"/>
            <w:tcBorders>
              <w:top w:val="single" w:sz="8" w:space="0" w:color="auto"/>
              <w:left w:val="nil"/>
              <w:bottom w:val="nil"/>
              <w:right w:val="single" w:sz="4" w:space="0" w:color="auto"/>
            </w:tcBorders>
            <w:vAlign w:val="center"/>
          </w:tcPr>
          <w:p w:rsidR="002B172A" w:rsidRPr="00401733" w:rsidRDefault="002B172A" w:rsidP="000E294A">
            <w:pPr>
              <w:spacing w:line="240" w:lineRule="auto"/>
              <w:jc w:val="center"/>
              <w:rPr>
                <w:rFonts w:ascii="Arial" w:hAnsi="Arial" w:cs="Arial"/>
                <w:b/>
                <w:bCs/>
                <w:sz w:val="16"/>
                <w:szCs w:val="16"/>
                <w:lang w:eastAsia="fr-FR"/>
              </w:rPr>
            </w:pPr>
            <w:r w:rsidRPr="00401733">
              <w:rPr>
                <w:rFonts w:ascii="Arial" w:hAnsi="Arial" w:cs="Arial"/>
                <w:b/>
                <w:bCs/>
                <w:sz w:val="16"/>
                <w:szCs w:val="16"/>
                <w:lang w:eastAsia="fr-FR"/>
              </w:rPr>
              <w:t xml:space="preserve">Saturation en </w:t>
            </w:r>
            <w:r w:rsidR="00C70BC3" w:rsidRPr="00401733">
              <w:rPr>
                <w:rFonts w:ascii="Arial" w:hAnsi="Arial" w:cs="Arial"/>
                <w:b/>
                <w:bCs/>
                <w:sz w:val="16"/>
                <w:szCs w:val="16"/>
                <w:lang w:eastAsia="fr-FR"/>
              </w:rPr>
              <w:t>oxygène</w:t>
            </w:r>
            <w:r w:rsidRPr="00401733">
              <w:rPr>
                <w:rFonts w:ascii="Arial" w:hAnsi="Arial" w:cs="Arial"/>
                <w:b/>
                <w:bCs/>
                <w:sz w:val="16"/>
                <w:szCs w:val="16"/>
                <w:lang w:eastAsia="fr-FR"/>
              </w:rPr>
              <w:t xml:space="preserve"> (%)</w:t>
            </w:r>
          </w:p>
        </w:tc>
        <w:tc>
          <w:tcPr>
            <w:tcW w:w="738" w:type="dxa"/>
            <w:tcBorders>
              <w:top w:val="single" w:sz="8" w:space="0" w:color="auto"/>
              <w:left w:val="nil"/>
              <w:bottom w:val="nil"/>
              <w:right w:val="single" w:sz="8" w:space="0" w:color="auto"/>
            </w:tcBorders>
            <w:vAlign w:val="center"/>
          </w:tcPr>
          <w:p w:rsidR="002B172A" w:rsidRPr="00401733" w:rsidRDefault="002B172A" w:rsidP="000E294A">
            <w:pPr>
              <w:spacing w:line="240" w:lineRule="auto"/>
              <w:jc w:val="center"/>
              <w:rPr>
                <w:rFonts w:ascii="Arial" w:hAnsi="Arial" w:cs="Arial"/>
                <w:b/>
                <w:bCs/>
                <w:sz w:val="16"/>
                <w:szCs w:val="16"/>
                <w:lang w:eastAsia="fr-FR"/>
              </w:rPr>
            </w:pPr>
            <w:r w:rsidRPr="00401733">
              <w:rPr>
                <w:rFonts w:ascii="Arial" w:hAnsi="Arial" w:cs="Arial"/>
                <w:b/>
                <w:bCs/>
                <w:sz w:val="16"/>
                <w:szCs w:val="16"/>
                <w:lang w:eastAsia="fr-FR"/>
              </w:rPr>
              <w:t>salinité (</w:t>
            </w:r>
            <w:proofErr w:type="spellStart"/>
            <w:r w:rsidRPr="00401733">
              <w:rPr>
                <w:rFonts w:ascii="Arial" w:hAnsi="Arial" w:cs="Arial"/>
                <w:b/>
                <w:bCs/>
                <w:sz w:val="16"/>
                <w:szCs w:val="16"/>
                <w:lang w:eastAsia="fr-FR"/>
              </w:rPr>
              <w:t>ppt</w:t>
            </w:r>
            <w:proofErr w:type="spellEnd"/>
            <w:r w:rsidRPr="00401733">
              <w:rPr>
                <w:rFonts w:ascii="Arial" w:hAnsi="Arial" w:cs="Arial"/>
                <w:b/>
                <w:bCs/>
                <w:sz w:val="16"/>
                <w:szCs w:val="16"/>
                <w:lang w:eastAsia="fr-FR"/>
              </w:rPr>
              <w:t>)</w:t>
            </w:r>
          </w:p>
        </w:tc>
      </w:tr>
      <w:tr w:rsidR="002B172A" w:rsidRPr="00E22A4D">
        <w:trPr>
          <w:trHeight w:val="315"/>
        </w:trPr>
        <w:tc>
          <w:tcPr>
            <w:tcW w:w="772" w:type="dxa"/>
            <w:tcBorders>
              <w:top w:val="single" w:sz="8" w:space="0" w:color="auto"/>
              <w:left w:val="single" w:sz="8" w:space="0" w:color="auto"/>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ST3</w:t>
            </w:r>
          </w:p>
        </w:tc>
        <w:tc>
          <w:tcPr>
            <w:tcW w:w="993" w:type="dxa"/>
            <w:tcBorders>
              <w:top w:val="single" w:sz="8"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04/07/2013</w:t>
            </w:r>
          </w:p>
        </w:tc>
        <w:tc>
          <w:tcPr>
            <w:tcW w:w="760" w:type="dxa"/>
            <w:tcBorders>
              <w:top w:val="single" w:sz="8"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10:37:32</w:t>
            </w:r>
          </w:p>
        </w:tc>
        <w:tc>
          <w:tcPr>
            <w:tcW w:w="1183" w:type="dxa"/>
            <w:tcBorders>
              <w:top w:val="single" w:sz="8"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20.38°C</w:t>
            </w:r>
          </w:p>
        </w:tc>
        <w:tc>
          <w:tcPr>
            <w:tcW w:w="648" w:type="dxa"/>
            <w:tcBorders>
              <w:top w:val="single" w:sz="8"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7.74</w:t>
            </w:r>
          </w:p>
        </w:tc>
        <w:tc>
          <w:tcPr>
            <w:tcW w:w="1182" w:type="dxa"/>
            <w:tcBorders>
              <w:top w:val="single" w:sz="8" w:space="0" w:color="auto"/>
              <w:left w:val="nil"/>
              <w:bottom w:val="single" w:sz="8" w:space="0" w:color="auto"/>
              <w:right w:val="single" w:sz="4" w:space="0" w:color="auto"/>
            </w:tcBorders>
            <w:shd w:val="clear" w:color="auto" w:fill="4F81BD"/>
            <w:noWrap/>
            <w:vAlign w:val="center"/>
          </w:tcPr>
          <w:p w:rsidR="002B172A" w:rsidRPr="008325D2"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459</w:t>
            </w:r>
          </w:p>
        </w:tc>
        <w:tc>
          <w:tcPr>
            <w:tcW w:w="879" w:type="dxa"/>
            <w:tcBorders>
              <w:top w:val="single" w:sz="8"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0.0</w:t>
            </w:r>
          </w:p>
        </w:tc>
        <w:tc>
          <w:tcPr>
            <w:tcW w:w="892" w:type="dxa"/>
            <w:tcBorders>
              <w:top w:val="single" w:sz="8" w:space="0" w:color="auto"/>
              <w:left w:val="nil"/>
              <w:bottom w:val="single" w:sz="8" w:space="0" w:color="auto"/>
              <w:right w:val="single" w:sz="4" w:space="0" w:color="auto"/>
            </w:tcBorders>
            <w:shd w:val="clear" w:color="auto" w:fill="008000"/>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7.17</w:t>
            </w:r>
          </w:p>
        </w:tc>
        <w:tc>
          <w:tcPr>
            <w:tcW w:w="1164" w:type="dxa"/>
            <w:tcBorders>
              <w:top w:val="single" w:sz="8" w:space="0" w:color="auto"/>
              <w:left w:val="nil"/>
              <w:bottom w:val="single" w:sz="8" w:space="0" w:color="auto"/>
              <w:right w:val="single" w:sz="4" w:space="0" w:color="auto"/>
            </w:tcBorders>
            <w:shd w:val="clear" w:color="auto" w:fill="008000"/>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81,7</w:t>
            </w:r>
          </w:p>
        </w:tc>
        <w:tc>
          <w:tcPr>
            <w:tcW w:w="738" w:type="dxa"/>
            <w:tcBorders>
              <w:top w:val="single" w:sz="8" w:space="0" w:color="auto"/>
              <w:left w:val="nil"/>
              <w:bottom w:val="single" w:sz="8" w:space="0" w:color="auto"/>
              <w:right w:val="single" w:sz="8" w:space="0" w:color="auto"/>
            </w:tcBorders>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0.2</w:t>
            </w:r>
          </w:p>
        </w:tc>
      </w:tr>
      <w:tr w:rsidR="002B172A" w:rsidRPr="00E22A4D">
        <w:trPr>
          <w:trHeight w:val="315"/>
        </w:trPr>
        <w:tc>
          <w:tcPr>
            <w:tcW w:w="772" w:type="dxa"/>
            <w:tcBorders>
              <w:top w:val="single" w:sz="4" w:space="0" w:color="auto"/>
              <w:left w:val="single" w:sz="8" w:space="0" w:color="auto"/>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ST5</w:t>
            </w:r>
          </w:p>
        </w:tc>
        <w:tc>
          <w:tcPr>
            <w:tcW w:w="993"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04/07/2013</w:t>
            </w:r>
          </w:p>
        </w:tc>
        <w:tc>
          <w:tcPr>
            <w:tcW w:w="760"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12:56:25</w:t>
            </w:r>
          </w:p>
        </w:tc>
        <w:tc>
          <w:tcPr>
            <w:tcW w:w="1183"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15.09°C</w:t>
            </w:r>
          </w:p>
        </w:tc>
        <w:tc>
          <w:tcPr>
            <w:tcW w:w="648"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7.58</w:t>
            </w:r>
          </w:p>
        </w:tc>
        <w:tc>
          <w:tcPr>
            <w:tcW w:w="1182" w:type="dxa"/>
            <w:tcBorders>
              <w:top w:val="single" w:sz="4" w:space="0" w:color="auto"/>
              <w:left w:val="nil"/>
              <w:bottom w:val="single" w:sz="8" w:space="0" w:color="auto"/>
              <w:right w:val="single" w:sz="4" w:space="0" w:color="auto"/>
            </w:tcBorders>
            <w:shd w:val="clear" w:color="auto" w:fill="4F81BD"/>
            <w:noWrap/>
            <w:vAlign w:val="center"/>
          </w:tcPr>
          <w:p w:rsidR="002B172A" w:rsidRPr="008325D2"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214</w:t>
            </w:r>
          </w:p>
        </w:tc>
        <w:tc>
          <w:tcPr>
            <w:tcW w:w="879"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0.1</w:t>
            </w:r>
          </w:p>
        </w:tc>
        <w:tc>
          <w:tcPr>
            <w:tcW w:w="892" w:type="dxa"/>
            <w:tcBorders>
              <w:top w:val="single" w:sz="4" w:space="0" w:color="auto"/>
              <w:left w:val="nil"/>
              <w:bottom w:val="single" w:sz="8" w:space="0" w:color="auto"/>
              <w:right w:val="single" w:sz="4" w:space="0" w:color="auto"/>
            </w:tcBorders>
            <w:shd w:val="clear" w:color="auto" w:fill="008000"/>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7.86</w:t>
            </w:r>
          </w:p>
        </w:tc>
        <w:tc>
          <w:tcPr>
            <w:tcW w:w="1164" w:type="dxa"/>
            <w:tcBorders>
              <w:top w:val="single" w:sz="4" w:space="0" w:color="auto"/>
              <w:left w:val="nil"/>
              <w:bottom w:val="single" w:sz="8" w:space="0" w:color="auto"/>
              <w:right w:val="single" w:sz="4" w:space="0" w:color="auto"/>
            </w:tcBorders>
            <w:shd w:val="clear" w:color="auto" w:fill="008000"/>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80,7</w:t>
            </w:r>
          </w:p>
        </w:tc>
        <w:tc>
          <w:tcPr>
            <w:tcW w:w="738" w:type="dxa"/>
            <w:tcBorders>
              <w:top w:val="single" w:sz="4" w:space="0" w:color="auto"/>
              <w:left w:val="nil"/>
              <w:bottom w:val="single" w:sz="8" w:space="0" w:color="auto"/>
              <w:right w:val="single" w:sz="8" w:space="0" w:color="auto"/>
            </w:tcBorders>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0.1</w:t>
            </w:r>
          </w:p>
        </w:tc>
      </w:tr>
      <w:tr w:rsidR="002B172A" w:rsidRPr="00E22A4D">
        <w:trPr>
          <w:trHeight w:val="315"/>
        </w:trPr>
        <w:tc>
          <w:tcPr>
            <w:tcW w:w="772" w:type="dxa"/>
            <w:tcBorders>
              <w:top w:val="single" w:sz="4" w:space="0" w:color="auto"/>
              <w:left w:val="single" w:sz="8" w:space="0" w:color="auto"/>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ST8</w:t>
            </w:r>
          </w:p>
        </w:tc>
        <w:tc>
          <w:tcPr>
            <w:tcW w:w="993"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04/07/2013</w:t>
            </w:r>
          </w:p>
        </w:tc>
        <w:tc>
          <w:tcPr>
            <w:tcW w:w="760"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14:32:50</w:t>
            </w:r>
          </w:p>
        </w:tc>
        <w:tc>
          <w:tcPr>
            <w:tcW w:w="1183"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17.74°C</w:t>
            </w:r>
          </w:p>
        </w:tc>
        <w:tc>
          <w:tcPr>
            <w:tcW w:w="648"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7.49</w:t>
            </w:r>
          </w:p>
        </w:tc>
        <w:tc>
          <w:tcPr>
            <w:tcW w:w="1182" w:type="dxa"/>
            <w:tcBorders>
              <w:top w:val="single" w:sz="4" w:space="0" w:color="auto"/>
              <w:left w:val="nil"/>
              <w:bottom w:val="single" w:sz="8" w:space="0" w:color="auto"/>
              <w:right w:val="single" w:sz="4" w:space="0" w:color="auto"/>
            </w:tcBorders>
            <w:shd w:val="clear" w:color="auto" w:fill="4F81BD"/>
            <w:noWrap/>
            <w:vAlign w:val="center"/>
          </w:tcPr>
          <w:p w:rsidR="002B172A" w:rsidRPr="008325D2" w:rsidRDefault="002B172A" w:rsidP="00C70BC3">
            <w:pPr>
              <w:spacing w:line="240" w:lineRule="auto"/>
              <w:jc w:val="center"/>
              <w:rPr>
                <w:rFonts w:ascii="Calibri" w:hAnsi="Calibri" w:cs="Calibri"/>
                <w:color w:val="000000"/>
                <w:sz w:val="16"/>
                <w:szCs w:val="16"/>
                <w:lang w:eastAsia="fr-FR"/>
              </w:rPr>
            </w:pPr>
            <w:r w:rsidRPr="008325D2">
              <w:rPr>
                <w:rFonts w:ascii="Calibri" w:hAnsi="Calibri" w:cs="Calibri"/>
                <w:color w:val="000000"/>
                <w:sz w:val="16"/>
                <w:szCs w:val="16"/>
                <w:lang w:eastAsia="fr-FR"/>
              </w:rPr>
              <w:t>505</w:t>
            </w:r>
          </w:p>
        </w:tc>
        <w:tc>
          <w:tcPr>
            <w:tcW w:w="879"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0.0</w:t>
            </w:r>
          </w:p>
        </w:tc>
        <w:tc>
          <w:tcPr>
            <w:tcW w:w="892"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11.17</w:t>
            </w:r>
          </w:p>
        </w:tc>
        <w:tc>
          <w:tcPr>
            <w:tcW w:w="1164" w:type="dxa"/>
            <w:tcBorders>
              <w:top w:val="single" w:sz="4" w:space="0" w:color="auto"/>
              <w:left w:val="nil"/>
              <w:bottom w:val="single" w:sz="8" w:space="0" w:color="auto"/>
              <w:right w:val="single" w:sz="4" w:space="0" w:color="auto"/>
            </w:tcBorders>
            <w:shd w:val="clear" w:color="auto" w:fill="4F81BD"/>
            <w:noWrap/>
            <w:vAlign w:val="center"/>
          </w:tcPr>
          <w:p w:rsidR="002B172A" w:rsidRPr="00E45212" w:rsidRDefault="002B172A" w:rsidP="000E294A">
            <w:pPr>
              <w:spacing w:line="240" w:lineRule="auto"/>
              <w:jc w:val="center"/>
              <w:rPr>
                <w:rFonts w:ascii="Calibri" w:hAnsi="Calibri" w:cs="Calibri"/>
                <w:color w:val="FF0000"/>
                <w:sz w:val="16"/>
                <w:szCs w:val="16"/>
                <w:lang w:eastAsia="fr-FR"/>
              </w:rPr>
            </w:pPr>
            <w:r w:rsidRPr="00E45212">
              <w:rPr>
                <w:rFonts w:ascii="Calibri" w:hAnsi="Calibri" w:cs="Calibri"/>
                <w:color w:val="FF0000"/>
                <w:sz w:val="16"/>
                <w:szCs w:val="16"/>
                <w:lang w:eastAsia="fr-FR"/>
              </w:rPr>
              <w:t>121,2</w:t>
            </w:r>
          </w:p>
        </w:tc>
        <w:tc>
          <w:tcPr>
            <w:tcW w:w="738" w:type="dxa"/>
            <w:tcBorders>
              <w:top w:val="single" w:sz="4" w:space="0" w:color="auto"/>
              <w:left w:val="nil"/>
              <w:bottom w:val="single" w:sz="8" w:space="0" w:color="auto"/>
              <w:right w:val="single" w:sz="8" w:space="0" w:color="auto"/>
            </w:tcBorders>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0.2</w:t>
            </w:r>
          </w:p>
        </w:tc>
      </w:tr>
      <w:tr w:rsidR="002B172A" w:rsidRPr="00E22A4D">
        <w:trPr>
          <w:trHeight w:val="315"/>
        </w:trPr>
        <w:tc>
          <w:tcPr>
            <w:tcW w:w="772" w:type="dxa"/>
            <w:tcBorders>
              <w:top w:val="single" w:sz="4" w:space="0" w:color="auto"/>
              <w:left w:val="single" w:sz="8" w:space="0" w:color="auto"/>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ST11</w:t>
            </w:r>
          </w:p>
        </w:tc>
        <w:tc>
          <w:tcPr>
            <w:tcW w:w="993" w:type="dxa"/>
            <w:tcBorders>
              <w:top w:val="single" w:sz="4" w:space="0" w:color="auto"/>
              <w:left w:val="nil"/>
              <w:bottom w:val="single" w:sz="8" w:space="0" w:color="auto"/>
              <w:right w:val="single" w:sz="4" w:space="0" w:color="auto"/>
            </w:tcBorders>
            <w:noWrap/>
            <w:vAlign w:val="center"/>
          </w:tcPr>
          <w:p w:rsidR="002B172A" w:rsidRPr="00B6352B" w:rsidRDefault="002B172A" w:rsidP="000E294A">
            <w:pPr>
              <w:spacing w:line="240" w:lineRule="auto"/>
              <w:jc w:val="center"/>
              <w:rPr>
                <w:rFonts w:ascii="Calibri" w:hAnsi="Calibri" w:cs="Calibri"/>
                <w:color w:val="000000"/>
                <w:sz w:val="16"/>
                <w:szCs w:val="16"/>
                <w:lang w:eastAsia="fr-FR"/>
              </w:rPr>
            </w:pPr>
            <w:r w:rsidRPr="00B6352B">
              <w:rPr>
                <w:rFonts w:ascii="Calibri" w:hAnsi="Calibri" w:cs="Calibri"/>
                <w:color w:val="000000"/>
                <w:sz w:val="16"/>
                <w:szCs w:val="16"/>
                <w:lang w:eastAsia="fr-FR"/>
              </w:rPr>
              <w:t>15/07/</w:t>
            </w:r>
            <w:r w:rsidRPr="008325D2">
              <w:rPr>
                <w:rFonts w:ascii="Calibri" w:hAnsi="Calibri" w:cs="Calibri"/>
                <w:color w:val="000000"/>
                <w:sz w:val="16"/>
                <w:szCs w:val="16"/>
                <w:lang w:eastAsia="fr-FR"/>
              </w:rPr>
              <w:t>2013</w:t>
            </w:r>
          </w:p>
        </w:tc>
        <w:tc>
          <w:tcPr>
            <w:tcW w:w="760"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12:03:50</w:t>
            </w:r>
          </w:p>
        </w:tc>
        <w:tc>
          <w:tcPr>
            <w:tcW w:w="1183"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20.51°C</w:t>
            </w:r>
          </w:p>
        </w:tc>
        <w:tc>
          <w:tcPr>
            <w:tcW w:w="648"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7.93</w:t>
            </w:r>
          </w:p>
        </w:tc>
        <w:tc>
          <w:tcPr>
            <w:tcW w:w="1182" w:type="dxa"/>
            <w:tcBorders>
              <w:top w:val="single" w:sz="4" w:space="0" w:color="auto"/>
              <w:left w:val="nil"/>
              <w:bottom w:val="single" w:sz="8" w:space="0" w:color="auto"/>
              <w:right w:val="single" w:sz="4" w:space="0" w:color="auto"/>
            </w:tcBorders>
            <w:shd w:val="clear" w:color="auto" w:fill="4F81BD"/>
            <w:noWrap/>
            <w:vAlign w:val="center"/>
          </w:tcPr>
          <w:p w:rsidR="002B172A" w:rsidRPr="008325D2" w:rsidRDefault="00C70BC3" w:rsidP="00C70BC3">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585</w:t>
            </w:r>
          </w:p>
        </w:tc>
        <w:tc>
          <w:tcPr>
            <w:tcW w:w="879"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0.0</w:t>
            </w:r>
          </w:p>
        </w:tc>
        <w:tc>
          <w:tcPr>
            <w:tcW w:w="892"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14.93</w:t>
            </w:r>
          </w:p>
        </w:tc>
        <w:tc>
          <w:tcPr>
            <w:tcW w:w="1164" w:type="dxa"/>
            <w:tcBorders>
              <w:top w:val="single" w:sz="4" w:space="0" w:color="auto"/>
              <w:left w:val="nil"/>
              <w:bottom w:val="single" w:sz="8" w:space="0" w:color="auto"/>
              <w:right w:val="single" w:sz="4" w:space="0" w:color="auto"/>
            </w:tcBorders>
            <w:shd w:val="clear" w:color="auto" w:fill="4F81BD"/>
            <w:noWrap/>
            <w:vAlign w:val="center"/>
          </w:tcPr>
          <w:p w:rsidR="002B172A" w:rsidRPr="00E45212" w:rsidRDefault="002B172A" w:rsidP="000E294A">
            <w:pPr>
              <w:spacing w:line="240" w:lineRule="auto"/>
              <w:jc w:val="center"/>
              <w:rPr>
                <w:rFonts w:ascii="Calibri" w:hAnsi="Calibri" w:cs="Calibri"/>
                <w:color w:val="FF0000"/>
                <w:sz w:val="16"/>
                <w:szCs w:val="16"/>
                <w:lang w:eastAsia="fr-FR"/>
              </w:rPr>
            </w:pPr>
            <w:r w:rsidRPr="00E45212">
              <w:rPr>
                <w:rFonts w:ascii="Calibri" w:hAnsi="Calibri" w:cs="Calibri"/>
                <w:color w:val="FF0000"/>
                <w:sz w:val="16"/>
                <w:szCs w:val="16"/>
                <w:lang w:eastAsia="fr-FR"/>
              </w:rPr>
              <w:t>170,7</w:t>
            </w:r>
          </w:p>
        </w:tc>
        <w:tc>
          <w:tcPr>
            <w:tcW w:w="738" w:type="dxa"/>
            <w:tcBorders>
              <w:top w:val="single" w:sz="4" w:space="0" w:color="auto"/>
              <w:left w:val="nil"/>
              <w:bottom w:val="single" w:sz="8" w:space="0" w:color="auto"/>
              <w:right w:val="single" w:sz="8" w:space="0" w:color="auto"/>
            </w:tcBorders>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0.3</w:t>
            </w:r>
          </w:p>
        </w:tc>
      </w:tr>
      <w:tr w:rsidR="002B172A" w:rsidRPr="00E22A4D">
        <w:trPr>
          <w:trHeight w:val="315"/>
        </w:trPr>
        <w:tc>
          <w:tcPr>
            <w:tcW w:w="772" w:type="dxa"/>
            <w:tcBorders>
              <w:top w:val="single" w:sz="4" w:space="0" w:color="auto"/>
              <w:left w:val="single" w:sz="8" w:space="0" w:color="auto"/>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ST12</w:t>
            </w:r>
          </w:p>
        </w:tc>
        <w:tc>
          <w:tcPr>
            <w:tcW w:w="993"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09/07/2013</w:t>
            </w:r>
          </w:p>
        </w:tc>
        <w:tc>
          <w:tcPr>
            <w:tcW w:w="760"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09:26:05</w:t>
            </w:r>
          </w:p>
        </w:tc>
        <w:tc>
          <w:tcPr>
            <w:tcW w:w="1183"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17.43°C</w:t>
            </w:r>
          </w:p>
        </w:tc>
        <w:tc>
          <w:tcPr>
            <w:tcW w:w="648" w:type="dxa"/>
            <w:tcBorders>
              <w:top w:val="single" w:sz="4" w:space="0" w:color="auto"/>
              <w:left w:val="nil"/>
              <w:bottom w:val="single" w:sz="8" w:space="0" w:color="auto"/>
              <w:right w:val="single" w:sz="4" w:space="0" w:color="auto"/>
            </w:tcBorders>
            <w:shd w:val="clear" w:color="auto" w:fill="008000"/>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6.09</w:t>
            </w:r>
          </w:p>
        </w:tc>
        <w:tc>
          <w:tcPr>
            <w:tcW w:w="1182" w:type="dxa"/>
            <w:tcBorders>
              <w:top w:val="single" w:sz="4" w:space="0" w:color="auto"/>
              <w:left w:val="nil"/>
              <w:bottom w:val="single" w:sz="8" w:space="0" w:color="auto"/>
              <w:right w:val="single" w:sz="4" w:space="0" w:color="auto"/>
            </w:tcBorders>
            <w:shd w:val="clear" w:color="auto" w:fill="4F81BD"/>
            <w:noWrap/>
            <w:vAlign w:val="center"/>
          </w:tcPr>
          <w:p w:rsidR="002B172A" w:rsidRPr="008325D2"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408</w:t>
            </w:r>
          </w:p>
        </w:tc>
        <w:tc>
          <w:tcPr>
            <w:tcW w:w="879"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0.0</w:t>
            </w:r>
          </w:p>
        </w:tc>
        <w:tc>
          <w:tcPr>
            <w:tcW w:w="892"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8.55</w:t>
            </w:r>
          </w:p>
        </w:tc>
        <w:tc>
          <w:tcPr>
            <w:tcW w:w="1164"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92,1</w:t>
            </w:r>
          </w:p>
        </w:tc>
        <w:tc>
          <w:tcPr>
            <w:tcW w:w="738" w:type="dxa"/>
            <w:tcBorders>
              <w:top w:val="single" w:sz="4" w:space="0" w:color="auto"/>
              <w:left w:val="nil"/>
              <w:bottom w:val="single" w:sz="8" w:space="0" w:color="auto"/>
              <w:right w:val="single" w:sz="8" w:space="0" w:color="auto"/>
            </w:tcBorders>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0.2</w:t>
            </w:r>
          </w:p>
        </w:tc>
      </w:tr>
      <w:tr w:rsidR="002B172A" w:rsidRPr="00E22A4D">
        <w:trPr>
          <w:trHeight w:val="315"/>
        </w:trPr>
        <w:tc>
          <w:tcPr>
            <w:tcW w:w="772" w:type="dxa"/>
            <w:tcBorders>
              <w:top w:val="single" w:sz="4" w:space="0" w:color="auto"/>
              <w:left w:val="single" w:sz="8" w:space="0" w:color="auto"/>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ST13</w:t>
            </w:r>
          </w:p>
        </w:tc>
        <w:tc>
          <w:tcPr>
            <w:tcW w:w="993"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09/07/2013</w:t>
            </w:r>
          </w:p>
        </w:tc>
        <w:tc>
          <w:tcPr>
            <w:tcW w:w="760"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12:08:35</w:t>
            </w:r>
          </w:p>
        </w:tc>
        <w:tc>
          <w:tcPr>
            <w:tcW w:w="1183" w:type="dxa"/>
            <w:tcBorders>
              <w:top w:val="single" w:sz="4" w:space="0" w:color="auto"/>
              <w:left w:val="nil"/>
              <w:bottom w:val="single" w:sz="8" w:space="0" w:color="auto"/>
              <w:right w:val="single" w:sz="4" w:space="0" w:color="auto"/>
            </w:tcBorders>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21.35°C</w:t>
            </w:r>
          </w:p>
        </w:tc>
        <w:tc>
          <w:tcPr>
            <w:tcW w:w="648"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6.82</w:t>
            </w:r>
          </w:p>
        </w:tc>
        <w:tc>
          <w:tcPr>
            <w:tcW w:w="1182" w:type="dxa"/>
            <w:tcBorders>
              <w:top w:val="single" w:sz="4" w:space="0" w:color="auto"/>
              <w:left w:val="nil"/>
              <w:bottom w:val="single" w:sz="8" w:space="0" w:color="auto"/>
              <w:right w:val="single" w:sz="4" w:space="0" w:color="auto"/>
            </w:tcBorders>
            <w:shd w:val="clear" w:color="auto" w:fill="4F81BD"/>
            <w:noWrap/>
            <w:vAlign w:val="center"/>
          </w:tcPr>
          <w:p w:rsidR="002B172A" w:rsidRPr="008325D2"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495</w:t>
            </w:r>
          </w:p>
        </w:tc>
        <w:tc>
          <w:tcPr>
            <w:tcW w:w="879" w:type="dxa"/>
            <w:tcBorders>
              <w:top w:val="single" w:sz="4" w:space="0" w:color="auto"/>
              <w:left w:val="nil"/>
              <w:bottom w:val="single" w:sz="8" w:space="0" w:color="auto"/>
              <w:right w:val="single" w:sz="4" w:space="0" w:color="auto"/>
            </w:tcBorders>
            <w:shd w:val="clear" w:color="auto" w:fill="4F81BD"/>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0.0</w:t>
            </w:r>
          </w:p>
        </w:tc>
        <w:tc>
          <w:tcPr>
            <w:tcW w:w="892" w:type="dxa"/>
            <w:tcBorders>
              <w:top w:val="single" w:sz="4" w:space="0" w:color="auto"/>
              <w:left w:val="nil"/>
              <w:bottom w:val="single" w:sz="8" w:space="0" w:color="auto"/>
              <w:right w:val="single" w:sz="4" w:space="0" w:color="auto"/>
            </w:tcBorders>
            <w:shd w:val="clear" w:color="auto" w:fill="008000"/>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7.31</w:t>
            </w:r>
          </w:p>
        </w:tc>
        <w:tc>
          <w:tcPr>
            <w:tcW w:w="1164" w:type="dxa"/>
            <w:tcBorders>
              <w:top w:val="single" w:sz="4" w:space="0" w:color="auto"/>
              <w:left w:val="nil"/>
              <w:bottom w:val="single" w:sz="8" w:space="0" w:color="auto"/>
              <w:right w:val="single" w:sz="4" w:space="0" w:color="auto"/>
            </w:tcBorders>
            <w:shd w:val="clear" w:color="auto" w:fill="008000"/>
            <w:noWrap/>
            <w:vAlign w:val="center"/>
          </w:tcPr>
          <w:p w:rsidR="002B172A" w:rsidRPr="00401733" w:rsidRDefault="002B172A" w:rsidP="000E294A">
            <w:pPr>
              <w:spacing w:line="240" w:lineRule="auto"/>
              <w:jc w:val="center"/>
              <w:rPr>
                <w:rFonts w:ascii="Calibri" w:hAnsi="Calibri" w:cs="Calibri"/>
                <w:color w:val="000000"/>
                <w:sz w:val="16"/>
                <w:szCs w:val="16"/>
                <w:lang w:eastAsia="fr-FR"/>
              </w:rPr>
            </w:pPr>
            <w:r w:rsidRPr="00401733">
              <w:rPr>
                <w:rFonts w:ascii="Calibri" w:hAnsi="Calibri" w:cs="Calibri"/>
                <w:color w:val="000000"/>
                <w:sz w:val="16"/>
                <w:szCs w:val="16"/>
                <w:lang w:eastAsia="fr-FR"/>
              </w:rPr>
              <w:t>84,8</w:t>
            </w:r>
          </w:p>
        </w:tc>
        <w:tc>
          <w:tcPr>
            <w:tcW w:w="738" w:type="dxa"/>
            <w:tcBorders>
              <w:top w:val="single" w:sz="4" w:space="0" w:color="auto"/>
              <w:left w:val="nil"/>
              <w:bottom w:val="single" w:sz="8" w:space="0" w:color="auto"/>
              <w:right w:val="single" w:sz="8" w:space="0" w:color="auto"/>
            </w:tcBorders>
            <w:noWrap/>
            <w:vAlign w:val="center"/>
          </w:tcPr>
          <w:p w:rsidR="002B172A" w:rsidRPr="00401733" w:rsidRDefault="00C70BC3" w:rsidP="000E294A">
            <w:pPr>
              <w:spacing w:line="240" w:lineRule="auto"/>
              <w:jc w:val="center"/>
              <w:rPr>
                <w:rFonts w:ascii="Calibri" w:hAnsi="Calibri" w:cs="Calibri"/>
                <w:color w:val="000000"/>
                <w:sz w:val="16"/>
                <w:szCs w:val="16"/>
                <w:lang w:eastAsia="fr-FR"/>
              </w:rPr>
            </w:pPr>
            <w:r>
              <w:rPr>
                <w:rFonts w:ascii="Calibri" w:hAnsi="Calibri" w:cs="Calibri"/>
                <w:color w:val="000000"/>
                <w:sz w:val="16"/>
                <w:szCs w:val="16"/>
                <w:lang w:eastAsia="fr-FR"/>
              </w:rPr>
              <w:t>0.2</w:t>
            </w:r>
          </w:p>
        </w:tc>
      </w:tr>
    </w:tbl>
    <w:p w:rsidR="002B172A" w:rsidRDefault="002B172A" w:rsidP="009471F4"/>
    <w:p w:rsidR="002B172A" w:rsidRDefault="002B172A" w:rsidP="009471F4">
      <w:r>
        <w:t xml:space="preserve">L’ensemble des stations </w:t>
      </w:r>
      <w:r w:rsidR="005E485E">
        <w:t>est</w:t>
      </w:r>
      <w:r>
        <w:t xml:space="preserve"> considéré par le SEQ-Eau (version 2) et l’</w:t>
      </w:r>
      <w:r w:rsidRPr="009471F4">
        <w:t>arrêté</w:t>
      </w:r>
      <w:r>
        <w:t xml:space="preserve"> du</w:t>
      </w:r>
      <w:r w:rsidRPr="009471F4">
        <w:t xml:space="preserve"> 25 janvier 2010</w:t>
      </w:r>
      <w:r>
        <w:t xml:space="preserve"> comme étant en bon et très bon état (</w:t>
      </w:r>
      <w:r>
        <w:fldChar w:fldCharType="begin"/>
      </w:r>
      <w:r>
        <w:instrText xml:space="preserve"> REF _Ref375143906 \h </w:instrText>
      </w:r>
      <w:r>
        <w:fldChar w:fldCharType="separate"/>
      </w:r>
      <w:r w:rsidR="00AA60BC">
        <w:t xml:space="preserve">Tableau </w:t>
      </w:r>
      <w:r w:rsidR="00AA60BC">
        <w:rPr>
          <w:noProof/>
        </w:rPr>
        <w:t>1</w:t>
      </w:r>
      <w:r>
        <w:fldChar w:fldCharType="end"/>
      </w:r>
      <w:r>
        <w:t xml:space="preserve">). </w:t>
      </w:r>
      <w:r w:rsidR="005E485E">
        <w:t>On peut cependant noter une sursaturation en oxygène</w:t>
      </w:r>
      <w:r>
        <w:t xml:space="preserve"> au niveau des stations</w:t>
      </w:r>
      <w:r w:rsidR="005E485E">
        <w:t xml:space="preserve"> </w:t>
      </w:r>
      <w:r>
        <w:t>8 et 11 qui peut être causé</w:t>
      </w:r>
      <w:r w:rsidR="005E485E">
        <w:t>e</w:t>
      </w:r>
      <w:r>
        <w:t xml:space="preserve"> par la présence d’algues ou un brassage important de l’eau au niveau de ces stations. </w:t>
      </w:r>
    </w:p>
    <w:p w:rsidR="00491BCD" w:rsidRDefault="00491BCD" w:rsidP="009471F4"/>
    <w:p w:rsidR="00491BCD" w:rsidRDefault="00491BCD" w:rsidP="009471F4">
      <w:r w:rsidRPr="00491BCD">
        <w:rPr>
          <w:b/>
          <w:color w:val="FF0000"/>
          <w:u w:val="single"/>
        </w:rPr>
        <w:t>Remarque :</w:t>
      </w:r>
      <w:r w:rsidRPr="00491BCD">
        <w:rPr>
          <w:color w:val="FF0000"/>
        </w:rPr>
        <w:t xml:space="preserve"> </w:t>
      </w:r>
      <w:r w:rsidRPr="00491BCD">
        <w:rPr>
          <w:i/>
          <w:color w:val="FF0000"/>
        </w:rPr>
        <w:t>Les faibles valeurs de</w:t>
      </w:r>
      <w:r w:rsidR="00E55DD8">
        <w:rPr>
          <w:i/>
          <w:color w:val="FF0000"/>
        </w:rPr>
        <w:t>s mesures de</w:t>
      </w:r>
      <w:r w:rsidRPr="00491BCD">
        <w:rPr>
          <w:i/>
          <w:color w:val="FF0000"/>
        </w:rPr>
        <w:t xml:space="preserve"> conductivité</w:t>
      </w:r>
      <w:r w:rsidR="00E55DD8">
        <w:rPr>
          <w:i/>
          <w:color w:val="FF0000"/>
        </w:rPr>
        <w:t>s</w:t>
      </w:r>
      <w:r w:rsidRPr="00491BCD">
        <w:rPr>
          <w:i/>
          <w:color w:val="FF0000"/>
        </w:rPr>
        <w:t xml:space="preserve"> semblent mettre en avant un défaut de la sonde. Ces mesures devront être comparées avec les mesures  du commanditaire (SIAQUEBA).</w:t>
      </w:r>
    </w:p>
    <w:p w:rsidR="002B172A" w:rsidRDefault="002B172A">
      <w:pPr>
        <w:spacing w:after="200" w:line="276" w:lineRule="auto"/>
        <w:jc w:val="left"/>
      </w:pPr>
    </w:p>
    <w:p w:rsidR="002B172A" w:rsidRDefault="002B172A" w:rsidP="005B5265">
      <w:pPr>
        <w:pStyle w:val="Titre2"/>
      </w:pPr>
      <w:r>
        <w:br w:type="page"/>
      </w:r>
      <w:bookmarkStart w:id="57" w:name="_Toc395619054"/>
      <w:r>
        <w:lastRenderedPageBreak/>
        <w:t>Analyse d</w:t>
      </w:r>
      <w:r w:rsidR="00B94014">
        <w:t>u</w:t>
      </w:r>
      <w:r>
        <w:t xml:space="preserve"> peuplement benthique (IBG-DCE)</w:t>
      </w:r>
      <w:bookmarkEnd w:id="57"/>
    </w:p>
    <w:p w:rsidR="002B172A" w:rsidRDefault="002B172A" w:rsidP="00396697"/>
    <w:p w:rsidR="002B172A" w:rsidRDefault="002B172A" w:rsidP="002E56B0">
      <w:pPr>
        <w:pStyle w:val="Titre3"/>
      </w:pPr>
      <w:bookmarkStart w:id="58" w:name="_Toc395619055"/>
      <w:r>
        <w:t>Analyse des richesses et des densités</w:t>
      </w:r>
      <w:bookmarkEnd w:id="58"/>
    </w:p>
    <w:p w:rsidR="002B172A" w:rsidRDefault="002B172A" w:rsidP="009D47A9">
      <w:pPr>
        <w:pStyle w:val="Lgende"/>
        <w:keepNext/>
        <w:ind w:left="952" w:hanging="910"/>
        <w:jc w:val="left"/>
      </w:pPr>
    </w:p>
    <w:p w:rsidR="002B172A" w:rsidRDefault="00A04960" w:rsidP="009D47A9">
      <w:pPr>
        <w:keepNext/>
        <w:jc w:val="center"/>
      </w:pPr>
      <w:r>
        <w:rPr>
          <w:noProof/>
          <w:lang w:eastAsia="fr-FR"/>
        </w:rPr>
        <w:drawing>
          <wp:inline distT="0" distB="0" distL="0" distR="0" wp14:anchorId="2EC1EE09" wp14:editId="028DDBC9">
            <wp:extent cx="5543549" cy="3233737"/>
            <wp:effectExtent l="0" t="0" r="635" b="5080"/>
            <wp:docPr id="1126" name="Graphique 1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B172A" w:rsidRDefault="002B172A" w:rsidP="00B94014">
      <w:pPr>
        <w:pStyle w:val="Lgende"/>
        <w:jc w:val="left"/>
      </w:pPr>
      <w:bookmarkStart w:id="59" w:name="_Ref375143930"/>
      <w:bookmarkStart w:id="60" w:name="_Toc395619085"/>
      <w:r>
        <w:t xml:space="preserve">Figure </w:t>
      </w:r>
      <w:fldSimple w:instr=" SEQ Figure \* ARABIC ">
        <w:r w:rsidR="00AA60BC">
          <w:rPr>
            <w:noProof/>
          </w:rPr>
          <w:t>1</w:t>
        </w:r>
      </w:fldSimple>
      <w:bookmarkEnd w:id="59"/>
      <w:r>
        <w:t> :</w:t>
      </w:r>
      <w:r w:rsidRPr="009D47A9">
        <w:t xml:space="preserve"> Richesse et densité des peuplements macro benthiques de la Brague et de la </w:t>
      </w:r>
      <w:proofErr w:type="spellStart"/>
      <w:r w:rsidRPr="009D47A9">
        <w:t>Bouilli</w:t>
      </w:r>
      <w:r>
        <w:t>d</w:t>
      </w:r>
      <w:r w:rsidRPr="009D47A9">
        <w:t>e</w:t>
      </w:r>
      <w:proofErr w:type="spellEnd"/>
      <w:r w:rsidRPr="009D47A9">
        <w:t xml:space="preserve"> en 2013</w:t>
      </w:r>
      <w:bookmarkEnd w:id="60"/>
    </w:p>
    <w:p w:rsidR="002B172A" w:rsidRDefault="002B172A" w:rsidP="002F2C1E">
      <w:pPr>
        <w:jc w:val="center"/>
      </w:pPr>
    </w:p>
    <w:p w:rsidR="002B172A" w:rsidRDefault="002B172A" w:rsidP="009D47A9">
      <w:r>
        <w:t>On remarque une faible densité en invertébrés sur l’ensemble des stations</w:t>
      </w:r>
      <w:r w:rsidR="00400BDC">
        <w:t xml:space="preserve"> (CSIL)</w:t>
      </w:r>
      <w:r>
        <w:t xml:space="preserve"> en 2013 (</w:t>
      </w:r>
      <w:r>
        <w:fldChar w:fldCharType="begin"/>
      </w:r>
      <w:r>
        <w:instrText xml:space="preserve"> REF _Ref375143930 \h </w:instrText>
      </w:r>
      <w:r>
        <w:fldChar w:fldCharType="separate"/>
      </w:r>
      <w:r w:rsidR="00AA60BC">
        <w:t xml:space="preserve">Figure </w:t>
      </w:r>
      <w:r w:rsidR="00AA60BC">
        <w:rPr>
          <w:noProof/>
        </w:rPr>
        <w:t>1</w:t>
      </w:r>
      <w:r>
        <w:fldChar w:fldCharType="end"/>
      </w:r>
      <w:r w:rsidR="00400BDC">
        <w:t>). Seules les stations 9 et 10</w:t>
      </w:r>
      <w:r>
        <w:t xml:space="preserve"> présente une densité moyenne, mettant en avant une plus forte disponibilité en nourriture.</w:t>
      </w:r>
    </w:p>
    <w:p w:rsidR="002B172A" w:rsidRDefault="00400BDC" w:rsidP="009D47A9">
      <w:r>
        <w:t>L</w:t>
      </w:r>
      <w:r w:rsidR="002B172A">
        <w:t xml:space="preserve">es densités </w:t>
      </w:r>
      <w:r>
        <w:t xml:space="preserve">des stations (CSIL) </w:t>
      </w:r>
      <w:r w:rsidR="002B172A">
        <w:t xml:space="preserve">sont caractéristiques de milieux peu productifs avec des apports limités en nutriments. </w:t>
      </w:r>
    </w:p>
    <w:p w:rsidR="002B172A" w:rsidRDefault="002B172A" w:rsidP="009D47A9"/>
    <w:p w:rsidR="002B172A" w:rsidRDefault="002B172A" w:rsidP="009D47A9">
      <w:r>
        <w:t>La richesse de l’ensemble des stations est faible ne dépassant pas les 23 taxons, révélant des habitats peu diversifiés</w:t>
      </w:r>
      <w:r w:rsidR="00400BDC">
        <w:t>, sauf pour la station 10 avec 32 taxons</w:t>
      </w:r>
      <w:r>
        <w:t xml:space="preserve">. </w:t>
      </w:r>
    </w:p>
    <w:p w:rsidR="00400BDC" w:rsidRDefault="00400BDC" w:rsidP="009D47A9"/>
    <w:p w:rsidR="00400BDC" w:rsidRDefault="00400BDC" w:rsidP="009D47A9">
      <w:r w:rsidRPr="00400BDC">
        <w:rPr>
          <w:color w:val="FF0000"/>
        </w:rPr>
        <w:t xml:space="preserve">La disparité des résultats entre les différents opérateurs semble mettre en avant une différence dans la méthode d’estimation </w:t>
      </w:r>
      <w:r>
        <w:rPr>
          <w:color w:val="FF0000"/>
        </w:rPr>
        <w:t xml:space="preserve">du nombre d’individu </w:t>
      </w:r>
      <w:r w:rsidRPr="00400BDC">
        <w:rPr>
          <w:color w:val="FF0000"/>
        </w:rPr>
        <w:t>des macros invertébrées.</w:t>
      </w:r>
    </w:p>
    <w:p w:rsidR="002B172A" w:rsidRDefault="002B172A" w:rsidP="000E294A"/>
    <w:p w:rsidR="002B172A" w:rsidRDefault="002B172A" w:rsidP="000E294A"/>
    <w:p w:rsidR="002B172A" w:rsidRDefault="002B172A" w:rsidP="000E294A"/>
    <w:p w:rsidR="002B172A" w:rsidRPr="007B2F4D" w:rsidRDefault="002B172A" w:rsidP="002E56B0">
      <w:pPr>
        <w:pStyle w:val="Titre3"/>
      </w:pPr>
      <w:bookmarkStart w:id="61" w:name="_Toc395619056"/>
      <w:r>
        <w:lastRenderedPageBreak/>
        <w:t>Composition des peuplements</w:t>
      </w:r>
      <w:bookmarkEnd w:id="61"/>
    </w:p>
    <w:p w:rsidR="002B172A" w:rsidRDefault="002B172A" w:rsidP="00101836"/>
    <w:p w:rsidR="002B172A" w:rsidRDefault="002B172A" w:rsidP="00101836">
      <w:r>
        <w:t>Parmi les taxons retrouvés (</w:t>
      </w:r>
      <w:r>
        <w:fldChar w:fldCharType="begin"/>
      </w:r>
      <w:r>
        <w:instrText xml:space="preserve"> REF _Ref375035711 \h </w:instrText>
      </w:r>
      <w:r>
        <w:fldChar w:fldCharType="separate"/>
      </w:r>
      <w:r w:rsidR="00AA60BC">
        <w:t xml:space="preserve">Tableau </w:t>
      </w:r>
      <w:r w:rsidR="00AA60BC">
        <w:rPr>
          <w:noProof/>
        </w:rPr>
        <w:t>2</w:t>
      </w:r>
      <w:r>
        <w:fldChar w:fldCharType="end"/>
      </w:r>
      <w:r>
        <w:t>), certains sont prése</w:t>
      </w:r>
      <w:r w:rsidR="00D04DDE">
        <w:t>nts sur la plupart des stations. C</w:t>
      </w:r>
      <w:r>
        <w:t xml:space="preserve">’est le cas pour les gastéropodes de la famille des </w:t>
      </w:r>
      <w:proofErr w:type="spellStart"/>
      <w:r w:rsidRPr="003E0355">
        <w:rPr>
          <w:i/>
          <w:iCs/>
        </w:rPr>
        <w:t>Hydrobiidae</w:t>
      </w:r>
      <w:proofErr w:type="spellEnd"/>
      <w:r>
        <w:t xml:space="preserve"> (sauf station 13), des diptères de la famille des </w:t>
      </w:r>
      <w:proofErr w:type="spellStart"/>
      <w:r w:rsidRPr="003E0355">
        <w:rPr>
          <w:i/>
          <w:iCs/>
        </w:rPr>
        <w:t>Chironomidae</w:t>
      </w:r>
      <w:proofErr w:type="spellEnd"/>
      <w:r>
        <w:t xml:space="preserve"> (sauf station 12) et des crustacés de la famille des </w:t>
      </w:r>
      <w:proofErr w:type="spellStart"/>
      <w:r>
        <w:rPr>
          <w:i/>
          <w:iCs/>
        </w:rPr>
        <w:t>G</w:t>
      </w:r>
      <w:r w:rsidRPr="003E0355">
        <w:rPr>
          <w:i/>
          <w:iCs/>
        </w:rPr>
        <w:t>ammaridae</w:t>
      </w:r>
      <w:proofErr w:type="spellEnd"/>
      <w:r>
        <w:t xml:space="preserve"> (sauf station</w:t>
      </w:r>
      <w:r w:rsidR="00D04DDE">
        <w:t>s</w:t>
      </w:r>
      <w:r>
        <w:t xml:space="preserve"> 5 et 13). </w:t>
      </w:r>
    </w:p>
    <w:p w:rsidR="002B172A" w:rsidRDefault="002B172A" w:rsidP="00101836">
      <w:r>
        <w:t>Ces taxons sont communs et peu sensibles aux perturbations, i</w:t>
      </w:r>
      <w:r w:rsidR="00D04DDE">
        <w:t>ls sont principalement de types</w:t>
      </w:r>
      <w:r>
        <w:t xml:space="preserve"> brouteur</w:t>
      </w:r>
      <w:r w:rsidR="00D04DDE">
        <w:t>s</w:t>
      </w:r>
      <w:r>
        <w:t xml:space="preserve"> (mangeurs de </w:t>
      </w:r>
      <w:proofErr w:type="spellStart"/>
      <w:r>
        <w:t>périphytons</w:t>
      </w:r>
      <w:proofErr w:type="spellEnd"/>
      <w:r>
        <w:t>), détritivores voire saprophile</w:t>
      </w:r>
      <w:r w:rsidR="00D04DDE">
        <w:t>,</w:t>
      </w:r>
      <w:r>
        <w:t xml:space="preserve"> ce qui indique une présence de </w:t>
      </w:r>
      <w:r w:rsidR="00B31849">
        <w:t xml:space="preserve">matières organiques </w:t>
      </w:r>
      <w:r>
        <w:t xml:space="preserve">forte dans le milieu. </w:t>
      </w:r>
    </w:p>
    <w:p w:rsidR="002B172A" w:rsidRDefault="002B172A" w:rsidP="003C413D">
      <w:pPr>
        <w:pStyle w:val="Lgende"/>
        <w:keepNext/>
      </w:pPr>
    </w:p>
    <w:p w:rsidR="002B172A" w:rsidRDefault="002B172A" w:rsidP="003C413D">
      <w:pPr>
        <w:pStyle w:val="Lgende"/>
        <w:keepNext/>
      </w:pPr>
      <w:bookmarkStart w:id="62" w:name="_Ref375035711"/>
      <w:r>
        <w:t xml:space="preserve">Tableau </w:t>
      </w:r>
      <w:fldSimple w:instr=" SEQ Tableau \* ARABIC ">
        <w:r w:rsidR="00AA60BC">
          <w:rPr>
            <w:noProof/>
          </w:rPr>
          <w:t>2</w:t>
        </w:r>
      </w:fldSimple>
      <w:bookmarkEnd w:id="62"/>
      <w:r>
        <w:t> : Composition des peuplements benthiques des stations</w:t>
      </w:r>
    </w:p>
    <w:p w:rsidR="00400BDC" w:rsidRPr="00400BDC" w:rsidRDefault="00400BDC" w:rsidP="00400BDC"/>
    <w:tbl>
      <w:tblPr>
        <w:tblW w:w="9741" w:type="dxa"/>
        <w:jc w:val="center"/>
        <w:tblCellMar>
          <w:left w:w="70" w:type="dxa"/>
          <w:right w:w="70" w:type="dxa"/>
        </w:tblCellMar>
        <w:tblLook w:val="00A0" w:firstRow="1" w:lastRow="0" w:firstColumn="1" w:lastColumn="0" w:noHBand="0" w:noVBand="0"/>
      </w:tblPr>
      <w:tblGrid>
        <w:gridCol w:w="906"/>
        <w:gridCol w:w="1072"/>
        <w:gridCol w:w="1094"/>
        <w:gridCol w:w="1072"/>
        <w:gridCol w:w="1086"/>
        <w:gridCol w:w="1086"/>
        <w:gridCol w:w="1072"/>
        <w:gridCol w:w="1197"/>
        <w:gridCol w:w="1156"/>
      </w:tblGrid>
      <w:tr w:rsidR="00400BDC" w:rsidRPr="00400BDC" w:rsidTr="00400BDC">
        <w:trPr>
          <w:trHeight w:val="240"/>
          <w:jc w:val="center"/>
        </w:trPr>
        <w:tc>
          <w:tcPr>
            <w:tcW w:w="906" w:type="dxa"/>
            <w:tcBorders>
              <w:top w:val="single" w:sz="8" w:space="0" w:color="auto"/>
              <w:left w:val="single" w:sz="8" w:space="0" w:color="auto"/>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 xml:space="preserve">station </w:t>
            </w:r>
          </w:p>
        </w:tc>
        <w:tc>
          <w:tcPr>
            <w:tcW w:w="1072" w:type="dxa"/>
            <w:tcBorders>
              <w:top w:val="single" w:sz="8" w:space="0" w:color="auto"/>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3</w:t>
            </w:r>
          </w:p>
        </w:tc>
        <w:tc>
          <w:tcPr>
            <w:tcW w:w="1094" w:type="dxa"/>
            <w:tcBorders>
              <w:top w:val="single" w:sz="8" w:space="0" w:color="auto"/>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5</w:t>
            </w:r>
          </w:p>
        </w:tc>
        <w:tc>
          <w:tcPr>
            <w:tcW w:w="1072" w:type="dxa"/>
            <w:tcBorders>
              <w:top w:val="single" w:sz="8" w:space="0" w:color="auto"/>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8</w:t>
            </w:r>
          </w:p>
        </w:tc>
        <w:tc>
          <w:tcPr>
            <w:tcW w:w="1086" w:type="dxa"/>
            <w:tcBorders>
              <w:top w:val="single" w:sz="8" w:space="0" w:color="auto"/>
              <w:left w:val="single" w:sz="4" w:space="0" w:color="auto"/>
              <w:bottom w:val="single" w:sz="4" w:space="0" w:color="auto"/>
              <w:right w:val="single" w:sz="4" w:space="0" w:color="auto"/>
            </w:tcBorders>
            <w:shd w:val="clear" w:color="auto" w:fill="auto"/>
            <w:vAlign w:val="center"/>
          </w:tcPr>
          <w:p w:rsidR="00400BDC" w:rsidRPr="00400BDC" w:rsidRDefault="00400BDC" w:rsidP="00400BDC">
            <w:pPr>
              <w:spacing w:line="240" w:lineRule="auto"/>
              <w:jc w:val="center"/>
              <w:rPr>
                <w:rFonts w:ascii="Calibri" w:hAnsi="Calibri" w:cs="Times New Roman"/>
                <w:b/>
                <w:bCs/>
                <w:color w:val="000000"/>
                <w:sz w:val="16"/>
                <w:szCs w:val="18"/>
                <w:lang w:eastAsia="fr-FR"/>
              </w:rPr>
            </w:pPr>
            <w:r w:rsidRPr="00400BDC">
              <w:rPr>
                <w:rFonts w:ascii="Calibri" w:hAnsi="Calibri"/>
                <w:b/>
                <w:bCs/>
                <w:color w:val="000000"/>
                <w:sz w:val="16"/>
                <w:szCs w:val="18"/>
              </w:rPr>
              <w:t>9 (CG)</w:t>
            </w:r>
          </w:p>
        </w:tc>
        <w:tc>
          <w:tcPr>
            <w:tcW w:w="1086" w:type="dxa"/>
            <w:tcBorders>
              <w:top w:val="single" w:sz="8" w:space="0" w:color="auto"/>
              <w:left w:val="nil"/>
              <w:bottom w:val="single" w:sz="4" w:space="0" w:color="auto"/>
              <w:right w:val="single" w:sz="4" w:space="0" w:color="auto"/>
            </w:tcBorders>
            <w:shd w:val="clear" w:color="auto" w:fill="auto"/>
            <w:vAlign w:val="center"/>
          </w:tcPr>
          <w:p w:rsidR="00400BDC" w:rsidRPr="00400BDC" w:rsidRDefault="00400BDC" w:rsidP="00400BDC">
            <w:pPr>
              <w:jc w:val="center"/>
              <w:rPr>
                <w:rFonts w:ascii="Calibri" w:hAnsi="Calibri"/>
                <w:b/>
                <w:bCs/>
                <w:color w:val="000000"/>
                <w:sz w:val="16"/>
                <w:szCs w:val="18"/>
              </w:rPr>
            </w:pPr>
            <w:r w:rsidRPr="00400BDC">
              <w:rPr>
                <w:rFonts w:ascii="Calibri" w:hAnsi="Calibri"/>
                <w:b/>
                <w:bCs/>
                <w:color w:val="000000"/>
                <w:sz w:val="16"/>
                <w:szCs w:val="18"/>
              </w:rPr>
              <w:t>10 (DREAL)</w:t>
            </w:r>
          </w:p>
        </w:tc>
        <w:tc>
          <w:tcPr>
            <w:tcW w:w="1072" w:type="dxa"/>
            <w:tcBorders>
              <w:top w:val="single" w:sz="8" w:space="0" w:color="auto"/>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11</w:t>
            </w:r>
          </w:p>
        </w:tc>
        <w:tc>
          <w:tcPr>
            <w:tcW w:w="1197" w:type="dxa"/>
            <w:tcBorders>
              <w:top w:val="single" w:sz="8" w:space="0" w:color="auto"/>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12</w:t>
            </w:r>
          </w:p>
        </w:tc>
        <w:tc>
          <w:tcPr>
            <w:tcW w:w="1156" w:type="dxa"/>
            <w:tcBorders>
              <w:top w:val="single" w:sz="8" w:space="0" w:color="auto"/>
              <w:left w:val="nil"/>
              <w:bottom w:val="single" w:sz="4" w:space="0" w:color="auto"/>
              <w:right w:val="single" w:sz="8"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13</w:t>
            </w:r>
          </w:p>
        </w:tc>
      </w:tr>
      <w:tr w:rsidR="00400BDC" w:rsidRPr="00400BDC" w:rsidTr="00400BDC">
        <w:trPr>
          <w:trHeight w:val="240"/>
          <w:jc w:val="center"/>
        </w:trPr>
        <w:tc>
          <w:tcPr>
            <w:tcW w:w="906" w:type="dxa"/>
            <w:tcBorders>
              <w:top w:val="nil"/>
              <w:left w:val="single" w:sz="8" w:space="0" w:color="auto"/>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cours d'eau</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Brague</w:t>
            </w:r>
          </w:p>
        </w:tc>
        <w:tc>
          <w:tcPr>
            <w:tcW w:w="1094"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Brague</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Brague</w:t>
            </w:r>
          </w:p>
        </w:tc>
        <w:tc>
          <w:tcPr>
            <w:tcW w:w="1086" w:type="dxa"/>
            <w:tcBorders>
              <w:top w:val="nil"/>
              <w:left w:val="single" w:sz="4" w:space="0" w:color="auto"/>
              <w:bottom w:val="single" w:sz="4" w:space="0" w:color="auto"/>
              <w:right w:val="single" w:sz="4" w:space="0" w:color="auto"/>
            </w:tcBorders>
            <w:shd w:val="clear" w:color="auto" w:fill="auto"/>
            <w:vAlign w:val="center"/>
          </w:tcPr>
          <w:p w:rsidR="00400BDC" w:rsidRPr="00400BDC" w:rsidRDefault="00400BDC" w:rsidP="00400BDC">
            <w:pPr>
              <w:jc w:val="center"/>
              <w:rPr>
                <w:rFonts w:ascii="Calibri" w:hAnsi="Calibri"/>
                <w:color w:val="000000"/>
                <w:sz w:val="16"/>
                <w:szCs w:val="18"/>
              </w:rPr>
            </w:pPr>
            <w:r w:rsidRPr="00400BDC">
              <w:rPr>
                <w:rFonts w:ascii="Calibri" w:hAnsi="Calibri"/>
                <w:color w:val="000000"/>
                <w:sz w:val="16"/>
                <w:szCs w:val="18"/>
              </w:rPr>
              <w:t>Brague</w:t>
            </w:r>
          </w:p>
        </w:tc>
        <w:tc>
          <w:tcPr>
            <w:tcW w:w="1086" w:type="dxa"/>
            <w:tcBorders>
              <w:top w:val="nil"/>
              <w:left w:val="nil"/>
              <w:bottom w:val="single" w:sz="4" w:space="0" w:color="auto"/>
              <w:right w:val="single" w:sz="4" w:space="0" w:color="auto"/>
            </w:tcBorders>
            <w:shd w:val="clear" w:color="auto" w:fill="auto"/>
            <w:vAlign w:val="center"/>
          </w:tcPr>
          <w:p w:rsidR="00400BDC" w:rsidRPr="00400BDC" w:rsidRDefault="00400BDC" w:rsidP="00400BDC">
            <w:pPr>
              <w:jc w:val="center"/>
              <w:rPr>
                <w:rFonts w:ascii="Calibri" w:hAnsi="Calibri"/>
                <w:color w:val="000000"/>
                <w:sz w:val="16"/>
                <w:szCs w:val="18"/>
              </w:rPr>
            </w:pPr>
            <w:r w:rsidRPr="00400BDC">
              <w:rPr>
                <w:rFonts w:ascii="Calibri" w:hAnsi="Calibri"/>
                <w:color w:val="000000"/>
                <w:sz w:val="16"/>
                <w:szCs w:val="18"/>
              </w:rPr>
              <w:t>Brague</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Brague</w:t>
            </w:r>
          </w:p>
        </w:tc>
        <w:tc>
          <w:tcPr>
            <w:tcW w:w="1197"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proofErr w:type="spellStart"/>
            <w:r w:rsidRPr="00400BDC">
              <w:rPr>
                <w:rFonts w:ascii="Calibri" w:hAnsi="Calibri" w:cs="Calibri"/>
                <w:color w:val="000000"/>
                <w:sz w:val="16"/>
                <w:szCs w:val="18"/>
                <w:lang w:eastAsia="fr-FR"/>
              </w:rPr>
              <w:t>Bouillide</w:t>
            </w:r>
            <w:proofErr w:type="spellEnd"/>
          </w:p>
        </w:tc>
        <w:tc>
          <w:tcPr>
            <w:tcW w:w="1156" w:type="dxa"/>
            <w:tcBorders>
              <w:top w:val="nil"/>
              <w:left w:val="nil"/>
              <w:bottom w:val="single" w:sz="4" w:space="0" w:color="auto"/>
              <w:right w:val="single" w:sz="8"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 xml:space="preserve"> </w:t>
            </w:r>
            <w:proofErr w:type="spellStart"/>
            <w:r w:rsidRPr="00400BDC">
              <w:rPr>
                <w:rFonts w:ascii="Calibri" w:hAnsi="Calibri" w:cs="Calibri"/>
                <w:color w:val="000000"/>
                <w:sz w:val="16"/>
                <w:szCs w:val="18"/>
                <w:lang w:eastAsia="fr-FR"/>
              </w:rPr>
              <w:t>Bouillide</w:t>
            </w:r>
            <w:proofErr w:type="spellEnd"/>
          </w:p>
        </w:tc>
      </w:tr>
      <w:tr w:rsidR="00400BDC" w:rsidRPr="00400BDC" w:rsidTr="00400BDC">
        <w:trPr>
          <w:trHeight w:val="240"/>
          <w:jc w:val="center"/>
        </w:trPr>
        <w:tc>
          <w:tcPr>
            <w:tcW w:w="906" w:type="dxa"/>
            <w:tcBorders>
              <w:top w:val="nil"/>
              <w:left w:val="single" w:sz="8" w:space="0" w:color="auto"/>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richesse</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23</w:t>
            </w:r>
          </w:p>
        </w:tc>
        <w:tc>
          <w:tcPr>
            <w:tcW w:w="1094"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21</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11</w:t>
            </w:r>
          </w:p>
        </w:tc>
        <w:tc>
          <w:tcPr>
            <w:tcW w:w="1086" w:type="dxa"/>
            <w:tcBorders>
              <w:top w:val="nil"/>
              <w:left w:val="single" w:sz="4" w:space="0" w:color="auto"/>
              <w:bottom w:val="single" w:sz="4" w:space="0" w:color="auto"/>
              <w:right w:val="single" w:sz="4" w:space="0" w:color="auto"/>
            </w:tcBorders>
            <w:shd w:val="clear" w:color="auto" w:fill="auto"/>
            <w:vAlign w:val="center"/>
          </w:tcPr>
          <w:p w:rsidR="00400BDC" w:rsidRPr="00E721E4" w:rsidRDefault="00400BDC" w:rsidP="00E721E4">
            <w:pPr>
              <w:spacing w:line="240" w:lineRule="auto"/>
              <w:jc w:val="center"/>
              <w:rPr>
                <w:rFonts w:ascii="Calibri" w:hAnsi="Calibri" w:cs="Calibri"/>
                <w:color w:val="000000"/>
                <w:sz w:val="16"/>
                <w:szCs w:val="18"/>
                <w:lang w:eastAsia="fr-FR"/>
              </w:rPr>
            </w:pPr>
            <w:r w:rsidRPr="00E721E4">
              <w:rPr>
                <w:rFonts w:ascii="Calibri" w:hAnsi="Calibri" w:cs="Calibri"/>
                <w:color w:val="000000"/>
                <w:sz w:val="16"/>
                <w:szCs w:val="18"/>
                <w:lang w:eastAsia="fr-FR"/>
              </w:rPr>
              <w:t>15</w:t>
            </w:r>
          </w:p>
        </w:tc>
        <w:tc>
          <w:tcPr>
            <w:tcW w:w="1086" w:type="dxa"/>
            <w:tcBorders>
              <w:top w:val="nil"/>
              <w:left w:val="nil"/>
              <w:bottom w:val="single" w:sz="4" w:space="0" w:color="auto"/>
              <w:right w:val="single" w:sz="4" w:space="0" w:color="auto"/>
            </w:tcBorders>
            <w:shd w:val="clear" w:color="auto" w:fill="auto"/>
            <w:vAlign w:val="center"/>
          </w:tcPr>
          <w:p w:rsidR="00400BDC" w:rsidRPr="00E721E4" w:rsidRDefault="00400BDC" w:rsidP="00E721E4">
            <w:pPr>
              <w:spacing w:line="240" w:lineRule="auto"/>
              <w:jc w:val="center"/>
              <w:rPr>
                <w:rFonts w:ascii="Calibri" w:hAnsi="Calibri" w:cs="Calibri"/>
                <w:color w:val="000000"/>
                <w:sz w:val="16"/>
                <w:szCs w:val="18"/>
                <w:lang w:eastAsia="fr-FR"/>
              </w:rPr>
            </w:pPr>
            <w:r w:rsidRPr="00E721E4">
              <w:rPr>
                <w:rFonts w:ascii="Calibri" w:hAnsi="Calibri" w:cs="Calibri"/>
                <w:color w:val="000000"/>
                <w:sz w:val="16"/>
                <w:szCs w:val="18"/>
                <w:lang w:eastAsia="fr-FR"/>
              </w:rPr>
              <w:t>32</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20</w:t>
            </w:r>
          </w:p>
        </w:tc>
        <w:tc>
          <w:tcPr>
            <w:tcW w:w="1197"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13</w:t>
            </w:r>
          </w:p>
        </w:tc>
        <w:tc>
          <w:tcPr>
            <w:tcW w:w="1156" w:type="dxa"/>
            <w:tcBorders>
              <w:top w:val="nil"/>
              <w:left w:val="nil"/>
              <w:bottom w:val="single" w:sz="4" w:space="0" w:color="auto"/>
              <w:right w:val="single" w:sz="8" w:space="0" w:color="auto"/>
            </w:tcBorders>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20</w:t>
            </w:r>
          </w:p>
        </w:tc>
      </w:tr>
      <w:tr w:rsidR="00400BDC" w:rsidRPr="00400BDC" w:rsidTr="00400BDC">
        <w:trPr>
          <w:trHeight w:val="240"/>
          <w:jc w:val="center"/>
        </w:trPr>
        <w:tc>
          <w:tcPr>
            <w:tcW w:w="906" w:type="dxa"/>
            <w:tcBorders>
              <w:top w:val="nil"/>
              <w:left w:val="single" w:sz="8" w:space="0" w:color="auto"/>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 xml:space="preserve">indice de </w:t>
            </w:r>
            <w:proofErr w:type="spellStart"/>
            <w:r w:rsidRPr="00400BDC">
              <w:rPr>
                <w:rFonts w:ascii="Calibri" w:hAnsi="Calibri" w:cs="Calibri"/>
                <w:b/>
                <w:bCs/>
                <w:color w:val="000000"/>
                <w:sz w:val="16"/>
                <w:szCs w:val="18"/>
                <w:lang w:eastAsia="fr-FR"/>
              </w:rPr>
              <w:t>shannon</w:t>
            </w:r>
            <w:proofErr w:type="spellEnd"/>
          </w:p>
        </w:tc>
        <w:tc>
          <w:tcPr>
            <w:tcW w:w="1072"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2,82</w:t>
            </w:r>
          </w:p>
        </w:tc>
        <w:tc>
          <w:tcPr>
            <w:tcW w:w="1094"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2,81</w:t>
            </w:r>
          </w:p>
        </w:tc>
        <w:tc>
          <w:tcPr>
            <w:tcW w:w="1072"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1,02</w:t>
            </w:r>
          </w:p>
        </w:tc>
        <w:tc>
          <w:tcPr>
            <w:tcW w:w="1086" w:type="dxa"/>
            <w:tcBorders>
              <w:top w:val="nil"/>
              <w:left w:val="single" w:sz="4" w:space="0" w:color="auto"/>
              <w:bottom w:val="single" w:sz="4" w:space="0" w:color="auto"/>
              <w:right w:val="single" w:sz="4" w:space="0" w:color="auto"/>
            </w:tcBorders>
            <w:shd w:val="clear" w:color="auto" w:fill="auto"/>
            <w:vAlign w:val="center"/>
          </w:tcPr>
          <w:p w:rsidR="00400BDC" w:rsidRPr="00E721E4" w:rsidRDefault="00400BDC" w:rsidP="00E721E4">
            <w:pPr>
              <w:spacing w:line="240" w:lineRule="auto"/>
              <w:jc w:val="center"/>
              <w:rPr>
                <w:rFonts w:ascii="Calibri" w:hAnsi="Calibri" w:cs="Calibri"/>
                <w:color w:val="000000"/>
                <w:sz w:val="16"/>
                <w:szCs w:val="18"/>
                <w:lang w:eastAsia="fr-FR"/>
              </w:rPr>
            </w:pPr>
            <w:r w:rsidRPr="00E721E4">
              <w:rPr>
                <w:rFonts w:ascii="Calibri" w:hAnsi="Calibri" w:cs="Calibri"/>
                <w:color w:val="000000"/>
                <w:sz w:val="16"/>
                <w:szCs w:val="18"/>
                <w:lang w:eastAsia="fr-FR"/>
              </w:rPr>
              <w:t>1,41</w:t>
            </w:r>
          </w:p>
        </w:tc>
        <w:tc>
          <w:tcPr>
            <w:tcW w:w="1086" w:type="dxa"/>
            <w:tcBorders>
              <w:top w:val="nil"/>
              <w:left w:val="nil"/>
              <w:bottom w:val="single" w:sz="4" w:space="0" w:color="auto"/>
              <w:right w:val="single" w:sz="4" w:space="0" w:color="auto"/>
            </w:tcBorders>
            <w:shd w:val="clear" w:color="auto" w:fill="auto"/>
          </w:tcPr>
          <w:p w:rsidR="00400BDC" w:rsidRPr="00E721E4" w:rsidRDefault="00400BDC" w:rsidP="00E721E4">
            <w:pPr>
              <w:spacing w:line="276" w:lineRule="auto"/>
              <w:jc w:val="center"/>
              <w:rPr>
                <w:rFonts w:ascii="Calibri" w:hAnsi="Calibri" w:cs="Calibri"/>
                <w:color w:val="000000"/>
                <w:sz w:val="16"/>
                <w:szCs w:val="18"/>
                <w:lang w:eastAsia="fr-FR"/>
              </w:rPr>
            </w:pPr>
            <w:r w:rsidRPr="00E721E4">
              <w:rPr>
                <w:rFonts w:ascii="Calibri" w:hAnsi="Calibri" w:cs="Calibri"/>
                <w:color w:val="000000"/>
                <w:sz w:val="16"/>
                <w:szCs w:val="18"/>
                <w:lang w:eastAsia="fr-FR"/>
              </w:rPr>
              <w:t>2,80</w:t>
            </w:r>
          </w:p>
        </w:tc>
        <w:tc>
          <w:tcPr>
            <w:tcW w:w="1072"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2,68</w:t>
            </w:r>
          </w:p>
        </w:tc>
        <w:tc>
          <w:tcPr>
            <w:tcW w:w="1197"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0,88</w:t>
            </w:r>
          </w:p>
        </w:tc>
        <w:tc>
          <w:tcPr>
            <w:tcW w:w="1156" w:type="dxa"/>
            <w:tcBorders>
              <w:top w:val="nil"/>
              <w:left w:val="nil"/>
              <w:bottom w:val="single" w:sz="4" w:space="0" w:color="auto"/>
              <w:right w:val="single" w:sz="8"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3,07</w:t>
            </w:r>
          </w:p>
        </w:tc>
      </w:tr>
      <w:tr w:rsidR="00400BDC" w:rsidRPr="00400BDC" w:rsidTr="00400BDC">
        <w:trPr>
          <w:trHeight w:val="240"/>
          <w:jc w:val="center"/>
        </w:trPr>
        <w:tc>
          <w:tcPr>
            <w:tcW w:w="906" w:type="dxa"/>
            <w:tcBorders>
              <w:top w:val="nil"/>
              <w:left w:val="single" w:sz="8" w:space="0" w:color="auto"/>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proofErr w:type="spellStart"/>
            <w:r w:rsidRPr="00400BDC">
              <w:rPr>
                <w:rFonts w:ascii="Calibri" w:hAnsi="Calibri" w:cs="Calibri"/>
                <w:b/>
                <w:bCs/>
                <w:color w:val="000000"/>
                <w:sz w:val="16"/>
                <w:szCs w:val="18"/>
                <w:lang w:eastAsia="fr-FR"/>
              </w:rPr>
              <w:t>équitabilité</w:t>
            </w:r>
            <w:proofErr w:type="spellEnd"/>
          </w:p>
        </w:tc>
        <w:tc>
          <w:tcPr>
            <w:tcW w:w="1072"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0,62</w:t>
            </w:r>
          </w:p>
        </w:tc>
        <w:tc>
          <w:tcPr>
            <w:tcW w:w="1094"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0,64</w:t>
            </w:r>
          </w:p>
        </w:tc>
        <w:tc>
          <w:tcPr>
            <w:tcW w:w="1072"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0,29</w:t>
            </w:r>
          </w:p>
        </w:tc>
        <w:tc>
          <w:tcPr>
            <w:tcW w:w="1086" w:type="dxa"/>
            <w:tcBorders>
              <w:top w:val="nil"/>
              <w:left w:val="single" w:sz="4" w:space="0" w:color="auto"/>
              <w:bottom w:val="single" w:sz="4" w:space="0" w:color="auto"/>
              <w:right w:val="single" w:sz="4" w:space="0" w:color="auto"/>
            </w:tcBorders>
            <w:shd w:val="clear" w:color="auto" w:fill="auto"/>
            <w:vAlign w:val="center"/>
          </w:tcPr>
          <w:p w:rsidR="00400BDC" w:rsidRPr="00E721E4" w:rsidRDefault="00400BDC" w:rsidP="00E721E4">
            <w:pPr>
              <w:spacing w:line="240" w:lineRule="auto"/>
              <w:jc w:val="center"/>
              <w:rPr>
                <w:rFonts w:ascii="Calibri" w:hAnsi="Calibri" w:cs="Calibri"/>
                <w:color w:val="000000"/>
                <w:sz w:val="16"/>
                <w:szCs w:val="18"/>
                <w:lang w:eastAsia="fr-FR"/>
              </w:rPr>
            </w:pPr>
            <w:r w:rsidRPr="00E721E4">
              <w:rPr>
                <w:rFonts w:ascii="Calibri" w:hAnsi="Calibri" w:cs="Calibri"/>
                <w:color w:val="000000"/>
                <w:sz w:val="16"/>
                <w:szCs w:val="18"/>
                <w:lang w:eastAsia="fr-FR"/>
              </w:rPr>
              <w:t>0,36</w:t>
            </w:r>
          </w:p>
        </w:tc>
        <w:tc>
          <w:tcPr>
            <w:tcW w:w="1086" w:type="dxa"/>
            <w:tcBorders>
              <w:top w:val="nil"/>
              <w:left w:val="nil"/>
              <w:bottom w:val="single" w:sz="4" w:space="0" w:color="auto"/>
              <w:right w:val="single" w:sz="4" w:space="0" w:color="auto"/>
            </w:tcBorders>
            <w:shd w:val="clear" w:color="auto" w:fill="auto"/>
          </w:tcPr>
          <w:p w:rsidR="00400BDC" w:rsidRPr="00E721E4" w:rsidRDefault="00400BDC" w:rsidP="00E721E4">
            <w:pPr>
              <w:spacing w:line="276" w:lineRule="auto"/>
              <w:jc w:val="center"/>
              <w:rPr>
                <w:rFonts w:ascii="Calibri" w:hAnsi="Calibri" w:cs="Calibri"/>
                <w:color w:val="000000"/>
                <w:sz w:val="16"/>
                <w:szCs w:val="18"/>
                <w:lang w:eastAsia="fr-FR"/>
              </w:rPr>
            </w:pPr>
            <w:r w:rsidRPr="00E721E4">
              <w:rPr>
                <w:rFonts w:ascii="Calibri" w:hAnsi="Calibri" w:cs="Calibri"/>
                <w:color w:val="000000"/>
                <w:sz w:val="16"/>
                <w:szCs w:val="18"/>
                <w:lang w:eastAsia="fr-FR"/>
              </w:rPr>
              <w:t>0,56</w:t>
            </w:r>
          </w:p>
        </w:tc>
        <w:tc>
          <w:tcPr>
            <w:tcW w:w="1072"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0,62</w:t>
            </w:r>
          </w:p>
        </w:tc>
        <w:tc>
          <w:tcPr>
            <w:tcW w:w="1197"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0,24</w:t>
            </w:r>
          </w:p>
        </w:tc>
        <w:tc>
          <w:tcPr>
            <w:tcW w:w="1156" w:type="dxa"/>
            <w:tcBorders>
              <w:top w:val="nil"/>
              <w:left w:val="nil"/>
              <w:bottom w:val="single" w:sz="4" w:space="0" w:color="auto"/>
              <w:right w:val="single" w:sz="8"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0,71</w:t>
            </w:r>
          </w:p>
        </w:tc>
      </w:tr>
      <w:tr w:rsidR="00400BDC" w:rsidRPr="00400BDC" w:rsidTr="00400BDC">
        <w:trPr>
          <w:trHeight w:val="240"/>
          <w:jc w:val="center"/>
        </w:trPr>
        <w:tc>
          <w:tcPr>
            <w:tcW w:w="906" w:type="dxa"/>
            <w:tcBorders>
              <w:top w:val="nil"/>
              <w:left w:val="single" w:sz="8" w:space="0" w:color="auto"/>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indice de dominance</w:t>
            </w:r>
          </w:p>
        </w:tc>
        <w:tc>
          <w:tcPr>
            <w:tcW w:w="1072"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0,20</w:t>
            </w:r>
          </w:p>
        </w:tc>
        <w:tc>
          <w:tcPr>
            <w:tcW w:w="1094"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0,19</w:t>
            </w:r>
          </w:p>
        </w:tc>
        <w:tc>
          <w:tcPr>
            <w:tcW w:w="1072"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0,67</w:t>
            </w:r>
          </w:p>
        </w:tc>
        <w:tc>
          <w:tcPr>
            <w:tcW w:w="1086" w:type="dxa"/>
            <w:tcBorders>
              <w:top w:val="nil"/>
              <w:left w:val="single" w:sz="4" w:space="0" w:color="auto"/>
              <w:bottom w:val="single" w:sz="4" w:space="0" w:color="auto"/>
              <w:right w:val="single" w:sz="4" w:space="0" w:color="auto"/>
            </w:tcBorders>
            <w:shd w:val="clear" w:color="auto" w:fill="auto"/>
            <w:vAlign w:val="center"/>
          </w:tcPr>
          <w:p w:rsidR="00400BDC" w:rsidRPr="00E721E4" w:rsidRDefault="00400BDC" w:rsidP="00E721E4">
            <w:pPr>
              <w:spacing w:line="240" w:lineRule="auto"/>
              <w:jc w:val="center"/>
              <w:rPr>
                <w:rFonts w:ascii="Calibri" w:hAnsi="Calibri" w:cs="Calibri"/>
                <w:color w:val="000000"/>
                <w:sz w:val="16"/>
                <w:szCs w:val="18"/>
                <w:lang w:eastAsia="fr-FR"/>
              </w:rPr>
            </w:pPr>
            <w:r w:rsidRPr="00E721E4">
              <w:rPr>
                <w:rFonts w:ascii="Calibri" w:hAnsi="Calibri" w:cs="Calibri"/>
                <w:color w:val="000000"/>
                <w:sz w:val="16"/>
                <w:szCs w:val="18"/>
                <w:lang w:eastAsia="fr-FR"/>
              </w:rPr>
              <w:t>0,54</w:t>
            </w:r>
          </w:p>
        </w:tc>
        <w:tc>
          <w:tcPr>
            <w:tcW w:w="1086" w:type="dxa"/>
            <w:tcBorders>
              <w:top w:val="nil"/>
              <w:left w:val="nil"/>
              <w:bottom w:val="single" w:sz="4" w:space="0" w:color="auto"/>
              <w:right w:val="single" w:sz="4" w:space="0" w:color="auto"/>
            </w:tcBorders>
            <w:shd w:val="clear" w:color="auto" w:fill="auto"/>
          </w:tcPr>
          <w:p w:rsidR="00400BDC" w:rsidRPr="00E721E4" w:rsidRDefault="00400BDC" w:rsidP="00E721E4">
            <w:pPr>
              <w:spacing w:line="276" w:lineRule="auto"/>
              <w:jc w:val="center"/>
              <w:rPr>
                <w:rFonts w:ascii="Calibri" w:hAnsi="Calibri" w:cs="Calibri"/>
                <w:color w:val="000000"/>
                <w:sz w:val="16"/>
                <w:szCs w:val="18"/>
                <w:lang w:eastAsia="fr-FR"/>
              </w:rPr>
            </w:pPr>
            <w:r w:rsidRPr="00E721E4">
              <w:rPr>
                <w:rFonts w:ascii="Calibri" w:hAnsi="Calibri" w:cs="Calibri"/>
                <w:color w:val="000000"/>
                <w:sz w:val="16"/>
                <w:szCs w:val="18"/>
                <w:lang w:eastAsia="fr-FR"/>
              </w:rPr>
              <w:t>0,20</w:t>
            </w:r>
          </w:p>
        </w:tc>
        <w:tc>
          <w:tcPr>
            <w:tcW w:w="1072"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0,25</w:t>
            </w:r>
          </w:p>
        </w:tc>
        <w:tc>
          <w:tcPr>
            <w:tcW w:w="1197" w:type="dxa"/>
            <w:tcBorders>
              <w:top w:val="nil"/>
              <w:left w:val="nil"/>
              <w:bottom w:val="single" w:sz="4" w:space="0" w:color="auto"/>
              <w:right w:val="single" w:sz="4"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0,78</w:t>
            </w:r>
          </w:p>
        </w:tc>
        <w:tc>
          <w:tcPr>
            <w:tcW w:w="1156" w:type="dxa"/>
            <w:tcBorders>
              <w:top w:val="nil"/>
              <w:left w:val="nil"/>
              <w:bottom w:val="single" w:sz="4" w:space="0" w:color="auto"/>
              <w:right w:val="single" w:sz="8" w:space="0" w:color="auto"/>
            </w:tcBorders>
            <w:shd w:val="clear" w:color="auto" w:fill="FFFFFF"/>
            <w:vAlign w:val="center"/>
          </w:tcPr>
          <w:p w:rsidR="00400BDC" w:rsidRPr="00400BDC" w:rsidRDefault="00400BDC" w:rsidP="00400BDC">
            <w:pPr>
              <w:spacing w:line="240" w:lineRule="auto"/>
              <w:jc w:val="center"/>
              <w:rPr>
                <w:rFonts w:ascii="Calibri" w:hAnsi="Calibri" w:cs="Calibri"/>
                <w:color w:val="000000"/>
                <w:sz w:val="16"/>
                <w:szCs w:val="18"/>
                <w:lang w:eastAsia="fr-FR"/>
              </w:rPr>
            </w:pPr>
            <w:r w:rsidRPr="00400BDC">
              <w:rPr>
                <w:rFonts w:ascii="Calibri" w:hAnsi="Calibri" w:cs="Calibri"/>
                <w:color w:val="000000"/>
                <w:sz w:val="16"/>
                <w:szCs w:val="18"/>
                <w:lang w:eastAsia="fr-FR"/>
              </w:rPr>
              <w:t>0,17</w:t>
            </w:r>
          </w:p>
        </w:tc>
      </w:tr>
      <w:tr w:rsidR="00400BDC" w:rsidRPr="00400BDC" w:rsidTr="00400BDC">
        <w:trPr>
          <w:trHeight w:val="480"/>
          <w:jc w:val="center"/>
        </w:trPr>
        <w:tc>
          <w:tcPr>
            <w:tcW w:w="906" w:type="dxa"/>
            <w:vMerge w:val="restart"/>
            <w:tcBorders>
              <w:top w:val="nil"/>
              <w:left w:val="single" w:sz="8" w:space="0" w:color="auto"/>
              <w:bottom w:val="single" w:sz="8" w:space="0" w:color="000000"/>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r w:rsidRPr="00400BDC">
              <w:rPr>
                <w:rFonts w:ascii="Calibri" w:hAnsi="Calibri" w:cs="Calibri"/>
                <w:b/>
                <w:bCs/>
                <w:color w:val="000000"/>
                <w:sz w:val="16"/>
                <w:szCs w:val="18"/>
                <w:lang w:eastAsia="fr-FR"/>
              </w:rPr>
              <w:t>taxons dominants</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B050"/>
                <w:sz w:val="16"/>
                <w:szCs w:val="16"/>
                <w:lang w:eastAsia="fr-FR"/>
              </w:rPr>
            </w:pPr>
            <w:proofErr w:type="spellStart"/>
            <w:r w:rsidRPr="00400BDC">
              <w:rPr>
                <w:rFonts w:ascii="Calibri" w:hAnsi="Calibri" w:cs="Calibri"/>
                <w:b/>
                <w:bCs/>
                <w:i/>
                <w:iCs/>
                <w:color w:val="00B050"/>
                <w:sz w:val="16"/>
                <w:szCs w:val="16"/>
                <w:lang w:eastAsia="fr-FR"/>
              </w:rPr>
              <w:t>Physidae</w:t>
            </w:r>
            <w:proofErr w:type="spellEnd"/>
            <w:r w:rsidRPr="00400BDC">
              <w:rPr>
                <w:rFonts w:ascii="Calibri" w:hAnsi="Calibri" w:cs="Calibri"/>
                <w:b/>
                <w:bCs/>
                <w:i/>
                <w:iCs/>
                <w:color w:val="00B050"/>
                <w:sz w:val="16"/>
                <w:szCs w:val="16"/>
                <w:lang w:eastAsia="fr-FR"/>
              </w:rPr>
              <w:t xml:space="preserve"> </w:t>
            </w:r>
            <w:proofErr w:type="spellStart"/>
            <w:r w:rsidRPr="00400BDC">
              <w:rPr>
                <w:rFonts w:ascii="Calibri" w:hAnsi="Calibri" w:cs="Calibri"/>
                <w:b/>
                <w:bCs/>
                <w:i/>
                <w:iCs/>
                <w:color w:val="00B050"/>
                <w:sz w:val="16"/>
                <w:szCs w:val="16"/>
                <w:lang w:eastAsia="fr-FR"/>
              </w:rPr>
              <w:t>physa</w:t>
            </w:r>
            <w:proofErr w:type="spellEnd"/>
            <w:r w:rsidRPr="00400BDC">
              <w:rPr>
                <w:rFonts w:ascii="Calibri" w:hAnsi="Calibri" w:cs="Calibri"/>
                <w:b/>
                <w:bCs/>
                <w:i/>
                <w:iCs/>
                <w:color w:val="00B050"/>
                <w:sz w:val="16"/>
                <w:szCs w:val="16"/>
                <w:lang w:eastAsia="fr-FR"/>
              </w:rPr>
              <w:t xml:space="preserve"> (29,5%)</w:t>
            </w:r>
          </w:p>
        </w:tc>
        <w:tc>
          <w:tcPr>
            <w:tcW w:w="1094"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B0F0"/>
                <w:sz w:val="16"/>
                <w:szCs w:val="16"/>
                <w:lang w:eastAsia="fr-FR"/>
              </w:rPr>
            </w:pPr>
            <w:proofErr w:type="spellStart"/>
            <w:r w:rsidRPr="00400BDC">
              <w:rPr>
                <w:rFonts w:ascii="Calibri" w:hAnsi="Calibri" w:cs="Calibri"/>
                <w:b/>
                <w:bCs/>
                <w:i/>
                <w:iCs/>
                <w:color w:val="00B0F0"/>
                <w:sz w:val="16"/>
                <w:szCs w:val="16"/>
                <w:lang w:eastAsia="fr-FR"/>
              </w:rPr>
              <w:t>Hydrobiidae</w:t>
            </w:r>
            <w:proofErr w:type="spellEnd"/>
            <w:r w:rsidRPr="00400BDC">
              <w:rPr>
                <w:rFonts w:ascii="Calibri" w:hAnsi="Calibri" w:cs="Calibri"/>
                <w:b/>
                <w:bCs/>
                <w:i/>
                <w:iCs/>
                <w:color w:val="00B0F0"/>
                <w:sz w:val="16"/>
                <w:szCs w:val="16"/>
                <w:lang w:eastAsia="fr-FR"/>
              </w:rPr>
              <w:t xml:space="preserve"> (28,73%)</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E36C0A"/>
                <w:sz w:val="16"/>
                <w:szCs w:val="16"/>
                <w:lang w:eastAsia="fr-FR"/>
              </w:rPr>
            </w:pPr>
            <w:proofErr w:type="spellStart"/>
            <w:r w:rsidRPr="00400BDC">
              <w:rPr>
                <w:rFonts w:ascii="Calibri" w:hAnsi="Calibri" w:cs="Calibri"/>
                <w:b/>
                <w:bCs/>
                <w:i/>
                <w:iCs/>
                <w:color w:val="E36C0A"/>
                <w:sz w:val="16"/>
                <w:szCs w:val="16"/>
                <w:lang w:eastAsia="fr-FR"/>
              </w:rPr>
              <w:t>Gammaridae</w:t>
            </w:r>
            <w:proofErr w:type="spellEnd"/>
            <w:r w:rsidRPr="00400BDC">
              <w:rPr>
                <w:rFonts w:ascii="Calibri" w:hAnsi="Calibri" w:cs="Calibri"/>
                <w:b/>
                <w:bCs/>
                <w:i/>
                <w:iCs/>
                <w:color w:val="E36C0A"/>
                <w:sz w:val="16"/>
                <w:szCs w:val="16"/>
                <w:lang w:eastAsia="fr-FR"/>
              </w:rPr>
              <w:t xml:space="preserve"> (80,79%)</w:t>
            </w:r>
          </w:p>
        </w:tc>
        <w:tc>
          <w:tcPr>
            <w:tcW w:w="1086" w:type="dxa"/>
            <w:tcBorders>
              <w:top w:val="nil"/>
              <w:left w:val="single" w:sz="4" w:space="0" w:color="auto"/>
              <w:bottom w:val="single" w:sz="4" w:space="0" w:color="auto"/>
              <w:right w:val="single" w:sz="4" w:space="0" w:color="auto"/>
            </w:tcBorders>
            <w:shd w:val="clear" w:color="auto" w:fill="auto"/>
            <w:vAlign w:val="center"/>
          </w:tcPr>
          <w:p w:rsidR="00400BDC" w:rsidRPr="00400BDC" w:rsidRDefault="00400BDC" w:rsidP="00400BDC">
            <w:pPr>
              <w:spacing w:line="240" w:lineRule="auto"/>
              <w:jc w:val="center"/>
              <w:rPr>
                <w:rFonts w:ascii="Calibri" w:hAnsi="Calibri" w:cs="Calibri"/>
                <w:b/>
                <w:bCs/>
                <w:i/>
                <w:iCs/>
                <w:color w:val="E36C0A"/>
                <w:sz w:val="16"/>
                <w:szCs w:val="16"/>
                <w:lang w:eastAsia="fr-FR"/>
              </w:rPr>
            </w:pPr>
            <w:proofErr w:type="spellStart"/>
            <w:r w:rsidRPr="00400BDC">
              <w:rPr>
                <w:rFonts w:ascii="Calibri" w:hAnsi="Calibri" w:cs="Calibri"/>
                <w:b/>
                <w:bCs/>
                <w:i/>
                <w:iCs/>
                <w:color w:val="E36C0A"/>
                <w:sz w:val="16"/>
                <w:szCs w:val="16"/>
                <w:lang w:eastAsia="fr-FR"/>
              </w:rPr>
              <w:t>Gammaridae</w:t>
            </w:r>
            <w:proofErr w:type="spellEnd"/>
            <w:r w:rsidRPr="00400BDC">
              <w:rPr>
                <w:rFonts w:ascii="Calibri" w:hAnsi="Calibri" w:cs="Calibri"/>
                <w:b/>
                <w:bCs/>
                <w:i/>
                <w:iCs/>
                <w:color w:val="E36C0A"/>
                <w:sz w:val="16"/>
                <w:szCs w:val="16"/>
                <w:lang w:eastAsia="fr-FR"/>
              </w:rPr>
              <w:t xml:space="preserve"> (70.98%)</w:t>
            </w:r>
          </w:p>
        </w:tc>
        <w:tc>
          <w:tcPr>
            <w:tcW w:w="1086" w:type="dxa"/>
            <w:tcBorders>
              <w:top w:val="nil"/>
              <w:left w:val="nil"/>
              <w:bottom w:val="single" w:sz="4" w:space="0" w:color="auto"/>
              <w:right w:val="single" w:sz="4" w:space="0" w:color="auto"/>
            </w:tcBorders>
            <w:shd w:val="clear" w:color="auto" w:fill="auto"/>
            <w:vAlign w:val="center"/>
          </w:tcPr>
          <w:p w:rsidR="00400BDC" w:rsidRPr="00400BDC" w:rsidRDefault="00400BDC" w:rsidP="00400BDC">
            <w:pPr>
              <w:spacing w:line="240" w:lineRule="auto"/>
              <w:jc w:val="center"/>
              <w:rPr>
                <w:rFonts w:ascii="Calibri" w:hAnsi="Calibri" w:cs="Calibri"/>
                <w:b/>
                <w:bCs/>
                <w:i/>
                <w:iCs/>
                <w:color w:val="E36C0A"/>
                <w:sz w:val="16"/>
                <w:szCs w:val="16"/>
                <w:lang w:eastAsia="fr-FR"/>
              </w:rPr>
            </w:pPr>
            <w:proofErr w:type="spellStart"/>
            <w:r w:rsidRPr="00400BDC">
              <w:rPr>
                <w:rFonts w:ascii="Calibri" w:hAnsi="Calibri" w:cs="Calibri"/>
                <w:b/>
                <w:bCs/>
                <w:i/>
                <w:iCs/>
                <w:color w:val="E36C0A"/>
                <w:sz w:val="16"/>
                <w:szCs w:val="16"/>
                <w:lang w:eastAsia="fr-FR"/>
              </w:rPr>
              <w:t>Gammaridae</w:t>
            </w:r>
            <w:proofErr w:type="spellEnd"/>
            <w:r w:rsidRPr="00400BDC">
              <w:rPr>
                <w:rFonts w:ascii="Calibri" w:hAnsi="Calibri" w:cs="Calibri"/>
                <w:b/>
                <w:bCs/>
                <w:i/>
                <w:iCs/>
                <w:color w:val="E36C0A"/>
                <w:sz w:val="16"/>
                <w:szCs w:val="16"/>
                <w:lang w:eastAsia="fr-FR"/>
              </w:rPr>
              <w:t xml:space="preserve"> (32.74%)</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B0F0"/>
                <w:sz w:val="16"/>
                <w:szCs w:val="16"/>
                <w:lang w:eastAsia="fr-FR"/>
              </w:rPr>
            </w:pPr>
            <w:proofErr w:type="spellStart"/>
            <w:r w:rsidRPr="00400BDC">
              <w:rPr>
                <w:rFonts w:ascii="Calibri" w:hAnsi="Calibri" w:cs="Calibri"/>
                <w:b/>
                <w:bCs/>
                <w:i/>
                <w:iCs/>
                <w:color w:val="00B0F0"/>
                <w:sz w:val="16"/>
                <w:szCs w:val="16"/>
                <w:lang w:eastAsia="fr-FR"/>
              </w:rPr>
              <w:t>Hydrobiidae</w:t>
            </w:r>
            <w:proofErr w:type="spellEnd"/>
            <w:r w:rsidRPr="00400BDC">
              <w:rPr>
                <w:rFonts w:ascii="Calibri" w:hAnsi="Calibri" w:cs="Calibri"/>
                <w:b/>
                <w:bCs/>
                <w:i/>
                <w:iCs/>
                <w:color w:val="00B0F0"/>
                <w:sz w:val="16"/>
                <w:szCs w:val="16"/>
                <w:lang w:eastAsia="fr-FR"/>
              </w:rPr>
              <w:t xml:space="preserve"> (43,45%)</w:t>
            </w:r>
          </w:p>
        </w:tc>
        <w:tc>
          <w:tcPr>
            <w:tcW w:w="1197"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E36C0A"/>
                <w:sz w:val="16"/>
                <w:szCs w:val="16"/>
                <w:lang w:eastAsia="fr-FR"/>
              </w:rPr>
            </w:pPr>
            <w:proofErr w:type="spellStart"/>
            <w:r w:rsidRPr="00400BDC">
              <w:rPr>
                <w:rFonts w:ascii="Calibri" w:hAnsi="Calibri" w:cs="Calibri"/>
                <w:b/>
                <w:bCs/>
                <w:i/>
                <w:iCs/>
                <w:color w:val="E36C0A"/>
                <w:sz w:val="16"/>
                <w:szCs w:val="16"/>
                <w:lang w:eastAsia="fr-FR"/>
              </w:rPr>
              <w:t>Gammaridae</w:t>
            </w:r>
            <w:proofErr w:type="spellEnd"/>
            <w:r w:rsidRPr="00400BDC">
              <w:rPr>
                <w:rFonts w:ascii="Calibri" w:hAnsi="Calibri" w:cs="Calibri"/>
                <w:b/>
                <w:bCs/>
                <w:i/>
                <w:iCs/>
                <w:color w:val="E36C0A"/>
                <w:sz w:val="16"/>
                <w:szCs w:val="16"/>
                <w:lang w:eastAsia="fr-FR"/>
              </w:rPr>
              <w:t xml:space="preserve"> (87,96%)</w:t>
            </w:r>
          </w:p>
        </w:tc>
        <w:tc>
          <w:tcPr>
            <w:tcW w:w="1156" w:type="dxa"/>
            <w:tcBorders>
              <w:top w:val="nil"/>
              <w:left w:val="nil"/>
              <w:bottom w:val="single" w:sz="4" w:space="0" w:color="auto"/>
              <w:right w:val="single" w:sz="8"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roofErr w:type="spellStart"/>
            <w:r w:rsidRPr="00400BDC">
              <w:rPr>
                <w:rFonts w:ascii="Calibri" w:hAnsi="Calibri" w:cs="Calibri"/>
                <w:b/>
                <w:bCs/>
                <w:i/>
                <w:iCs/>
                <w:color w:val="000000"/>
                <w:sz w:val="16"/>
                <w:szCs w:val="16"/>
                <w:lang w:eastAsia="fr-FR"/>
              </w:rPr>
              <w:t>Erpobdella</w:t>
            </w:r>
            <w:proofErr w:type="spellEnd"/>
            <w:r w:rsidRPr="00400BDC">
              <w:rPr>
                <w:rFonts w:ascii="Calibri" w:hAnsi="Calibri" w:cs="Calibri"/>
                <w:b/>
                <w:bCs/>
                <w:i/>
                <w:iCs/>
                <w:color w:val="000000"/>
                <w:sz w:val="16"/>
                <w:szCs w:val="16"/>
                <w:lang w:eastAsia="fr-FR"/>
              </w:rPr>
              <w:t xml:space="preserve"> (25,61%)</w:t>
            </w:r>
          </w:p>
        </w:tc>
      </w:tr>
      <w:tr w:rsidR="00400BDC" w:rsidRPr="00400BDC" w:rsidTr="00400BDC">
        <w:trPr>
          <w:trHeight w:val="480"/>
          <w:jc w:val="center"/>
        </w:trPr>
        <w:tc>
          <w:tcPr>
            <w:tcW w:w="906" w:type="dxa"/>
            <w:vMerge/>
            <w:tcBorders>
              <w:top w:val="nil"/>
              <w:left w:val="single" w:sz="8" w:space="0" w:color="auto"/>
              <w:bottom w:val="single" w:sz="8" w:space="0" w:color="000000"/>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B0F0"/>
                <w:sz w:val="16"/>
                <w:szCs w:val="16"/>
                <w:lang w:eastAsia="fr-FR"/>
              </w:rPr>
            </w:pPr>
            <w:proofErr w:type="spellStart"/>
            <w:r w:rsidRPr="00400BDC">
              <w:rPr>
                <w:rFonts w:ascii="Calibri" w:hAnsi="Calibri" w:cs="Calibri"/>
                <w:b/>
                <w:bCs/>
                <w:i/>
                <w:iCs/>
                <w:color w:val="00B0F0"/>
                <w:sz w:val="16"/>
                <w:szCs w:val="16"/>
                <w:lang w:eastAsia="fr-FR"/>
              </w:rPr>
              <w:t>Hydrobiidae</w:t>
            </w:r>
            <w:proofErr w:type="spellEnd"/>
            <w:r w:rsidRPr="00400BDC">
              <w:rPr>
                <w:rFonts w:ascii="Calibri" w:hAnsi="Calibri" w:cs="Calibri"/>
                <w:b/>
                <w:bCs/>
                <w:i/>
                <w:iCs/>
                <w:color w:val="00B0F0"/>
                <w:sz w:val="16"/>
                <w:szCs w:val="16"/>
                <w:lang w:eastAsia="fr-FR"/>
              </w:rPr>
              <w:t xml:space="preserve">  (24,8 %)</w:t>
            </w:r>
          </w:p>
        </w:tc>
        <w:tc>
          <w:tcPr>
            <w:tcW w:w="1094"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FF0000"/>
                <w:sz w:val="16"/>
                <w:szCs w:val="16"/>
                <w:lang w:eastAsia="fr-FR"/>
              </w:rPr>
            </w:pPr>
            <w:proofErr w:type="spellStart"/>
            <w:r w:rsidRPr="00400BDC">
              <w:rPr>
                <w:rFonts w:ascii="Calibri" w:hAnsi="Calibri" w:cs="Calibri"/>
                <w:b/>
                <w:bCs/>
                <w:i/>
                <w:iCs/>
                <w:color w:val="FF0000"/>
                <w:sz w:val="16"/>
                <w:szCs w:val="16"/>
                <w:lang w:eastAsia="fr-FR"/>
              </w:rPr>
              <w:t>Chironomidae</w:t>
            </w:r>
            <w:proofErr w:type="spellEnd"/>
            <w:r w:rsidRPr="00400BDC">
              <w:rPr>
                <w:rFonts w:ascii="Calibri" w:hAnsi="Calibri" w:cs="Calibri"/>
                <w:b/>
                <w:bCs/>
                <w:i/>
                <w:iCs/>
                <w:color w:val="FF0000"/>
                <w:sz w:val="16"/>
                <w:szCs w:val="16"/>
                <w:lang w:eastAsia="fr-FR"/>
              </w:rPr>
              <w:t xml:space="preserve"> (26,12%)</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B0F0"/>
                <w:sz w:val="16"/>
                <w:szCs w:val="16"/>
                <w:lang w:eastAsia="fr-FR"/>
              </w:rPr>
            </w:pPr>
            <w:proofErr w:type="spellStart"/>
            <w:r w:rsidRPr="00400BDC">
              <w:rPr>
                <w:rFonts w:ascii="Calibri" w:hAnsi="Calibri" w:cs="Calibri"/>
                <w:b/>
                <w:bCs/>
                <w:i/>
                <w:iCs/>
                <w:color w:val="00B0F0"/>
                <w:sz w:val="16"/>
                <w:szCs w:val="16"/>
                <w:lang w:eastAsia="fr-FR"/>
              </w:rPr>
              <w:t>Hydrobiidae</w:t>
            </w:r>
            <w:proofErr w:type="spellEnd"/>
            <w:r w:rsidRPr="00400BDC">
              <w:rPr>
                <w:rFonts w:ascii="Calibri" w:hAnsi="Calibri" w:cs="Calibri"/>
                <w:b/>
                <w:bCs/>
                <w:i/>
                <w:iCs/>
                <w:color w:val="00B0F0"/>
                <w:sz w:val="16"/>
                <w:szCs w:val="16"/>
                <w:lang w:eastAsia="fr-FR"/>
              </w:rPr>
              <w:t xml:space="preserve"> (13,39%)</w:t>
            </w:r>
          </w:p>
        </w:tc>
        <w:tc>
          <w:tcPr>
            <w:tcW w:w="1086" w:type="dxa"/>
            <w:tcBorders>
              <w:top w:val="nil"/>
              <w:left w:val="single" w:sz="4" w:space="0" w:color="auto"/>
              <w:bottom w:val="single" w:sz="4" w:space="0" w:color="auto"/>
              <w:right w:val="single" w:sz="4" w:space="0" w:color="auto"/>
            </w:tcBorders>
            <w:shd w:val="clear" w:color="auto" w:fill="auto"/>
            <w:vAlign w:val="center"/>
          </w:tcPr>
          <w:p w:rsidR="00400BDC" w:rsidRPr="00400BDC" w:rsidRDefault="00400BDC" w:rsidP="00400BDC">
            <w:pPr>
              <w:spacing w:line="240" w:lineRule="auto"/>
              <w:jc w:val="center"/>
              <w:rPr>
                <w:rFonts w:ascii="Calibri" w:hAnsi="Calibri" w:cs="Calibri"/>
                <w:b/>
                <w:bCs/>
                <w:i/>
                <w:iCs/>
                <w:color w:val="00B0F0"/>
                <w:sz w:val="16"/>
                <w:szCs w:val="16"/>
                <w:lang w:eastAsia="fr-FR"/>
              </w:rPr>
            </w:pPr>
            <w:proofErr w:type="spellStart"/>
            <w:r w:rsidRPr="00400BDC">
              <w:rPr>
                <w:rFonts w:ascii="Calibri" w:hAnsi="Calibri" w:cs="Calibri"/>
                <w:b/>
                <w:bCs/>
                <w:i/>
                <w:iCs/>
                <w:color w:val="00B0F0"/>
                <w:sz w:val="16"/>
                <w:szCs w:val="16"/>
                <w:lang w:eastAsia="fr-FR"/>
              </w:rPr>
              <w:t>Hydrobiidae</w:t>
            </w:r>
            <w:proofErr w:type="spellEnd"/>
            <w:r w:rsidRPr="00400BDC">
              <w:rPr>
                <w:rFonts w:ascii="Calibri" w:hAnsi="Calibri" w:cs="Calibri"/>
                <w:b/>
                <w:bCs/>
                <w:i/>
                <w:iCs/>
                <w:color w:val="00B0F0"/>
                <w:sz w:val="16"/>
                <w:szCs w:val="16"/>
                <w:lang w:eastAsia="fr-FR"/>
              </w:rPr>
              <w:t xml:space="preserve"> (12,6%)</w:t>
            </w:r>
          </w:p>
        </w:tc>
        <w:tc>
          <w:tcPr>
            <w:tcW w:w="1086" w:type="dxa"/>
            <w:tcBorders>
              <w:top w:val="nil"/>
              <w:left w:val="nil"/>
              <w:bottom w:val="single" w:sz="4" w:space="0" w:color="auto"/>
              <w:right w:val="single" w:sz="4" w:space="0" w:color="auto"/>
            </w:tcBorders>
            <w:shd w:val="clear" w:color="auto" w:fill="auto"/>
            <w:vAlign w:val="center"/>
          </w:tcPr>
          <w:p w:rsidR="00400BDC" w:rsidRPr="00400BDC" w:rsidRDefault="00400BDC" w:rsidP="00400BDC">
            <w:pPr>
              <w:spacing w:line="240" w:lineRule="auto"/>
              <w:jc w:val="center"/>
              <w:rPr>
                <w:rFonts w:ascii="Calibri" w:hAnsi="Calibri" w:cs="Calibri"/>
                <w:b/>
                <w:bCs/>
                <w:i/>
                <w:iCs/>
                <w:color w:val="00B0F0"/>
                <w:sz w:val="16"/>
                <w:szCs w:val="16"/>
                <w:lang w:eastAsia="fr-FR"/>
              </w:rPr>
            </w:pPr>
            <w:proofErr w:type="spellStart"/>
            <w:r w:rsidRPr="00400BDC">
              <w:rPr>
                <w:rFonts w:ascii="Calibri" w:hAnsi="Calibri" w:cs="Calibri"/>
                <w:b/>
                <w:bCs/>
                <w:i/>
                <w:iCs/>
                <w:color w:val="00B0F0"/>
                <w:sz w:val="16"/>
                <w:szCs w:val="16"/>
                <w:lang w:eastAsia="fr-FR"/>
              </w:rPr>
              <w:t>Hydrobiidae</w:t>
            </w:r>
            <w:proofErr w:type="spellEnd"/>
            <w:r w:rsidRPr="00400BDC">
              <w:rPr>
                <w:rFonts w:ascii="Calibri" w:hAnsi="Calibri" w:cs="Calibri"/>
                <w:b/>
                <w:bCs/>
                <w:i/>
                <w:iCs/>
                <w:color w:val="00B0F0"/>
                <w:sz w:val="16"/>
                <w:szCs w:val="16"/>
                <w:lang w:eastAsia="fr-FR"/>
              </w:rPr>
              <w:t xml:space="preserve">  (22.6%)</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FF0000"/>
                <w:sz w:val="16"/>
                <w:szCs w:val="16"/>
                <w:lang w:eastAsia="fr-FR"/>
              </w:rPr>
            </w:pPr>
            <w:proofErr w:type="spellStart"/>
            <w:r w:rsidRPr="00400BDC">
              <w:rPr>
                <w:rFonts w:ascii="Calibri" w:hAnsi="Calibri" w:cs="Calibri"/>
                <w:b/>
                <w:bCs/>
                <w:i/>
                <w:iCs/>
                <w:color w:val="FF0000"/>
                <w:sz w:val="16"/>
                <w:szCs w:val="16"/>
                <w:lang w:eastAsia="fr-FR"/>
              </w:rPr>
              <w:t>Chironomidae</w:t>
            </w:r>
            <w:proofErr w:type="spellEnd"/>
            <w:r w:rsidRPr="00400BDC">
              <w:rPr>
                <w:rFonts w:ascii="Calibri" w:hAnsi="Calibri" w:cs="Calibri"/>
                <w:b/>
                <w:bCs/>
                <w:i/>
                <w:iCs/>
                <w:color w:val="FF0000"/>
                <w:sz w:val="16"/>
                <w:szCs w:val="16"/>
                <w:lang w:eastAsia="fr-FR"/>
              </w:rPr>
              <w:t xml:space="preserve"> (18,05%)</w:t>
            </w:r>
          </w:p>
        </w:tc>
        <w:tc>
          <w:tcPr>
            <w:tcW w:w="1197"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roofErr w:type="spellStart"/>
            <w:r w:rsidRPr="00400BDC">
              <w:rPr>
                <w:rFonts w:ascii="Calibri" w:hAnsi="Calibri" w:cs="Calibri"/>
                <w:b/>
                <w:bCs/>
                <w:i/>
                <w:iCs/>
                <w:color w:val="000000"/>
                <w:sz w:val="16"/>
                <w:szCs w:val="16"/>
                <w:lang w:eastAsia="fr-FR"/>
              </w:rPr>
              <w:t>Elmidae</w:t>
            </w:r>
            <w:proofErr w:type="spellEnd"/>
            <w:r w:rsidRPr="00400BDC">
              <w:rPr>
                <w:rFonts w:ascii="Calibri" w:hAnsi="Calibri" w:cs="Calibri"/>
                <w:b/>
                <w:bCs/>
                <w:i/>
                <w:iCs/>
                <w:color w:val="000000"/>
                <w:sz w:val="16"/>
                <w:szCs w:val="16"/>
                <w:lang w:eastAsia="fr-FR"/>
              </w:rPr>
              <w:t xml:space="preserve"> </w:t>
            </w:r>
            <w:proofErr w:type="spellStart"/>
            <w:r w:rsidRPr="00400BDC">
              <w:rPr>
                <w:rFonts w:ascii="Calibri" w:hAnsi="Calibri" w:cs="Calibri"/>
                <w:b/>
                <w:bCs/>
                <w:i/>
                <w:iCs/>
                <w:color w:val="000000"/>
                <w:sz w:val="16"/>
                <w:szCs w:val="16"/>
                <w:lang w:eastAsia="fr-FR"/>
              </w:rPr>
              <w:t>elmis</w:t>
            </w:r>
            <w:proofErr w:type="spellEnd"/>
            <w:r w:rsidRPr="00400BDC">
              <w:rPr>
                <w:rFonts w:ascii="Calibri" w:hAnsi="Calibri" w:cs="Calibri"/>
                <w:b/>
                <w:bCs/>
                <w:i/>
                <w:iCs/>
                <w:color w:val="000000"/>
                <w:sz w:val="16"/>
                <w:szCs w:val="16"/>
                <w:lang w:eastAsia="fr-FR"/>
              </w:rPr>
              <w:t xml:space="preserve"> (3,06%)</w:t>
            </w:r>
          </w:p>
        </w:tc>
        <w:tc>
          <w:tcPr>
            <w:tcW w:w="1156" w:type="dxa"/>
            <w:tcBorders>
              <w:top w:val="nil"/>
              <w:left w:val="nil"/>
              <w:bottom w:val="single" w:sz="4" w:space="0" w:color="auto"/>
              <w:right w:val="single" w:sz="8" w:space="0" w:color="auto"/>
            </w:tcBorders>
            <w:vAlign w:val="center"/>
          </w:tcPr>
          <w:p w:rsidR="00400BDC" w:rsidRPr="00400BDC" w:rsidRDefault="00400BDC" w:rsidP="00400BDC">
            <w:pPr>
              <w:spacing w:line="240" w:lineRule="auto"/>
              <w:jc w:val="center"/>
              <w:rPr>
                <w:rFonts w:ascii="Calibri" w:hAnsi="Calibri" w:cs="Calibri"/>
                <w:b/>
                <w:bCs/>
                <w:i/>
                <w:iCs/>
                <w:color w:val="002060"/>
                <w:sz w:val="16"/>
                <w:szCs w:val="16"/>
                <w:lang w:eastAsia="fr-FR"/>
              </w:rPr>
            </w:pPr>
            <w:proofErr w:type="spellStart"/>
            <w:r w:rsidRPr="00400BDC">
              <w:rPr>
                <w:rFonts w:ascii="Calibri" w:hAnsi="Calibri" w:cs="Calibri"/>
                <w:b/>
                <w:bCs/>
                <w:i/>
                <w:iCs/>
                <w:color w:val="002060"/>
                <w:sz w:val="16"/>
                <w:szCs w:val="16"/>
                <w:lang w:eastAsia="fr-FR"/>
              </w:rPr>
              <w:t>Asellidae</w:t>
            </w:r>
            <w:proofErr w:type="spellEnd"/>
            <w:r w:rsidRPr="00400BDC">
              <w:rPr>
                <w:rFonts w:ascii="Calibri" w:hAnsi="Calibri" w:cs="Calibri"/>
                <w:b/>
                <w:bCs/>
                <w:i/>
                <w:iCs/>
                <w:color w:val="002060"/>
                <w:sz w:val="16"/>
                <w:szCs w:val="16"/>
                <w:lang w:eastAsia="fr-FR"/>
              </w:rPr>
              <w:t xml:space="preserve"> (23,17%)</w:t>
            </w:r>
          </w:p>
        </w:tc>
      </w:tr>
      <w:tr w:rsidR="00400BDC" w:rsidRPr="00400BDC" w:rsidTr="00400BDC">
        <w:trPr>
          <w:trHeight w:val="480"/>
          <w:jc w:val="center"/>
        </w:trPr>
        <w:tc>
          <w:tcPr>
            <w:tcW w:w="906" w:type="dxa"/>
            <w:vMerge/>
            <w:tcBorders>
              <w:top w:val="nil"/>
              <w:left w:val="single" w:sz="8" w:space="0" w:color="auto"/>
              <w:bottom w:val="single" w:sz="8" w:space="0" w:color="000000"/>
              <w:right w:val="single" w:sz="4" w:space="0" w:color="auto"/>
            </w:tcBorders>
            <w:vAlign w:val="center"/>
          </w:tcPr>
          <w:p w:rsidR="00400BDC" w:rsidRPr="00400BDC" w:rsidRDefault="00400BDC" w:rsidP="00400BDC">
            <w:pPr>
              <w:spacing w:line="240" w:lineRule="auto"/>
              <w:jc w:val="center"/>
              <w:rPr>
                <w:rFonts w:ascii="Calibri" w:hAnsi="Calibri" w:cs="Calibri"/>
                <w:b/>
                <w:bCs/>
                <w:color w:val="000000"/>
                <w:sz w:val="16"/>
                <w:szCs w:val="18"/>
                <w:lang w:eastAsia="fr-FR"/>
              </w:rPr>
            </w:pP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FFC000"/>
                <w:sz w:val="16"/>
                <w:szCs w:val="16"/>
                <w:lang w:eastAsia="fr-FR"/>
              </w:rPr>
            </w:pPr>
            <w:proofErr w:type="spellStart"/>
            <w:r w:rsidRPr="00400BDC">
              <w:rPr>
                <w:rFonts w:ascii="Calibri" w:hAnsi="Calibri" w:cs="Calibri"/>
                <w:b/>
                <w:bCs/>
                <w:i/>
                <w:iCs/>
                <w:sz w:val="16"/>
                <w:szCs w:val="16"/>
                <w:lang w:eastAsia="fr-FR"/>
              </w:rPr>
              <w:t>Tipulidae</w:t>
            </w:r>
            <w:proofErr w:type="spellEnd"/>
            <w:r w:rsidRPr="00400BDC">
              <w:rPr>
                <w:rFonts w:ascii="Calibri" w:hAnsi="Calibri" w:cs="Calibri"/>
                <w:b/>
                <w:bCs/>
                <w:i/>
                <w:iCs/>
                <w:sz w:val="16"/>
                <w:szCs w:val="16"/>
                <w:lang w:eastAsia="fr-FR"/>
              </w:rPr>
              <w:t xml:space="preserve"> (18,75%)</w:t>
            </w:r>
          </w:p>
        </w:tc>
        <w:tc>
          <w:tcPr>
            <w:tcW w:w="1094"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2060"/>
                <w:sz w:val="16"/>
                <w:szCs w:val="16"/>
                <w:lang w:eastAsia="fr-FR"/>
              </w:rPr>
            </w:pPr>
            <w:proofErr w:type="spellStart"/>
            <w:r w:rsidRPr="00400BDC">
              <w:rPr>
                <w:rFonts w:ascii="Calibri" w:hAnsi="Calibri" w:cs="Calibri"/>
                <w:b/>
                <w:bCs/>
                <w:i/>
                <w:iCs/>
                <w:color w:val="002060"/>
                <w:sz w:val="16"/>
                <w:szCs w:val="16"/>
                <w:lang w:eastAsia="fr-FR"/>
              </w:rPr>
              <w:t>Ancylidae</w:t>
            </w:r>
            <w:proofErr w:type="spellEnd"/>
            <w:r w:rsidRPr="00400BDC">
              <w:rPr>
                <w:rFonts w:ascii="Calibri" w:hAnsi="Calibri" w:cs="Calibri"/>
                <w:b/>
                <w:bCs/>
                <w:i/>
                <w:iCs/>
                <w:color w:val="002060"/>
                <w:sz w:val="16"/>
                <w:szCs w:val="16"/>
                <w:lang w:eastAsia="fr-FR"/>
              </w:rPr>
              <w:t xml:space="preserve"> </w:t>
            </w:r>
            <w:proofErr w:type="spellStart"/>
            <w:r w:rsidRPr="00400BDC">
              <w:rPr>
                <w:rFonts w:ascii="Calibri" w:hAnsi="Calibri" w:cs="Calibri"/>
                <w:b/>
                <w:bCs/>
                <w:i/>
                <w:iCs/>
                <w:color w:val="002060"/>
                <w:sz w:val="16"/>
                <w:szCs w:val="16"/>
                <w:lang w:eastAsia="fr-FR"/>
              </w:rPr>
              <w:t>ancylus</w:t>
            </w:r>
            <w:proofErr w:type="spellEnd"/>
            <w:r w:rsidRPr="00400BDC">
              <w:rPr>
                <w:rFonts w:ascii="Calibri" w:hAnsi="Calibri" w:cs="Calibri"/>
                <w:b/>
                <w:bCs/>
                <w:i/>
                <w:iCs/>
                <w:color w:val="002060"/>
                <w:sz w:val="16"/>
                <w:szCs w:val="16"/>
                <w:lang w:eastAsia="fr-FR"/>
              </w:rPr>
              <w:t xml:space="preserve"> (15,58%)</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FF0000"/>
                <w:sz w:val="16"/>
                <w:szCs w:val="16"/>
                <w:lang w:eastAsia="fr-FR"/>
              </w:rPr>
            </w:pPr>
            <w:proofErr w:type="spellStart"/>
            <w:r w:rsidRPr="00400BDC">
              <w:rPr>
                <w:rFonts w:ascii="Calibri" w:hAnsi="Calibri" w:cs="Calibri"/>
                <w:b/>
                <w:bCs/>
                <w:i/>
                <w:iCs/>
                <w:color w:val="FF0000"/>
                <w:sz w:val="16"/>
                <w:szCs w:val="16"/>
                <w:lang w:eastAsia="fr-FR"/>
              </w:rPr>
              <w:t>Chironomidae</w:t>
            </w:r>
            <w:proofErr w:type="spellEnd"/>
            <w:r w:rsidRPr="00400BDC">
              <w:rPr>
                <w:rFonts w:ascii="Calibri" w:hAnsi="Calibri" w:cs="Calibri"/>
                <w:b/>
                <w:bCs/>
                <w:i/>
                <w:iCs/>
                <w:color w:val="FF0000"/>
                <w:sz w:val="16"/>
                <w:szCs w:val="16"/>
                <w:lang w:eastAsia="fr-FR"/>
              </w:rPr>
              <w:t xml:space="preserve"> (2,57%)</w:t>
            </w:r>
          </w:p>
        </w:tc>
        <w:tc>
          <w:tcPr>
            <w:tcW w:w="1086" w:type="dxa"/>
            <w:tcBorders>
              <w:top w:val="nil"/>
              <w:left w:val="single" w:sz="4" w:space="0" w:color="auto"/>
              <w:bottom w:val="single" w:sz="4" w:space="0" w:color="auto"/>
              <w:right w:val="single" w:sz="4" w:space="0" w:color="auto"/>
            </w:tcBorders>
            <w:shd w:val="clear" w:color="auto" w:fill="auto"/>
            <w:vAlign w:val="center"/>
          </w:tcPr>
          <w:p w:rsidR="00400BDC" w:rsidRPr="00400BDC" w:rsidRDefault="00400BDC" w:rsidP="00E721E4">
            <w:pPr>
              <w:spacing w:line="240" w:lineRule="auto"/>
              <w:jc w:val="center"/>
              <w:rPr>
                <w:rFonts w:ascii="Calibri" w:hAnsi="Calibri"/>
                <w:color w:val="000000"/>
                <w:sz w:val="16"/>
                <w:szCs w:val="18"/>
              </w:rPr>
            </w:pPr>
            <w:proofErr w:type="spellStart"/>
            <w:r w:rsidRPr="00E721E4">
              <w:rPr>
                <w:rFonts w:ascii="Calibri" w:hAnsi="Calibri" w:cs="Calibri"/>
                <w:b/>
                <w:bCs/>
                <w:i/>
                <w:iCs/>
                <w:color w:val="000000"/>
                <w:sz w:val="16"/>
                <w:szCs w:val="16"/>
                <w:lang w:eastAsia="fr-FR"/>
              </w:rPr>
              <w:t>Baetis</w:t>
            </w:r>
            <w:proofErr w:type="spellEnd"/>
            <w:r w:rsidRPr="00E721E4">
              <w:rPr>
                <w:rFonts w:ascii="Calibri" w:hAnsi="Calibri" w:cs="Calibri"/>
                <w:b/>
                <w:bCs/>
                <w:i/>
                <w:iCs/>
                <w:color w:val="000000"/>
                <w:sz w:val="16"/>
                <w:szCs w:val="16"/>
                <w:lang w:eastAsia="fr-FR"/>
              </w:rPr>
              <w:t xml:space="preserve"> (12.23%)</w:t>
            </w:r>
          </w:p>
        </w:tc>
        <w:tc>
          <w:tcPr>
            <w:tcW w:w="1086" w:type="dxa"/>
            <w:tcBorders>
              <w:top w:val="nil"/>
              <w:left w:val="nil"/>
              <w:bottom w:val="single" w:sz="4" w:space="0" w:color="auto"/>
              <w:right w:val="single" w:sz="4" w:space="0" w:color="auto"/>
            </w:tcBorders>
            <w:shd w:val="clear" w:color="auto" w:fill="auto"/>
            <w:vAlign w:val="center"/>
          </w:tcPr>
          <w:p w:rsidR="00400BDC" w:rsidRPr="00400BDC" w:rsidRDefault="00400BDC" w:rsidP="00400BDC">
            <w:pPr>
              <w:spacing w:line="240" w:lineRule="auto"/>
              <w:jc w:val="center"/>
              <w:rPr>
                <w:rFonts w:ascii="Calibri" w:hAnsi="Calibri" w:cs="Calibri"/>
                <w:b/>
                <w:bCs/>
                <w:i/>
                <w:iCs/>
                <w:color w:val="FF0000"/>
                <w:sz w:val="16"/>
                <w:szCs w:val="16"/>
                <w:lang w:eastAsia="fr-FR"/>
              </w:rPr>
            </w:pPr>
            <w:proofErr w:type="spellStart"/>
            <w:r w:rsidRPr="00400BDC">
              <w:rPr>
                <w:rFonts w:ascii="Calibri" w:hAnsi="Calibri" w:cs="Calibri"/>
                <w:b/>
                <w:bCs/>
                <w:i/>
                <w:iCs/>
                <w:color w:val="FF0000"/>
                <w:sz w:val="16"/>
                <w:szCs w:val="16"/>
                <w:lang w:eastAsia="fr-FR"/>
              </w:rPr>
              <w:t>Chironomidae</w:t>
            </w:r>
            <w:proofErr w:type="spellEnd"/>
            <w:r w:rsidRPr="00400BDC">
              <w:rPr>
                <w:rFonts w:ascii="Calibri" w:hAnsi="Calibri" w:cs="Calibri"/>
                <w:b/>
                <w:bCs/>
                <w:i/>
                <w:iCs/>
                <w:color w:val="FF0000"/>
                <w:sz w:val="16"/>
                <w:szCs w:val="16"/>
                <w:lang w:eastAsia="fr-FR"/>
              </w:rPr>
              <w:t xml:space="preserve"> (15.23%)</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E36C0A"/>
                <w:sz w:val="16"/>
                <w:szCs w:val="16"/>
                <w:lang w:eastAsia="fr-FR"/>
              </w:rPr>
            </w:pPr>
            <w:proofErr w:type="spellStart"/>
            <w:r w:rsidRPr="00400BDC">
              <w:rPr>
                <w:rFonts w:ascii="Calibri" w:hAnsi="Calibri" w:cs="Calibri"/>
                <w:b/>
                <w:bCs/>
                <w:i/>
                <w:iCs/>
                <w:color w:val="E36C0A"/>
                <w:sz w:val="16"/>
                <w:szCs w:val="16"/>
                <w:lang w:eastAsia="fr-FR"/>
              </w:rPr>
              <w:t>Gammaridae</w:t>
            </w:r>
            <w:proofErr w:type="spellEnd"/>
            <w:r w:rsidRPr="00400BDC">
              <w:rPr>
                <w:rFonts w:ascii="Calibri" w:hAnsi="Calibri" w:cs="Calibri"/>
                <w:b/>
                <w:bCs/>
                <w:i/>
                <w:iCs/>
                <w:color w:val="E36C0A"/>
                <w:sz w:val="16"/>
                <w:szCs w:val="16"/>
                <w:lang w:eastAsia="fr-FR"/>
              </w:rPr>
              <w:t xml:space="preserve"> (14,93%)</w:t>
            </w:r>
          </w:p>
        </w:tc>
        <w:tc>
          <w:tcPr>
            <w:tcW w:w="1197"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roofErr w:type="spellStart"/>
            <w:r w:rsidRPr="00400BDC">
              <w:rPr>
                <w:rFonts w:ascii="Calibri" w:hAnsi="Calibri" w:cs="Calibri"/>
                <w:b/>
                <w:bCs/>
                <w:i/>
                <w:iCs/>
                <w:color w:val="000000"/>
                <w:sz w:val="16"/>
                <w:szCs w:val="16"/>
                <w:lang w:eastAsia="fr-FR"/>
              </w:rPr>
              <w:t>Philopotamidae</w:t>
            </w:r>
            <w:proofErr w:type="spellEnd"/>
            <w:r w:rsidRPr="00400BDC">
              <w:rPr>
                <w:rFonts w:ascii="Calibri" w:hAnsi="Calibri" w:cs="Calibri"/>
                <w:b/>
                <w:bCs/>
                <w:i/>
                <w:iCs/>
                <w:color w:val="000000"/>
                <w:sz w:val="16"/>
                <w:szCs w:val="16"/>
                <w:lang w:eastAsia="fr-FR"/>
              </w:rPr>
              <w:t xml:space="preserve"> (2,9%)</w:t>
            </w:r>
          </w:p>
        </w:tc>
        <w:tc>
          <w:tcPr>
            <w:tcW w:w="1156" w:type="dxa"/>
            <w:tcBorders>
              <w:top w:val="nil"/>
              <w:left w:val="nil"/>
              <w:bottom w:val="single" w:sz="4" w:space="0" w:color="auto"/>
              <w:right w:val="single" w:sz="8"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roofErr w:type="spellStart"/>
            <w:r w:rsidRPr="00400BDC">
              <w:rPr>
                <w:rFonts w:ascii="Calibri" w:hAnsi="Calibri" w:cs="Calibri"/>
                <w:b/>
                <w:bCs/>
                <w:i/>
                <w:iCs/>
                <w:color w:val="000000"/>
                <w:sz w:val="16"/>
                <w:szCs w:val="16"/>
                <w:lang w:eastAsia="fr-FR"/>
              </w:rPr>
              <w:t>Glossiphonidae</w:t>
            </w:r>
            <w:proofErr w:type="spellEnd"/>
            <w:r w:rsidRPr="00400BDC">
              <w:rPr>
                <w:rFonts w:ascii="Calibri" w:hAnsi="Calibri" w:cs="Calibri"/>
                <w:b/>
                <w:bCs/>
                <w:i/>
                <w:iCs/>
                <w:color w:val="000000"/>
                <w:sz w:val="16"/>
                <w:szCs w:val="16"/>
                <w:lang w:eastAsia="fr-FR"/>
              </w:rPr>
              <w:t xml:space="preserve"> </w:t>
            </w:r>
            <w:proofErr w:type="spellStart"/>
            <w:r w:rsidRPr="00400BDC">
              <w:rPr>
                <w:rFonts w:ascii="Calibri" w:hAnsi="Calibri" w:cs="Calibri"/>
                <w:b/>
                <w:bCs/>
                <w:i/>
                <w:iCs/>
                <w:color w:val="000000"/>
                <w:sz w:val="16"/>
                <w:szCs w:val="16"/>
                <w:lang w:eastAsia="fr-FR"/>
              </w:rPr>
              <w:t>helobdella</w:t>
            </w:r>
            <w:proofErr w:type="spellEnd"/>
            <w:r w:rsidRPr="00400BDC">
              <w:rPr>
                <w:rFonts w:ascii="Calibri" w:hAnsi="Calibri" w:cs="Calibri"/>
                <w:b/>
                <w:bCs/>
                <w:i/>
                <w:iCs/>
                <w:color w:val="000000"/>
                <w:sz w:val="16"/>
                <w:szCs w:val="16"/>
                <w:lang w:eastAsia="fr-FR"/>
              </w:rPr>
              <w:t xml:space="preserve"> (21,36%)</w:t>
            </w:r>
          </w:p>
        </w:tc>
      </w:tr>
      <w:tr w:rsidR="00400BDC" w:rsidRPr="00400BDC" w:rsidTr="00E721E4">
        <w:trPr>
          <w:trHeight w:val="480"/>
          <w:jc w:val="center"/>
        </w:trPr>
        <w:tc>
          <w:tcPr>
            <w:tcW w:w="906" w:type="dxa"/>
            <w:vMerge/>
            <w:tcBorders>
              <w:top w:val="nil"/>
              <w:left w:val="single" w:sz="8" w:space="0" w:color="auto"/>
              <w:bottom w:val="single" w:sz="8" w:space="0" w:color="000000"/>
              <w:right w:val="single" w:sz="4" w:space="0" w:color="auto"/>
            </w:tcBorders>
            <w:vAlign w:val="center"/>
          </w:tcPr>
          <w:p w:rsidR="00400BDC" w:rsidRPr="00400BDC" w:rsidRDefault="00400BDC" w:rsidP="00400BDC">
            <w:pPr>
              <w:spacing w:line="240" w:lineRule="auto"/>
              <w:jc w:val="left"/>
              <w:rPr>
                <w:rFonts w:ascii="Calibri" w:hAnsi="Calibri" w:cs="Calibri"/>
                <w:b/>
                <w:bCs/>
                <w:color w:val="000000"/>
                <w:sz w:val="16"/>
                <w:szCs w:val="18"/>
                <w:lang w:eastAsia="fr-FR"/>
              </w:rPr>
            </w:pP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FF0000"/>
                <w:sz w:val="16"/>
                <w:szCs w:val="16"/>
                <w:lang w:eastAsia="fr-FR"/>
              </w:rPr>
            </w:pPr>
            <w:proofErr w:type="spellStart"/>
            <w:r w:rsidRPr="00400BDC">
              <w:rPr>
                <w:rFonts w:ascii="Calibri" w:hAnsi="Calibri" w:cs="Calibri"/>
                <w:b/>
                <w:bCs/>
                <w:i/>
                <w:iCs/>
                <w:color w:val="FF0000"/>
                <w:sz w:val="16"/>
                <w:szCs w:val="16"/>
                <w:lang w:eastAsia="fr-FR"/>
              </w:rPr>
              <w:t>Chironomidae</w:t>
            </w:r>
            <w:proofErr w:type="spellEnd"/>
            <w:r w:rsidRPr="00400BDC">
              <w:rPr>
                <w:rFonts w:ascii="Calibri" w:hAnsi="Calibri" w:cs="Calibri"/>
                <w:b/>
                <w:bCs/>
                <w:i/>
                <w:iCs/>
                <w:color w:val="FF0000"/>
                <w:sz w:val="16"/>
                <w:szCs w:val="16"/>
                <w:lang w:eastAsia="fr-FR"/>
              </w:rPr>
              <w:t xml:space="preserve"> (9,2%)</w:t>
            </w:r>
          </w:p>
        </w:tc>
        <w:tc>
          <w:tcPr>
            <w:tcW w:w="1094"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B050"/>
                <w:sz w:val="16"/>
                <w:szCs w:val="16"/>
                <w:lang w:eastAsia="fr-FR"/>
              </w:rPr>
            </w:pPr>
            <w:proofErr w:type="spellStart"/>
            <w:r w:rsidRPr="00400BDC">
              <w:rPr>
                <w:rFonts w:ascii="Calibri" w:hAnsi="Calibri" w:cs="Calibri"/>
                <w:b/>
                <w:bCs/>
                <w:i/>
                <w:iCs/>
                <w:color w:val="00B050"/>
                <w:sz w:val="16"/>
                <w:szCs w:val="16"/>
                <w:lang w:eastAsia="fr-FR"/>
              </w:rPr>
              <w:t>Physidae</w:t>
            </w:r>
            <w:proofErr w:type="spellEnd"/>
            <w:r w:rsidRPr="00400BDC">
              <w:rPr>
                <w:rFonts w:ascii="Calibri" w:hAnsi="Calibri" w:cs="Calibri"/>
                <w:b/>
                <w:bCs/>
                <w:i/>
                <w:iCs/>
                <w:color w:val="00B050"/>
                <w:sz w:val="16"/>
                <w:szCs w:val="16"/>
                <w:lang w:eastAsia="fr-FR"/>
              </w:rPr>
              <w:t xml:space="preserve"> </w:t>
            </w:r>
            <w:proofErr w:type="spellStart"/>
            <w:r w:rsidRPr="00400BDC">
              <w:rPr>
                <w:rFonts w:ascii="Calibri" w:hAnsi="Calibri" w:cs="Calibri"/>
                <w:b/>
                <w:bCs/>
                <w:i/>
                <w:iCs/>
                <w:color w:val="00B050"/>
                <w:sz w:val="16"/>
                <w:szCs w:val="16"/>
                <w:lang w:eastAsia="fr-FR"/>
              </w:rPr>
              <w:t>physa</w:t>
            </w:r>
            <w:proofErr w:type="spellEnd"/>
            <w:r w:rsidRPr="00400BDC">
              <w:rPr>
                <w:rFonts w:ascii="Calibri" w:hAnsi="Calibri" w:cs="Calibri"/>
                <w:b/>
                <w:bCs/>
                <w:i/>
                <w:iCs/>
                <w:color w:val="00B050"/>
                <w:sz w:val="16"/>
                <w:szCs w:val="16"/>
                <w:lang w:eastAsia="fr-FR"/>
              </w:rPr>
              <w:t xml:space="preserve"> (11,01%)</w:t>
            </w:r>
          </w:p>
        </w:tc>
        <w:tc>
          <w:tcPr>
            <w:tcW w:w="1072" w:type="dxa"/>
            <w:tcBorders>
              <w:top w:val="nil"/>
              <w:left w:val="nil"/>
              <w:bottom w:val="single" w:sz="4" w:space="0" w:color="auto"/>
              <w:right w:val="single" w:sz="4" w:space="0" w:color="auto"/>
            </w:tcBorders>
            <w:shd w:val="clear" w:color="auto" w:fill="7F7F7F"/>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r w:rsidRPr="00400BDC">
              <w:rPr>
                <w:rFonts w:ascii="Calibri" w:hAnsi="Calibri" w:cs="Calibri"/>
                <w:b/>
                <w:bCs/>
                <w:i/>
                <w:iCs/>
                <w:color w:val="000000"/>
                <w:sz w:val="16"/>
                <w:szCs w:val="16"/>
                <w:lang w:eastAsia="fr-FR"/>
              </w:rPr>
              <w:t> </w:t>
            </w:r>
          </w:p>
        </w:tc>
        <w:tc>
          <w:tcPr>
            <w:tcW w:w="1086" w:type="dxa"/>
            <w:tcBorders>
              <w:top w:val="nil"/>
              <w:left w:val="single" w:sz="4" w:space="0" w:color="auto"/>
              <w:bottom w:val="single" w:sz="8" w:space="0" w:color="auto"/>
              <w:right w:val="single" w:sz="4" w:space="0" w:color="auto"/>
            </w:tcBorders>
            <w:shd w:val="clear" w:color="auto" w:fill="7F7F7F" w:themeFill="text1" w:themeFillTint="80"/>
            <w:vAlign w:val="center"/>
          </w:tcPr>
          <w:p w:rsidR="00400BDC" w:rsidRPr="00400BDC" w:rsidRDefault="00400BDC" w:rsidP="00400BDC">
            <w:pPr>
              <w:jc w:val="center"/>
              <w:rPr>
                <w:rFonts w:ascii="Calibri" w:hAnsi="Calibri"/>
                <w:color w:val="000000"/>
                <w:sz w:val="16"/>
                <w:szCs w:val="18"/>
              </w:rPr>
            </w:pPr>
            <w:r w:rsidRPr="00400BDC">
              <w:rPr>
                <w:rFonts w:ascii="Calibri" w:hAnsi="Calibri"/>
                <w:color w:val="000000"/>
                <w:sz w:val="16"/>
                <w:szCs w:val="18"/>
              </w:rPr>
              <w:t> </w:t>
            </w:r>
          </w:p>
        </w:tc>
        <w:tc>
          <w:tcPr>
            <w:tcW w:w="1086" w:type="dxa"/>
            <w:tcBorders>
              <w:top w:val="nil"/>
              <w:left w:val="nil"/>
              <w:bottom w:val="single" w:sz="8" w:space="0" w:color="auto"/>
              <w:right w:val="single" w:sz="8" w:space="0" w:color="auto"/>
            </w:tcBorders>
            <w:shd w:val="clear" w:color="auto" w:fill="auto"/>
            <w:vAlign w:val="center"/>
          </w:tcPr>
          <w:p w:rsidR="00400BDC" w:rsidRPr="00400BDC" w:rsidRDefault="00400BDC" w:rsidP="00400BDC">
            <w:pPr>
              <w:spacing w:line="240" w:lineRule="auto"/>
              <w:jc w:val="center"/>
              <w:rPr>
                <w:rFonts w:ascii="Calibri" w:hAnsi="Calibri"/>
                <w:color w:val="000000"/>
                <w:sz w:val="16"/>
                <w:szCs w:val="18"/>
              </w:rPr>
            </w:pPr>
            <w:proofErr w:type="spellStart"/>
            <w:r w:rsidRPr="00400BDC">
              <w:rPr>
                <w:rFonts w:ascii="Calibri" w:hAnsi="Calibri" w:cs="Calibri"/>
                <w:b/>
                <w:bCs/>
                <w:i/>
                <w:iCs/>
                <w:color w:val="000000"/>
                <w:sz w:val="16"/>
                <w:szCs w:val="16"/>
                <w:lang w:eastAsia="fr-FR"/>
              </w:rPr>
              <w:t>Bithyniidae</w:t>
            </w:r>
            <w:proofErr w:type="spellEnd"/>
            <w:r w:rsidRPr="00400BDC">
              <w:rPr>
                <w:rFonts w:ascii="Calibri" w:hAnsi="Calibri" w:cs="Calibri"/>
                <w:b/>
                <w:bCs/>
                <w:i/>
                <w:iCs/>
                <w:color w:val="000000"/>
                <w:sz w:val="16"/>
                <w:szCs w:val="16"/>
                <w:lang w:eastAsia="fr-FR"/>
              </w:rPr>
              <w:t xml:space="preserve"> </w:t>
            </w:r>
            <w:proofErr w:type="spellStart"/>
            <w:r w:rsidRPr="00400BDC">
              <w:rPr>
                <w:rFonts w:ascii="Calibri" w:hAnsi="Calibri" w:cs="Calibri"/>
                <w:b/>
                <w:bCs/>
                <w:i/>
                <w:iCs/>
                <w:color w:val="000000"/>
                <w:sz w:val="16"/>
                <w:szCs w:val="16"/>
                <w:lang w:eastAsia="fr-FR"/>
              </w:rPr>
              <w:t>Bithynia</w:t>
            </w:r>
            <w:proofErr w:type="spellEnd"/>
            <w:r w:rsidRPr="00400BDC">
              <w:rPr>
                <w:rFonts w:ascii="Calibri" w:hAnsi="Calibri" w:cs="Calibri"/>
                <w:b/>
                <w:bCs/>
                <w:i/>
                <w:iCs/>
                <w:color w:val="000000"/>
                <w:sz w:val="16"/>
                <w:szCs w:val="16"/>
                <w:lang w:eastAsia="fr-FR"/>
              </w:rPr>
              <w:t xml:space="preserve"> (9,65%)</w:t>
            </w: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roofErr w:type="spellStart"/>
            <w:r w:rsidRPr="00400BDC">
              <w:rPr>
                <w:rFonts w:ascii="Calibri" w:hAnsi="Calibri" w:cs="Calibri"/>
                <w:b/>
                <w:bCs/>
                <w:i/>
                <w:iCs/>
                <w:color w:val="000000"/>
                <w:sz w:val="16"/>
                <w:szCs w:val="16"/>
                <w:lang w:eastAsia="fr-FR"/>
              </w:rPr>
              <w:t>Caenidae</w:t>
            </w:r>
            <w:proofErr w:type="spellEnd"/>
            <w:r w:rsidRPr="00400BDC">
              <w:rPr>
                <w:rFonts w:ascii="Calibri" w:hAnsi="Calibri" w:cs="Calibri"/>
                <w:b/>
                <w:bCs/>
                <w:i/>
                <w:iCs/>
                <w:color w:val="000000"/>
                <w:sz w:val="16"/>
                <w:szCs w:val="16"/>
                <w:lang w:eastAsia="fr-FR"/>
              </w:rPr>
              <w:t xml:space="preserve"> </w:t>
            </w:r>
            <w:proofErr w:type="spellStart"/>
            <w:r w:rsidRPr="00400BDC">
              <w:rPr>
                <w:rFonts w:ascii="Calibri" w:hAnsi="Calibri" w:cs="Calibri"/>
                <w:b/>
                <w:bCs/>
                <w:i/>
                <w:iCs/>
                <w:color w:val="000000"/>
                <w:sz w:val="16"/>
                <w:szCs w:val="16"/>
                <w:lang w:eastAsia="fr-FR"/>
              </w:rPr>
              <w:t>Caenis</w:t>
            </w:r>
            <w:proofErr w:type="spellEnd"/>
            <w:r w:rsidRPr="00400BDC">
              <w:rPr>
                <w:rFonts w:ascii="Calibri" w:hAnsi="Calibri" w:cs="Calibri"/>
                <w:b/>
                <w:bCs/>
                <w:i/>
                <w:iCs/>
                <w:color w:val="000000"/>
                <w:sz w:val="16"/>
                <w:szCs w:val="16"/>
                <w:lang w:eastAsia="fr-FR"/>
              </w:rPr>
              <w:t xml:space="preserve"> (6,3%)</w:t>
            </w:r>
          </w:p>
        </w:tc>
        <w:tc>
          <w:tcPr>
            <w:tcW w:w="1197"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r w:rsidRPr="00400BDC">
              <w:rPr>
                <w:rFonts w:ascii="Calibri" w:hAnsi="Calibri" w:cs="Calibri"/>
                <w:b/>
                <w:bCs/>
                <w:i/>
                <w:iCs/>
                <w:color w:val="000000"/>
                <w:sz w:val="16"/>
                <w:szCs w:val="16"/>
                <w:lang w:eastAsia="fr-FR"/>
              </w:rPr>
              <w:t> </w:t>
            </w:r>
            <w:proofErr w:type="spellStart"/>
            <w:r w:rsidRPr="00400BDC">
              <w:rPr>
                <w:rFonts w:ascii="Calibri" w:hAnsi="Calibri" w:cs="Calibri"/>
                <w:b/>
                <w:bCs/>
                <w:i/>
                <w:iCs/>
                <w:color w:val="00B0F0"/>
                <w:sz w:val="16"/>
                <w:szCs w:val="16"/>
                <w:lang w:eastAsia="fr-FR"/>
              </w:rPr>
              <w:t>Hydrobiidae</w:t>
            </w:r>
            <w:proofErr w:type="spellEnd"/>
            <w:r w:rsidRPr="00400BDC">
              <w:rPr>
                <w:rFonts w:ascii="Calibri" w:hAnsi="Calibri" w:cs="Calibri"/>
                <w:b/>
                <w:bCs/>
                <w:i/>
                <w:iCs/>
                <w:color w:val="00B0F0"/>
                <w:sz w:val="16"/>
                <w:szCs w:val="16"/>
                <w:lang w:eastAsia="fr-FR"/>
              </w:rPr>
              <w:t xml:space="preserve"> (2.41%)</w:t>
            </w:r>
          </w:p>
        </w:tc>
        <w:tc>
          <w:tcPr>
            <w:tcW w:w="1156" w:type="dxa"/>
            <w:tcBorders>
              <w:top w:val="nil"/>
              <w:left w:val="nil"/>
              <w:bottom w:val="single" w:sz="4" w:space="0" w:color="auto"/>
              <w:right w:val="single" w:sz="8"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roofErr w:type="spellStart"/>
            <w:r w:rsidRPr="00400BDC">
              <w:rPr>
                <w:rFonts w:ascii="Calibri" w:hAnsi="Calibri" w:cs="Calibri"/>
                <w:b/>
                <w:bCs/>
                <w:i/>
                <w:iCs/>
                <w:color w:val="000000"/>
                <w:sz w:val="16"/>
                <w:szCs w:val="16"/>
                <w:lang w:eastAsia="fr-FR"/>
              </w:rPr>
              <w:t>Bithyniidae</w:t>
            </w:r>
            <w:proofErr w:type="spellEnd"/>
            <w:r w:rsidRPr="00400BDC">
              <w:rPr>
                <w:rFonts w:ascii="Calibri" w:hAnsi="Calibri" w:cs="Calibri"/>
                <w:b/>
                <w:bCs/>
                <w:i/>
                <w:iCs/>
                <w:color w:val="000000"/>
                <w:sz w:val="16"/>
                <w:szCs w:val="16"/>
                <w:lang w:eastAsia="fr-FR"/>
              </w:rPr>
              <w:t xml:space="preserve"> </w:t>
            </w:r>
            <w:proofErr w:type="spellStart"/>
            <w:r w:rsidRPr="00400BDC">
              <w:rPr>
                <w:rFonts w:ascii="Calibri" w:hAnsi="Calibri" w:cs="Calibri"/>
                <w:b/>
                <w:bCs/>
                <w:i/>
                <w:iCs/>
                <w:color w:val="000000"/>
                <w:sz w:val="16"/>
                <w:szCs w:val="16"/>
                <w:lang w:eastAsia="fr-FR"/>
              </w:rPr>
              <w:t>Bithynia</w:t>
            </w:r>
            <w:proofErr w:type="spellEnd"/>
            <w:r w:rsidRPr="00400BDC">
              <w:rPr>
                <w:rFonts w:ascii="Calibri" w:hAnsi="Calibri" w:cs="Calibri"/>
                <w:b/>
                <w:bCs/>
                <w:i/>
                <w:iCs/>
                <w:color w:val="000000"/>
                <w:sz w:val="16"/>
                <w:szCs w:val="16"/>
                <w:lang w:eastAsia="fr-FR"/>
              </w:rPr>
              <w:t xml:space="preserve"> (7%)</w:t>
            </w:r>
          </w:p>
        </w:tc>
      </w:tr>
      <w:tr w:rsidR="00400BDC" w:rsidRPr="00400BDC" w:rsidTr="00E721E4">
        <w:trPr>
          <w:trHeight w:val="480"/>
          <w:jc w:val="center"/>
        </w:trPr>
        <w:tc>
          <w:tcPr>
            <w:tcW w:w="906" w:type="dxa"/>
            <w:vMerge/>
            <w:tcBorders>
              <w:top w:val="nil"/>
              <w:left w:val="single" w:sz="8" w:space="0" w:color="auto"/>
              <w:bottom w:val="single" w:sz="8" w:space="0" w:color="000000"/>
              <w:right w:val="single" w:sz="4" w:space="0" w:color="auto"/>
            </w:tcBorders>
            <w:vAlign w:val="center"/>
          </w:tcPr>
          <w:p w:rsidR="00400BDC" w:rsidRPr="00400BDC" w:rsidRDefault="00400BDC" w:rsidP="00400BDC">
            <w:pPr>
              <w:spacing w:line="240" w:lineRule="auto"/>
              <w:jc w:val="left"/>
              <w:rPr>
                <w:rFonts w:ascii="Calibri" w:hAnsi="Calibri" w:cs="Calibri"/>
                <w:b/>
                <w:bCs/>
                <w:color w:val="000000"/>
                <w:sz w:val="16"/>
                <w:szCs w:val="18"/>
                <w:lang w:eastAsia="fr-FR"/>
              </w:rPr>
            </w:pP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FF0000"/>
                <w:sz w:val="16"/>
                <w:szCs w:val="16"/>
                <w:lang w:eastAsia="fr-FR"/>
              </w:rPr>
            </w:pPr>
            <w:proofErr w:type="spellStart"/>
            <w:r w:rsidRPr="00400BDC">
              <w:rPr>
                <w:rFonts w:ascii="Calibri" w:hAnsi="Calibri" w:cs="Calibri"/>
                <w:b/>
                <w:bCs/>
                <w:i/>
                <w:iCs/>
                <w:color w:val="E36C0A"/>
                <w:sz w:val="16"/>
                <w:szCs w:val="16"/>
                <w:lang w:eastAsia="fr-FR"/>
              </w:rPr>
              <w:t>Gammaridae</w:t>
            </w:r>
            <w:proofErr w:type="spellEnd"/>
            <w:r w:rsidRPr="00400BDC">
              <w:rPr>
                <w:rFonts w:ascii="Calibri" w:hAnsi="Calibri" w:cs="Calibri"/>
                <w:b/>
                <w:bCs/>
                <w:i/>
                <w:iCs/>
                <w:color w:val="E36C0A"/>
                <w:sz w:val="16"/>
                <w:szCs w:val="16"/>
                <w:lang w:eastAsia="fr-FR"/>
              </w:rPr>
              <w:t xml:space="preserve"> (4.22%)</w:t>
            </w:r>
          </w:p>
        </w:tc>
        <w:tc>
          <w:tcPr>
            <w:tcW w:w="1094"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B050"/>
                <w:sz w:val="16"/>
                <w:szCs w:val="16"/>
                <w:lang w:eastAsia="fr-FR"/>
              </w:rPr>
            </w:pPr>
            <w:proofErr w:type="spellStart"/>
            <w:r w:rsidRPr="00400BDC">
              <w:rPr>
                <w:rFonts w:ascii="Calibri" w:hAnsi="Calibri" w:cs="Calibri"/>
                <w:b/>
                <w:bCs/>
                <w:i/>
                <w:iCs/>
                <w:sz w:val="16"/>
                <w:szCs w:val="16"/>
                <w:lang w:eastAsia="fr-FR"/>
              </w:rPr>
              <w:t>Conchostracés</w:t>
            </w:r>
            <w:proofErr w:type="spellEnd"/>
            <w:r w:rsidRPr="00400BDC">
              <w:rPr>
                <w:rFonts w:ascii="Calibri" w:hAnsi="Calibri" w:cs="Calibri"/>
                <w:b/>
                <w:bCs/>
                <w:i/>
                <w:iCs/>
                <w:sz w:val="16"/>
                <w:szCs w:val="16"/>
                <w:lang w:eastAsia="fr-FR"/>
              </w:rPr>
              <w:t xml:space="preserve"> (6.81%)</w:t>
            </w:r>
          </w:p>
        </w:tc>
        <w:tc>
          <w:tcPr>
            <w:tcW w:w="1072" w:type="dxa"/>
            <w:tcBorders>
              <w:top w:val="nil"/>
              <w:left w:val="nil"/>
              <w:bottom w:val="single" w:sz="4" w:space="0" w:color="auto"/>
              <w:right w:val="single" w:sz="4" w:space="0" w:color="auto"/>
            </w:tcBorders>
            <w:shd w:val="clear" w:color="auto" w:fill="7F7F7F"/>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
        </w:tc>
        <w:tc>
          <w:tcPr>
            <w:tcW w:w="1086" w:type="dxa"/>
            <w:tcBorders>
              <w:top w:val="single" w:sz="8" w:space="0" w:color="auto"/>
              <w:left w:val="single" w:sz="4" w:space="0" w:color="auto"/>
              <w:bottom w:val="single" w:sz="4" w:space="0" w:color="auto"/>
              <w:right w:val="single" w:sz="4" w:space="0" w:color="auto"/>
            </w:tcBorders>
            <w:shd w:val="clear" w:color="auto" w:fill="7F7F7F" w:themeFill="text1" w:themeFillTint="80"/>
            <w:vAlign w:val="center"/>
          </w:tcPr>
          <w:p w:rsidR="00400BDC" w:rsidRPr="00400BDC" w:rsidRDefault="00400BDC" w:rsidP="00400BDC">
            <w:pPr>
              <w:spacing w:line="240" w:lineRule="auto"/>
              <w:jc w:val="center"/>
              <w:rPr>
                <w:rFonts w:ascii="Calibri" w:hAnsi="Calibri" w:cs="Times New Roman"/>
                <w:b/>
                <w:bCs/>
                <w:color w:val="000000"/>
                <w:sz w:val="16"/>
                <w:szCs w:val="18"/>
                <w:lang w:eastAsia="fr-FR"/>
              </w:rPr>
            </w:pPr>
          </w:p>
        </w:tc>
        <w:tc>
          <w:tcPr>
            <w:tcW w:w="1086" w:type="dxa"/>
            <w:tcBorders>
              <w:top w:val="single" w:sz="8" w:space="0" w:color="auto"/>
              <w:left w:val="nil"/>
              <w:bottom w:val="single" w:sz="4" w:space="0" w:color="auto"/>
              <w:right w:val="single" w:sz="4" w:space="0" w:color="auto"/>
            </w:tcBorders>
            <w:shd w:val="clear" w:color="auto" w:fill="7F7F7F" w:themeFill="text1" w:themeFillTint="80"/>
            <w:vAlign w:val="center"/>
          </w:tcPr>
          <w:p w:rsidR="00400BDC" w:rsidRPr="00400BDC" w:rsidRDefault="00400BDC" w:rsidP="00400BDC">
            <w:pPr>
              <w:jc w:val="center"/>
              <w:rPr>
                <w:rFonts w:ascii="Calibri" w:hAnsi="Calibri"/>
                <w:b/>
                <w:bCs/>
                <w:color w:val="000000"/>
                <w:sz w:val="16"/>
                <w:szCs w:val="18"/>
              </w:rPr>
            </w:pPr>
          </w:p>
        </w:tc>
        <w:tc>
          <w:tcPr>
            <w:tcW w:w="1072"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roofErr w:type="spellStart"/>
            <w:r w:rsidRPr="00400BDC">
              <w:rPr>
                <w:rFonts w:ascii="Calibri" w:hAnsi="Calibri" w:cs="Calibri"/>
                <w:b/>
                <w:bCs/>
                <w:i/>
                <w:iCs/>
                <w:color w:val="5F497A"/>
                <w:sz w:val="16"/>
                <w:szCs w:val="16"/>
                <w:lang w:eastAsia="fr-FR"/>
              </w:rPr>
              <w:t>Hydroptilidae</w:t>
            </w:r>
            <w:proofErr w:type="spellEnd"/>
            <w:r w:rsidRPr="00400BDC">
              <w:rPr>
                <w:rFonts w:ascii="Calibri" w:hAnsi="Calibri" w:cs="Calibri"/>
                <w:b/>
                <w:bCs/>
                <w:i/>
                <w:iCs/>
                <w:color w:val="5F497A"/>
                <w:sz w:val="16"/>
                <w:szCs w:val="16"/>
                <w:lang w:eastAsia="fr-FR"/>
              </w:rPr>
              <w:t xml:space="preserve"> (5.13%)</w:t>
            </w:r>
          </w:p>
        </w:tc>
        <w:tc>
          <w:tcPr>
            <w:tcW w:w="1197" w:type="dxa"/>
            <w:tcBorders>
              <w:top w:val="nil"/>
              <w:left w:val="nil"/>
              <w:bottom w:val="single" w:sz="4"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roofErr w:type="spellStart"/>
            <w:r w:rsidRPr="00400BDC">
              <w:rPr>
                <w:rFonts w:ascii="Calibri" w:hAnsi="Calibri" w:cs="Calibri"/>
                <w:b/>
                <w:bCs/>
                <w:i/>
                <w:iCs/>
                <w:color w:val="5F497A"/>
                <w:sz w:val="16"/>
                <w:szCs w:val="16"/>
                <w:lang w:eastAsia="fr-FR"/>
              </w:rPr>
              <w:t>Hydroptilidae</w:t>
            </w:r>
            <w:proofErr w:type="spellEnd"/>
            <w:r w:rsidRPr="00400BDC">
              <w:rPr>
                <w:rFonts w:ascii="Calibri" w:hAnsi="Calibri" w:cs="Calibri"/>
                <w:b/>
                <w:bCs/>
                <w:i/>
                <w:iCs/>
                <w:color w:val="5F497A"/>
                <w:sz w:val="16"/>
                <w:szCs w:val="16"/>
                <w:lang w:eastAsia="fr-FR"/>
              </w:rPr>
              <w:t xml:space="preserve"> (2.41%)</w:t>
            </w:r>
          </w:p>
        </w:tc>
        <w:tc>
          <w:tcPr>
            <w:tcW w:w="1156" w:type="dxa"/>
            <w:tcBorders>
              <w:top w:val="nil"/>
              <w:left w:val="nil"/>
              <w:bottom w:val="single" w:sz="4" w:space="0" w:color="auto"/>
              <w:right w:val="single" w:sz="8"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roofErr w:type="spellStart"/>
            <w:r w:rsidRPr="00400BDC">
              <w:rPr>
                <w:rFonts w:ascii="Calibri" w:hAnsi="Calibri" w:cs="Calibri"/>
                <w:b/>
                <w:bCs/>
                <w:i/>
                <w:iCs/>
                <w:color w:val="948A54"/>
                <w:sz w:val="16"/>
                <w:szCs w:val="16"/>
                <w:lang w:eastAsia="fr-FR"/>
              </w:rPr>
              <w:t>Dugesiidae</w:t>
            </w:r>
            <w:proofErr w:type="spellEnd"/>
            <w:r w:rsidRPr="00400BDC">
              <w:rPr>
                <w:rFonts w:ascii="Calibri" w:hAnsi="Calibri" w:cs="Calibri"/>
                <w:b/>
                <w:bCs/>
                <w:i/>
                <w:iCs/>
                <w:color w:val="948A54"/>
                <w:sz w:val="16"/>
                <w:szCs w:val="16"/>
                <w:lang w:eastAsia="fr-FR"/>
              </w:rPr>
              <w:t xml:space="preserve"> (3.29%)</w:t>
            </w:r>
          </w:p>
        </w:tc>
      </w:tr>
      <w:tr w:rsidR="00400BDC" w:rsidRPr="00400BDC" w:rsidTr="00E721E4">
        <w:trPr>
          <w:trHeight w:val="286"/>
          <w:jc w:val="center"/>
        </w:trPr>
        <w:tc>
          <w:tcPr>
            <w:tcW w:w="906" w:type="dxa"/>
            <w:vMerge/>
            <w:tcBorders>
              <w:top w:val="nil"/>
              <w:left w:val="single" w:sz="8" w:space="0" w:color="auto"/>
              <w:bottom w:val="single" w:sz="8" w:space="0" w:color="000000"/>
              <w:right w:val="single" w:sz="4" w:space="0" w:color="auto"/>
            </w:tcBorders>
            <w:vAlign w:val="center"/>
          </w:tcPr>
          <w:p w:rsidR="00400BDC" w:rsidRPr="00400BDC" w:rsidRDefault="00400BDC" w:rsidP="00400BDC">
            <w:pPr>
              <w:spacing w:line="240" w:lineRule="auto"/>
              <w:jc w:val="left"/>
              <w:rPr>
                <w:rFonts w:ascii="Calibri" w:hAnsi="Calibri" w:cs="Calibri"/>
                <w:b/>
                <w:bCs/>
                <w:color w:val="000000"/>
                <w:sz w:val="16"/>
                <w:szCs w:val="18"/>
                <w:lang w:eastAsia="fr-FR"/>
              </w:rPr>
            </w:pPr>
          </w:p>
        </w:tc>
        <w:tc>
          <w:tcPr>
            <w:tcW w:w="1072" w:type="dxa"/>
            <w:tcBorders>
              <w:top w:val="nil"/>
              <w:left w:val="nil"/>
              <w:bottom w:val="single" w:sz="8" w:space="0" w:color="auto"/>
              <w:right w:val="single" w:sz="4" w:space="0" w:color="auto"/>
            </w:tcBorders>
            <w:vAlign w:val="center"/>
          </w:tcPr>
          <w:p w:rsidR="00400BDC" w:rsidRPr="00400BDC" w:rsidRDefault="00400BDC" w:rsidP="00400BDC">
            <w:pPr>
              <w:spacing w:line="240" w:lineRule="auto"/>
              <w:jc w:val="center"/>
              <w:rPr>
                <w:rFonts w:ascii="Calibri" w:hAnsi="Calibri" w:cs="Calibri"/>
                <w:b/>
                <w:bCs/>
                <w:i/>
                <w:iCs/>
                <w:color w:val="FF0000"/>
                <w:sz w:val="16"/>
                <w:szCs w:val="16"/>
                <w:lang w:eastAsia="fr-FR"/>
              </w:rPr>
            </w:pPr>
            <w:proofErr w:type="spellStart"/>
            <w:r w:rsidRPr="00400BDC">
              <w:rPr>
                <w:rFonts w:ascii="Calibri" w:hAnsi="Calibri" w:cs="Calibri"/>
                <w:b/>
                <w:bCs/>
                <w:i/>
                <w:iCs/>
                <w:color w:val="948A54"/>
                <w:sz w:val="16"/>
                <w:szCs w:val="16"/>
                <w:lang w:eastAsia="fr-FR"/>
              </w:rPr>
              <w:t>Dugesiidae</w:t>
            </w:r>
            <w:proofErr w:type="spellEnd"/>
            <w:r w:rsidRPr="00400BDC">
              <w:rPr>
                <w:rFonts w:ascii="Calibri" w:hAnsi="Calibri" w:cs="Calibri"/>
                <w:b/>
                <w:bCs/>
                <w:i/>
                <w:iCs/>
                <w:color w:val="948A54"/>
                <w:sz w:val="16"/>
                <w:szCs w:val="16"/>
                <w:lang w:eastAsia="fr-FR"/>
              </w:rPr>
              <w:t xml:space="preserve"> (3.29%)</w:t>
            </w:r>
          </w:p>
        </w:tc>
        <w:tc>
          <w:tcPr>
            <w:tcW w:w="1094" w:type="dxa"/>
            <w:tcBorders>
              <w:top w:val="nil"/>
              <w:left w:val="nil"/>
              <w:bottom w:val="single" w:sz="8" w:space="0" w:color="auto"/>
              <w:right w:val="single" w:sz="4" w:space="0" w:color="auto"/>
            </w:tcBorders>
            <w:shd w:val="clear" w:color="auto" w:fill="7F7F7F"/>
            <w:vAlign w:val="center"/>
          </w:tcPr>
          <w:p w:rsidR="00400BDC" w:rsidRPr="00400BDC" w:rsidRDefault="00400BDC" w:rsidP="00400BDC">
            <w:pPr>
              <w:spacing w:line="240" w:lineRule="auto"/>
              <w:jc w:val="center"/>
              <w:rPr>
                <w:rFonts w:ascii="Calibri" w:hAnsi="Calibri" w:cs="Calibri"/>
                <w:b/>
                <w:bCs/>
                <w:i/>
                <w:iCs/>
                <w:color w:val="00B050"/>
                <w:sz w:val="16"/>
                <w:szCs w:val="16"/>
                <w:lang w:eastAsia="fr-FR"/>
              </w:rPr>
            </w:pPr>
          </w:p>
        </w:tc>
        <w:tc>
          <w:tcPr>
            <w:tcW w:w="1072" w:type="dxa"/>
            <w:tcBorders>
              <w:top w:val="nil"/>
              <w:left w:val="nil"/>
              <w:bottom w:val="single" w:sz="8" w:space="0" w:color="auto"/>
              <w:right w:val="single" w:sz="4" w:space="0" w:color="auto"/>
            </w:tcBorders>
            <w:shd w:val="clear" w:color="auto" w:fill="7F7F7F"/>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
        </w:tc>
        <w:tc>
          <w:tcPr>
            <w:tcW w:w="1086" w:type="dxa"/>
            <w:tcBorders>
              <w:top w:val="nil"/>
              <w:left w:val="single" w:sz="4" w:space="0" w:color="auto"/>
              <w:bottom w:val="single" w:sz="4" w:space="0" w:color="auto"/>
              <w:right w:val="single" w:sz="4" w:space="0" w:color="auto"/>
            </w:tcBorders>
            <w:shd w:val="clear" w:color="auto" w:fill="7F7F7F" w:themeFill="text1" w:themeFillTint="80"/>
            <w:vAlign w:val="center"/>
          </w:tcPr>
          <w:p w:rsidR="00400BDC" w:rsidRPr="00400BDC" w:rsidRDefault="00400BDC" w:rsidP="00400BDC">
            <w:pPr>
              <w:jc w:val="center"/>
              <w:rPr>
                <w:rFonts w:ascii="Calibri" w:hAnsi="Calibri"/>
                <w:color w:val="000000"/>
                <w:sz w:val="16"/>
                <w:szCs w:val="18"/>
              </w:rPr>
            </w:pPr>
          </w:p>
        </w:tc>
        <w:tc>
          <w:tcPr>
            <w:tcW w:w="1086" w:type="dxa"/>
            <w:tcBorders>
              <w:top w:val="nil"/>
              <w:left w:val="nil"/>
              <w:bottom w:val="single" w:sz="4" w:space="0" w:color="auto"/>
              <w:right w:val="single" w:sz="4" w:space="0" w:color="auto"/>
            </w:tcBorders>
            <w:shd w:val="clear" w:color="auto" w:fill="7F7F7F" w:themeFill="text1" w:themeFillTint="80"/>
            <w:vAlign w:val="center"/>
          </w:tcPr>
          <w:p w:rsidR="00400BDC" w:rsidRPr="00400BDC" w:rsidRDefault="00400BDC" w:rsidP="00400BDC">
            <w:pPr>
              <w:jc w:val="center"/>
              <w:rPr>
                <w:rFonts w:ascii="Calibri" w:hAnsi="Calibri"/>
                <w:color w:val="000000"/>
                <w:sz w:val="16"/>
                <w:szCs w:val="18"/>
              </w:rPr>
            </w:pPr>
          </w:p>
        </w:tc>
        <w:tc>
          <w:tcPr>
            <w:tcW w:w="1072" w:type="dxa"/>
            <w:tcBorders>
              <w:top w:val="nil"/>
              <w:left w:val="nil"/>
              <w:bottom w:val="single" w:sz="8" w:space="0" w:color="auto"/>
              <w:right w:val="single" w:sz="4" w:space="0" w:color="auto"/>
            </w:tcBorders>
            <w:shd w:val="clear" w:color="auto" w:fill="7F7F7F"/>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
        </w:tc>
        <w:tc>
          <w:tcPr>
            <w:tcW w:w="1197" w:type="dxa"/>
            <w:tcBorders>
              <w:top w:val="nil"/>
              <w:left w:val="nil"/>
              <w:bottom w:val="single" w:sz="8" w:space="0" w:color="auto"/>
              <w:right w:val="single" w:sz="4" w:space="0" w:color="auto"/>
            </w:tcBorders>
            <w:shd w:val="clear" w:color="auto" w:fill="7F7F7F"/>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
        </w:tc>
        <w:tc>
          <w:tcPr>
            <w:tcW w:w="1156" w:type="dxa"/>
            <w:tcBorders>
              <w:top w:val="nil"/>
              <w:left w:val="nil"/>
              <w:bottom w:val="single" w:sz="8" w:space="0" w:color="auto"/>
              <w:right w:val="single" w:sz="8" w:space="0" w:color="auto"/>
            </w:tcBorders>
            <w:vAlign w:val="center"/>
          </w:tcPr>
          <w:p w:rsidR="00400BDC" w:rsidRPr="00400BDC" w:rsidRDefault="00400BDC" w:rsidP="00400BDC">
            <w:pPr>
              <w:spacing w:line="240" w:lineRule="auto"/>
              <w:jc w:val="center"/>
              <w:rPr>
                <w:rFonts w:ascii="Calibri" w:hAnsi="Calibri" w:cs="Calibri"/>
                <w:b/>
                <w:bCs/>
                <w:i/>
                <w:iCs/>
                <w:color w:val="000000"/>
                <w:sz w:val="16"/>
                <w:szCs w:val="16"/>
                <w:lang w:eastAsia="fr-FR"/>
              </w:rPr>
            </w:pPr>
            <w:proofErr w:type="spellStart"/>
            <w:r w:rsidRPr="00400BDC">
              <w:rPr>
                <w:rFonts w:ascii="Calibri" w:hAnsi="Calibri" w:cs="Calibri"/>
                <w:b/>
                <w:bCs/>
                <w:i/>
                <w:iCs/>
                <w:color w:val="FF0000"/>
                <w:sz w:val="16"/>
                <w:szCs w:val="16"/>
                <w:lang w:eastAsia="fr-FR"/>
              </w:rPr>
              <w:t>Chironomidae</w:t>
            </w:r>
            <w:proofErr w:type="spellEnd"/>
            <w:r w:rsidRPr="00400BDC">
              <w:rPr>
                <w:rFonts w:ascii="Calibri" w:hAnsi="Calibri" w:cs="Calibri"/>
                <w:b/>
                <w:bCs/>
                <w:i/>
                <w:iCs/>
                <w:color w:val="FF0000"/>
                <w:sz w:val="16"/>
                <w:szCs w:val="16"/>
                <w:lang w:eastAsia="fr-FR"/>
              </w:rPr>
              <w:t xml:space="preserve"> (3.61%)</w:t>
            </w:r>
          </w:p>
        </w:tc>
      </w:tr>
    </w:tbl>
    <w:p w:rsidR="002B172A" w:rsidRDefault="00400BDC" w:rsidP="00400BDC">
      <w:pPr>
        <w:tabs>
          <w:tab w:val="left" w:pos="7800"/>
        </w:tabs>
      </w:pPr>
      <w:r>
        <w:tab/>
      </w:r>
    </w:p>
    <w:p w:rsidR="002B172A" w:rsidRDefault="002B172A" w:rsidP="00396697">
      <w:r>
        <w:t>Les indices de Shannon sont passables voir</w:t>
      </w:r>
      <w:r w:rsidR="00D04DDE">
        <w:t>e</w:t>
      </w:r>
      <w:r>
        <w:t xml:space="preserve"> médiocre</w:t>
      </w:r>
      <w:r w:rsidR="00D04DDE">
        <w:t>s</w:t>
      </w:r>
      <w:r>
        <w:t xml:space="preserve"> sur l’ensemble des stations, ce qui caractérise des peuplements assez limités et peu diversifiés. Les indices d’</w:t>
      </w:r>
      <w:proofErr w:type="spellStart"/>
      <w:r>
        <w:t>équitabilité</w:t>
      </w:r>
      <w:proofErr w:type="spellEnd"/>
      <w:r>
        <w:t xml:space="preserve"> et de dominance confirment la faible diversité et le déséquilibre des peuplements benthique</w:t>
      </w:r>
      <w:r w:rsidR="00D04DDE">
        <w:t>s</w:t>
      </w:r>
      <w:r>
        <w:t>.</w:t>
      </w:r>
    </w:p>
    <w:p w:rsidR="002B172A" w:rsidRDefault="002B172A" w:rsidP="00396697"/>
    <w:p w:rsidR="002B172A" w:rsidRDefault="002B172A" w:rsidP="00396697">
      <w:r>
        <w:t xml:space="preserve">La répartition des taxons </w:t>
      </w:r>
      <w:r w:rsidR="00D04DDE">
        <w:t>au niveau des</w:t>
      </w:r>
      <w:r>
        <w:t xml:space="preserve"> stations 3, 5, 11 et 13 est passable avec des indices d’</w:t>
      </w:r>
      <w:proofErr w:type="spellStart"/>
      <w:r>
        <w:t>équitabilité</w:t>
      </w:r>
      <w:proofErr w:type="spellEnd"/>
      <w:r>
        <w:t xml:space="preserve"> supérieure à 0,6 et des indices de dominance inférieur</w:t>
      </w:r>
      <w:r w:rsidR="00D04DDE">
        <w:t>s</w:t>
      </w:r>
      <w:r>
        <w:t xml:space="preserve"> à 0,25. </w:t>
      </w:r>
    </w:p>
    <w:p w:rsidR="002B172A" w:rsidRDefault="002B172A" w:rsidP="00396697"/>
    <w:p w:rsidR="002B172A" w:rsidRDefault="002B172A" w:rsidP="00396697">
      <w:r>
        <w:lastRenderedPageBreak/>
        <w:t xml:space="preserve">Les stations 8 et 12 indiquent un déséquilibre dans leurs peuplements benthiques avec une espèce très fortement présente </w:t>
      </w:r>
      <w:proofErr w:type="spellStart"/>
      <w:r w:rsidRPr="00045457">
        <w:rPr>
          <w:i/>
          <w:iCs/>
        </w:rPr>
        <w:t>Gammaridae</w:t>
      </w:r>
      <w:proofErr w:type="spellEnd"/>
      <w:r w:rsidRPr="00045457">
        <w:rPr>
          <w:i/>
          <w:iCs/>
        </w:rPr>
        <w:t xml:space="preserve"> </w:t>
      </w:r>
      <w:proofErr w:type="spellStart"/>
      <w:r w:rsidRPr="00045457">
        <w:rPr>
          <w:i/>
          <w:iCs/>
        </w:rPr>
        <w:t>Gammarus</w:t>
      </w:r>
      <w:proofErr w:type="spellEnd"/>
      <w:r>
        <w:t xml:space="preserve"> qui représente plus de 80% des taxons récoltés.  </w:t>
      </w:r>
    </w:p>
    <w:p w:rsidR="002B172A" w:rsidRDefault="002B172A" w:rsidP="00396697"/>
    <w:p w:rsidR="002B172A" w:rsidRDefault="002B172A" w:rsidP="00396697">
      <w:r>
        <w:t>L’étude de la répartition des Ordres (</w:t>
      </w:r>
      <w:r>
        <w:fldChar w:fldCharType="begin"/>
      </w:r>
      <w:r>
        <w:instrText xml:space="preserve"> REF _Ref374971758 \h </w:instrText>
      </w:r>
      <w:r>
        <w:fldChar w:fldCharType="separate"/>
      </w:r>
      <w:r w:rsidR="00AA60BC">
        <w:t xml:space="preserve">Figure </w:t>
      </w:r>
      <w:r w:rsidR="00AA60BC">
        <w:rPr>
          <w:noProof/>
        </w:rPr>
        <w:t>2</w:t>
      </w:r>
      <w:r>
        <w:fldChar w:fldCharType="end"/>
      </w:r>
      <w:r>
        <w:t>) confirme les résultats précédents avec quatre ordres dominant</w:t>
      </w:r>
      <w:r w:rsidR="00D04DDE">
        <w:t>s</w:t>
      </w:r>
      <w:r>
        <w:t xml:space="preserve"> sur l’ensemble des stations : Gastéropodes,  Diptères, Amphipodes et Achètes.</w:t>
      </w:r>
    </w:p>
    <w:p w:rsidR="002B172A" w:rsidRDefault="002B172A" w:rsidP="00945F43">
      <w:pPr>
        <w:spacing w:after="200" w:line="276" w:lineRule="auto"/>
        <w:jc w:val="left"/>
      </w:pPr>
      <w:r>
        <w:br w:type="page"/>
      </w:r>
    </w:p>
    <w:p w:rsidR="002B172A" w:rsidRDefault="00E721E4" w:rsidP="00396697">
      <w:r>
        <w:rPr>
          <w:noProof/>
          <w:lang w:eastAsia="fr-FR"/>
        </w:rPr>
        <w:lastRenderedPageBreak/>
        <mc:AlternateContent>
          <mc:Choice Requires="wps">
            <w:drawing>
              <wp:anchor distT="0" distB="0" distL="114300" distR="114300" simplePos="0" relativeHeight="251661312" behindDoc="0" locked="0" layoutInCell="1" allowOverlap="1">
                <wp:simplePos x="0" y="0"/>
                <wp:positionH relativeFrom="column">
                  <wp:posOffset>2757805</wp:posOffset>
                </wp:positionH>
                <wp:positionV relativeFrom="paragraph">
                  <wp:posOffset>-299720</wp:posOffset>
                </wp:positionV>
                <wp:extent cx="3295650" cy="2800350"/>
                <wp:effectExtent l="0" t="0" r="19050" b="19050"/>
                <wp:wrapNone/>
                <wp:docPr id="8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80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1EE735AA" id="Rectangle 54" o:spid="_x0000_s1026" style="position:absolute;margin-left:217.15pt;margin-top:-23.6pt;width:259.5pt;height:22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" filled="f"/>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-537845</wp:posOffset>
                </wp:positionH>
                <wp:positionV relativeFrom="paragraph">
                  <wp:posOffset>-299720</wp:posOffset>
                </wp:positionV>
                <wp:extent cx="3295650" cy="2800350"/>
                <wp:effectExtent l="0" t="0" r="19050" b="19050"/>
                <wp:wrapNone/>
                <wp:docPr id="8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80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75D26E6C" id="Rectangle 129" o:spid="_x0000_s1026" style="position:absolute;margin-left:-42.35pt;margin-top:-23.6pt;width:259.5pt;height:22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" filled="f"/>
            </w:pict>
          </mc:Fallback>
        </mc:AlternateContent>
      </w:r>
      <w:r w:rsidR="00A3599D">
        <w:rPr>
          <w:noProof/>
          <w:lang w:eastAsia="fr-FR"/>
        </w:rPr>
        <w:drawing>
          <wp:anchor distT="0" distB="0" distL="114300" distR="114300" simplePos="0" relativeHeight="251652608" behindDoc="0" locked="0" layoutInCell="1" allowOverlap="1" wp14:anchorId="662DEEA5" wp14:editId="0B291267">
            <wp:simplePos x="0" y="0"/>
            <wp:positionH relativeFrom="column">
              <wp:posOffset>2795905</wp:posOffset>
            </wp:positionH>
            <wp:positionV relativeFrom="paragraph">
              <wp:posOffset>71755</wp:posOffset>
            </wp:positionV>
            <wp:extent cx="3240405" cy="2324100"/>
            <wp:effectExtent l="0" t="0" r="0" b="0"/>
            <wp:wrapNone/>
            <wp:docPr id="1127" name="Imag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17959" t="15199" r="15587" b="18435"/>
                    <a:stretch/>
                  </pic:blipFill>
                  <pic:spPr bwMode="auto">
                    <a:xfrm>
                      <a:off x="0" y="0"/>
                      <a:ext cx="3240405"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99D">
        <w:rPr>
          <w:noProof/>
          <w:lang w:eastAsia="fr-FR"/>
        </w:rPr>
        <w:drawing>
          <wp:anchor distT="0" distB="0" distL="114300" distR="114300" simplePos="0" relativeHeight="251651584" behindDoc="0" locked="0" layoutInCell="1" allowOverlap="1" wp14:anchorId="41B3A075" wp14:editId="231F7455">
            <wp:simplePos x="0" y="0"/>
            <wp:positionH relativeFrom="column">
              <wp:posOffset>-309245</wp:posOffset>
            </wp:positionH>
            <wp:positionV relativeFrom="paragraph">
              <wp:posOffset>-271145</wp:posOffset>
            </wp:positionV>
            <wp:extent cx="2971800" cy="2762250"/>
            <wp:effectExtent l="0" t="0" r="0" b="0"/>
            <wp:wrapNone/>
            <wp:docPr id="1123" name="Imag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12050" t="10626" r="11220" b="10355"/>
                    <a:stretch/>
                  </pic:blipFill>
                  <pic:spPr bwMode="auto">
                    <a:xfrm>
                      <a:off x="0" y="0"/>
                      <a:ext cx="2971800"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786" w:rsidRDefault="00481786" w:rsidP="00396697">
      <w:pPr>
        <w:rPr>
          <w:noProof/>
          <w:lang w:eastAsia="fr-FR"/>
        </w:rPr>
      </w:pPr>
    </w:p>
    <w:p w:rsidR="00A3599D" w:rsidRDefault="00A3599D" w:rsidP="00396697">
      <w:pPr>
        <w:rPr>
          <w:noProof/>
          <w:lang w:eastAsia="fr-FR"/>
        </w:rPr>
      </w:pPr>
    </w:p>
    <w:p w:rsidR="00A3599D" w:rsidRDefault="00A3599D" w:rsidP="00396697">
      <w:pPr>
        <w:rPr>
          <w:noProof/>
          <w:lang w:eastAsia="fr-FR"/>
        </w:rPr>
      </w:pPr>
    </w:p>
    <w:p w:rsidR="002B172A" w:rsidRDefault="002B172A" w:rsidP="00396697"/>
    <w:p w:rsidR="00A3599D" w:rsidRDefault="00A3599D" w:rsidP="00396697">
      <w:pPr>
        <w:rPr>
          <w:noProof/>
          <w:lang w:eastAsia="fr-FR"/>
        </w:rPr>
      </w:pPr>
    </w:p>
    <w:p w:rsidR="002B172A" w:rsidRDefault="002B172A" w:rsidP="00396697"/>
    <w:p w:rsidR="00A3599D" w:rsidRDefault="00A3599D" w:rsidP="00396697"/>
    <w:p w:rsidR="002B172A" w:rsidRDefault="00E721E4" w:rsidP="00396697">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2786380</wp:posOffset>
                </wp:positionH>
                <wp:positionV relativeFrom="paragraph">
                  <wp:posOffset>177800</wp:posOffset>
                </wp:positionV>
                <wp:extent cx="857250" cy="257175"/>
                <wp:effectExtent l="0" t="0" r="19050" b="28575"/>
                <wp:wrapNone/>
                <wp:docPr id="96" name="Zone de text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57175"/>
                        </a:xfrm>
                        <a:prstGeom prst="rect">
                          <a:avLst/>
                        </a:prstGeom>
                        <a:solidFill>
                          <a:srgbClr val="FFFFFF"/>
                        </a:solidFill>
                        <a:ln w="6350">
                          <a:solidFill>
                            <a:srgbClr val="000000"/>
                          </a:solidFill>
                          <a:miter lim="800000"/>
                          <a:headEnd/>
                          <a:tailEnd/>
                        </a:ln>
                      </wps:spPr>
                      <wps:txbx>
                        <w:txbxContent>
                          <w:p w:rsidR="00F50330" w:rsidRDefault="00F50330">
                            <w:r>
                              <w:t>Station 5</w:t>
                            </w:r>
                          </w:p>
                          <w:p w:rsidR="00F50330" w:rsidRDefault="00F50330"/>
                          <w:p w:rsidR="00F50330" w:rsidRDefault="00F50330"/>
                        </w:txbxContent>
                      </wps:txbx>
                      <wps:bodyPr rot="0" vert="horz" wrap="square" lIns="91440" tIns="45720" rIns="91440" bIns="45720" anchor="t" anchorCtr="0" upright="1">
                        <a:noAutofit/>
                      </wps:bodyPr>
                    </wps:wsp>
                  </a:graphicData>
                </a:graphic>
              </wp:anchor>
            </w:drawing>
          </mc:Choice>
          <mc:Fallback>
            <w:pict>
              <v:shape id="Zone de texte 135" o:spid="_x0000_s1048" type="#_x0000_t202" style="position:absolute;left:0;text-align:left;margin-left:219.4pt;margin-top:14pt;width:67.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" strokeweight=".5pt">
                <v:textbox>
                  <w:txbxContent>
                    <w:p w:rsidR="00F50330" w:rsidRDefault="00F50330">
                      <w:r>
                        <w:t>Station 5</w:t>
                      </w:r>
                    </w:p>
                    <w:p w:rsidR="00F50330" w:rsidRDefault="00F50330"/>
                    <w:p w:rsidR="00F50330" w:rsidRDefault="00F50330"/>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-509270</wp:posOffset>
                </wp:positionH>
                <wp:positionV relativeFrom="paragraph">
                  <wp:posOffset>177800</wp:posOffset>
                </wp:positionV>
                <wp:extent cx="876300" cy="257175"/>
                <wp:effectExtent l="0" t="0" r="19050" b="28575"/>
                <wp:wrapNone/>
                <wp:docPr id="9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7175"/>
                        </a:xfrm>
                        <a:prstGeom prst="rect">
                          <a:avLst/>
                        </a:prstGeom>
                        <a:solidFill>
                          <a:srgbClr val="FFFFFF"/>
                        </a:solidFill>
                        <a:ln w="6350">
                          <a:solidFill>
                            <a:srgbClr val="000000"/>
                          </a:solidFill>
                          <a:miter lim="800000"/>
                          <a:headEnd/>
                          <a:tailEnd/>
                        </a:ln>
                      </wps:spPr>
                      <wps:txbx>
                        <w:txbxContent>
                          <w:p w:rsidR="00F50330" w:rsidRDefault="00F50330">
                            <w:r>
                              <w:t>Station 3</w:t>
                            </w:r>
                          </w:p>
                          <w:p w:rsidR="00F50330" w:rsidRDefault="00F50330"/>
                          <w:p w:rsidR="00F50330" w:rsidRDefault="00F50330"/>
                        </w:txbxContent>
                      </wps:txbx>
                      <wps:bodyPr rot="0" vert="horz" wrap="square" lIns="91440" tIns="45720" rIns="91440" bIns="45720" anchor="t" anchorCtr="0" upright="1">
                        <a:noAutofit/>
                      </wps:bodyPr>
                    </wps:wsp>
                  </a:graphicData>
                </a:graphic>
              </wp:anchor>
            </w:drawing>
          </mc:Choice>
          <mc:Fallback>
            <w:pict>
              <v:shape id="Zone de texte 134" o:spid="_x0000_s1049" type="#_x0000_t202" style="position:absolute;left:0;text-align:left;margin-left:-40.1pt;margin-top:14pt;width:69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" strokeweight=".5pt">
                <v:textbox>
                  <w:txbxContent>
                    <w:p w:rsidR="00F50330" w:rsidRDefault="00F50330">
                      <w:r>
                        <w:t>Station 3</w:t>
                      </w:r>
                    </w:p>
                    <w:p w:rsidR="00F50330" w:rsidRDefault="00F50330"/>
                    <w:p w:rsidR="00F50330" w:rsidRDefault="00F50330"/>
                  </w:txbxContent>
                </v:textbox>
              </v:shape>
            </w:pict>
          </mc:Fallback>
        </mc:AlternateContent>
      </w:r>
    </w:p>
    <w:p w:rsidR="002B172A" w:rsidRDefault="00E721E4" w:rsidP="00396697">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-537845</wp:posOffset>
                </wp:positionH>
                <wp:positionV relativeFrom="paragraph">
                  <wp:posOffset>208280</wp:posOffset>
                </wp:positionV>
                <wp:extent cx="3295650" cy="2800350"/>
                <wp:effectExtent l="0" t="0" r="19050" b="19050"/>
                <wp:wrapNone/>
                <wp:docPr id="8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80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2253420C" id="Rectangle 130" o:spid="_x0000_s1026" style="position:absolute;margin-left:-42.35pt;margin-top:16.4pt;width:259.5pt;height:2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" filled="f"/>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2757805</wp:posOffset>
                </wp:positionH>
                <wp:positionV relativeFrom="paragraph">
                  <wp:posOffset>208280</wp:posOffset>
                </wp:positionV>
                <wp:extent cx="3295650" cy="2800350"/>
                <wp:effectExtent l="0" t="0" r="19050" b="19050"/>
                <wp:wrapNone/>
                <wp:docPr id="8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80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56C08FC1" id="Rectangle 131" o:spid="_x0000_s1026" style="position:absolute;margin-left:217.15pt;margin-top:16.4pt;width:259.5pt;height:22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" filled="f"/>
            </w:pict>
          </mc:Fallback>
        </mc:AlternateContent>
      </w:r>
      <w:r w:rsidR="00481786">
        <w:rPr>
          <w:noProof/>
          <w:lang w:eastAsia="fr-FR"/>
        </w:rPr>
        <w:drawing>
          <wp:anchor distT="0" distB="0" distL="114300" distR="114300" simplePos="0" relativeHeight="251694080" behindDoc="0" locked="0" layoutInCell="1" allowOverlap="1" wp14:anchorId="554CA663" wp14:editId="78980C0A">
            <wp:simplePos x="0" y="0"/>
            <wp:positionH relativeFrom="column">
              <wp:posOffset>-340995</wp:posOffset>
            </wp:positionH>
            <wp:positionV relativeFrom="paragraph">
              <wp:posOffset>223520</wp:posOffset>
            </wp:positionV>
            <wp:extent cx="2990850" cy="2695575"/>
            <wp:effectExtent l="0" t="0" r="0" b="9525"/>
            <wp:wrapNone/>
            <wp:docPr id="1128" name="Imag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28542" t="11475" r="6042" b="11127"/>
                    <a:stretch/>
                  </pic:blipFill>
                  <pic:spPr bwMode="auto">
                    <a:xfrm>
                      <a:off x="0" y="0"/>
                      <a:ext cx="2990850"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72A" w:rsidRDefault="002B172A" w:rsidP="00396697"/>
    <w:p w:rsidR="002B172A" w:rsidRDefault="00481786" w:rsidP="00396697">
      <w:r>
        <w:rPr>
          <w:noProof/>
          <w:lang w:eastAsia="fr-FR"/>
        </w:rPr>
        <w:drawing>
          <wp:anchor distT="0" distB="0" distL="114300" distR="114300" simplePos="0" relativeHeight="251695104" behindDoc="0" locked="0" layoutInCell="1" allowOverlap="1" wp14:anchorId="79E52E5C" wp14:editId="683076DB">
            <wp:simplePos x="0" y="0"/>
            <wp:positionH relativeFrom="column">
              <wp:posOffset>2767330</wp:posOffset>
            </wp:positionH>
            <wp:positionV relativeFrom="paragraph">
              <wp:posOffset>213360</wp:posOffset>
            </wp:positionV>
            <wp:extent cx="3267075" cy="2083435"/>
            <wp:effectExtent l="0" t="0" r="9525" b="0"/>
            <wp:wrapNone/>
            <wp:docPr id="1129" name="Imag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14584" t="7659" r="13958" b="32514"/>
                    <a:stretch/>
                  </pic:blipFill>
                  <pic:spPr bwMode="auto">
                    <a:xfrm>
                      <a:off x="0" y="0"/>
                      <a:ext cx="3267075"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72A" w:rsidRDefault="002B172A" w:rsidP="00396697"/>
    <w:p w:rsidR="002B172A" w:rsidRDefault="002B172A" w:rsidP="00396697"/>
    <w:p w:rsidR="00A3599D" w:rsidRDefault="00A3599D" w:rsidP="00396697">
      <w:pPr>
        <w:rPr>
          <w:noProof/>
          <w:lang w:eastAsia="fr-FR"/>
        </w:rPr>
      </w:pPr>
    </w:p>
    <w:p w:rsidR="002B172A" w:rsidRDefault="002B172A" w:rsidP="00396697"/>
    <w:p w:rsidR="002B172A" w:rsidRDefault="002B172A" w:rsidP="00396697"/>
    <w:p w:rsidR="002B172A" w:rsidRDefault="002B172A" w:rsidP="00396697"/>
    <w:p w:rsidR="002B172A" w:rsidRDefault="002B172A" w:rsidP="00396697"/>
    <w:p w:rsidR="002B172A" w:rsidRDefault="00E721E4" w:rsidP="00396697">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-509270</wp:posOffset>
                </wp:positionH>
                <wp:positionV relativeFrom="paragraph">
                  <wp:posOffset>177165</wp:posOffset>
                </wp:positionV>
                <wp:extent cx="876300" cy="257175"/>
                <wp:effectExtent l="0" t="0" r="19050" b="28575"/>
                <wp:wrapNone/>
                <wp:docPr id="98"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7175"/>
                        </a:xfrm>
                        <a:prstGeom prst="rect">
                          <a:avLst/>
                        </a:prstGeom>
                        <a:solidFill>
                          <a:srgbClr val="FFFFFF"/>
                        </a:solidFill>
                        <a:ln w="6350">
                          <a:solidFill>
                            <a:srgbClr val="000000"/>
                          </a:solidFill>
                          <a:miter lim="800000"/>
                          <a:headEnd/>
                          <a:tailEnd/>
                        </a:ln>
                      </wps:spPr>
                      <wps:txbx>
                        <w:txbxContent>
                          <w:p w:rsidR="00F50330" w:rsidRDefault="00F50330">
                            <w:r>
                              <w:t>Station 8</w:t>
                            </w:r>
                          </w:p>
                          <w:p w:rsidR="00F50330" w:rsidRDefault="00F50330"/>
                          <w:p w:rsidR="00F50330" w:rsidRDefault="00F50330"/>
                        </w:txbxContent>
                      </wps:txbx>
                      <wps:bodyPr rot="0" vert="horz" wrap="square" lIns="91440" tIns="45720" rIns="91440" bIns="45720" anchor="t" anchorCtr="0" upright="1">
                        <a:noAutofit/>
                      </wps:bodyPr>
                    </wps:wsp>
                  </a:graphicData>
                </a:graphic>
              </wp:anchor>
            </w:drawing>
          </mc:Choice>
          <mc:Fallback>
            <w:pict>
              <v:shape id="Zone de texte 136" o:spid="_x0000_s1050" type="#_x0000_t202" style="position:absolute;left:0;text-align:left;margin-left:-40.1pt;margin-top:13.95pt;width:69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" strokeweight=".5pt">
                <v:textbox>
                  <w:txbxContent>
                    <w:p w:rsidR="00F50330" w:rsidRDefault="00F50330">
                      <w:r>
                        <w:t>Station 8</w:t>
                      </w:r>
                    </w:p>
                    <w:p w:rsidR="00F50330" w:rsidRDefault="00F50330"/>
                    <w:p w:rsidR="00F50330" w:rsidRDefault="00F50330"/>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2786380</wp:posOffset>
                </wp:positionH>
                <wp:positionV relativeFrom="paragraph">
                  <wp:posOffset>177165</wp:posOffset>
                </wp:positionV>
                <wp:extent cx="923925" cy="257175"/>
                <wp:effectExtent l="0" t="0" r="28575" b="28575"/>
                <wp:wrapNone/>
                <wp:docPr id="99" name="Zone de text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w="6350">
                          <a:solidFill>
                            <a:srgbClr val="000000"/>
                          </a:solidFill>
                          <a:miter lim="800000"/>
                          <a:headEnd/>
                          <a:tailEnd/>
                        </a:ln>
                      </wps:spPr>
                      <wps:txbx>
                        <w:txbxContent>
                          <w:p w:rsidR="00F50330" w:rsidRDefault="00F50330">
                            <w:r>
                              <w:t>Station 11</w:t>
                            </w:r>
                          </w:p>
                          <w:p w:rsidR="00F50330" w:rsidRDefault="00F50330"/>
                          <w:p w:rsidR="00F50330" w:rsidRDefault="00F50330"/>
                        </w:txbxContent>
                      </wps:txbx>
                      <wps:bodyPr rot="0" vert="horz" wrap="square" lIns="91440" tIns="45720" rIns="91440" bIns="45720" anchor="t" anchorCtr="0" upright="1">
                        <a:noAutofit/>
                      </wps:bodyPr>
                    </wps:wsp>
                  </a:graphicData>
                </a:graphic>
              </wp:anchor>
            </w:drawing>
          </mc:Choice>
          <mc:Fallback>
            <w:pict>
              <v:shape id="Zone de texte 137" o:spid="_x0000_s1051" type="#_x0000_t202" style="position:absolute;left:0;text-align:left;margin-left:219.4pt;margin-top:13.95pt;width:72.7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" strokeweight=".5pt">
                <v:textbox>
                  <w:txbxContent>
                    <w:p w:rsidR="00F50330" w:rsidRDefault="00F50330">
                      <w:r>
                        <w:t>Station 11</w:t>
                      </w:r>
                    </w:p>
                    <w:p w:rsidR="00F50330" w:rsidRDefault="00F50330"/>
                    <w:p w:rsidR="00F50330" w:rsidRDefault="00F50330"/>
                  </w:txbxContent>
                </v:textbox>
              </v:shape>
            </w:pict>
          </mc:Fallback>
        </mc:AlternateContent>
      </w:r>
    </w:p>
    <w:p w:rsidR="00E721E4" w:rsidRDefault="00E721E4" w:rsidP="00396697">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-537845</wp:posOffset>
                </wp:positionH>
                <wp:positionV relativeFrom="paragraph">
                  <wp:posOffset>208280</wp:posOffset>
                </wp:positionV>
                <wp:extent cx="3295650" cy="2800350"/>
                <wp:effectExtent l="0" t="0" r="19050" b="19050"/>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80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0330" w:rsidRDefault="00F50330" w:rsidP="00E721E4">
                            <w:pPr>
                              <w:jc w:val="center"/>
                            </w:pPr>
                          </w:p>
                        </w:txbxContent>
                      </wps:txbx>
                      <wps:bodyPr rot="0" vert="horz" wrap="square" lIns="91440" tIns="45720" rIns="91440" bIns="45720" anchor="ctr" anchorCtr="0" upright="1">
                        <a:noAutofit/>
                      </wps:bodyPr>
                    </wps:wsp>
                  </a:graphicData>
                </a:graphic>
              </wp:anchor>
            </w:drawing>
          </mc:Choice>
          <mc:Fallback>
            <w:pict>
              <v:rect id="Rectangle 132" o:spid="_x0000_s1052" style="position:absolute;left:0;text-align:left;margin-left:-42.35pt;margin-top:16.4pt;width:259.5pt;height:22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" filled="f">
                <v:textbox>
                  <w:txbxContent>
                    <w:p w:rsidR="00F50330" w:rsidRDefault="00F50330" w:rsidP="00E721E4">
                      <w:pPr>
                        <w:jc w:val="center"/>
                      </w:pPr>
                    </w:p>
                  </w:txbxContent>
                </v:textbox>
              </v:rect>
            </w:pict>
          </mc:Fallback>
        </mc:AlternateContent>
      </w: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2757805</wp:posOffset>
                </wp:positionH>
                <wp:positionV relativeFrom="paragraph">
                  <wp:posOffset>208280</wp:posOffset>
                </wp:positionV>
                <wp:extent cx="3295650" cy="2800350"/>
                <wp:effectExtent l="0" t="0" r="19050" b="19050"/>
                <wp:wrapNone/>
                <wp:docPr id="9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80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29EB080F" id="Rectangle 133" o:spid="_x0000_s1026" style="position:absolute;margin-left:217.15pt;margin-top:16.4pt;width:259.5pt;height:22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" filled="f"/>
            </w:pict>
          </mc:Fallback>
        </mc:AlternateContent>
      </w:r>
    </w:p>
    <w:p w:rsidR="002B172A" w:rsidRDefault="00481786" w:rsidP="00396697">
      <w:r>
        <w:rPr>
          <w:noProof/>
          <w:lang w:eastAsia="fr-FR"/>
        </w:rPr>
        <w:drawing>
          <wp:anchor distT="0" distB="0" distL="114300" distR="114300" simplePos="0" relativeHeight="251697152" behindDoc="0" locked="0" layoutInCell="1" allowOverlap="1" wp14:anchorId="7F2AE1F2" wp14:editId="2B2B1067">
            <wp:simplePos x="0" y="0"/>
            <wp:positionH relativeFrom="column">
              <wp:posOffset>2814955</wp:posOffset>
            </wp:positionH>
            <wp:positionV relativeFrom="paragraph">
              <wp:posOffset>198120</wp:posOffset>
            </wp:positionV>
            <wp:extent cx="3181350" cy="2400300"/>
            <wp:effectExtent l="0" t="0" r="0" b="0"/>
            <wp:wrapNone/>
            <wp:docPr id="1131" name="Imag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17003" t="14687" r="8277" b="16772"/>
                    <a:stretch/>
                  </pic:blipFill>
                  <pic:spPr bwMode="auto">
                    <a:xfrm>
                      <a:off x="0" y="0"/>
                      <a:ext cx="318135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6128" behindDoc="0" locked="0" layoutInCell="1" allowOverlap="1" wp14:anchorId="3CC51ACA" wp14:editId="70A182FC">
            <wp:simplePos x="0" y="0"/>
            <wp:positionH relativeFrom="column">
              <wp:posOffset>-405130</wp:posOffset>
            </wp:positionH>
            <wp:positionV relativeFrom="paragraph">
              <wp:posOffset>17145</wp:posOffset>
            </wp:positionV>
            <wp:extent cx="3152775" cy="2628900"/>
            <wp:effectExtent l="0" t="0" r="0" b="0"/>
            <wp:wrapNone/>
            <wp:docPr id="1130"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l="19955" t="12262" r="5829" b="12500"/>
                    <a:stretch/>
                  </pic:blipFill>
                  <pic:spPr bwMode="auto">
                    <a:xfrm>
                      <a:off x="0" y="0"/>
                      <a:ext cx="315277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72A" w:rsidRDefault="002B172A" w:rsidP="00396697"/>
    <w:p w:rsidR="00481786" w:rsidRDefault="00481786" w:rsidP="00396697">
      <w:pPr>
        <w:rPr>
          <w:noProof/>
          <w:lang w:eastAsia="fr-FR"/>
        </w:rPr>
      </w:pPr>
    </w:p>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E721E4" w:rsidP="009F2DE1">
      <w:pPr>
        <w:jc w:val="center"/>
      </w:pPr>
      <w:r>
        <w:rPr>
          <w:noProof/>
          <w:lang w:eastAsia="fr-FR"/>
        </w:rPr>
        <mc:AlternateContent>
          <mc:Choice Requires="wps">
            <w:drawing>
              <wp:anchor distT="0" distB="0" distL="114300" distR="114300" simplePos="0" relativeHeight="251648512" behindDoc="0" locked="0" layoutInCell="1" allowOverlap="1" wp14:anchorId="4BF0C26D" wp14:editId="6E5FA011">
                <wp:simplePos x="0" y="0"/>
                <wp:positionH relativeFrom="column">
                  <wp:posOffset>-509905</wp:posOffset>
                </wp:positionH>
                <wp:positionV relativeFrom="paragraph">
                  <wp:posOffset>175260</wp:posOffset>
                </wp:positionV>
                <wp:extent cx="923925" cy="257175"/>
                <wp:effectExtent l="0" t="0" r="28575" b="28575"/>
                <wp:wrapNone/>
                <wp:docPr id="100"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w="6350">
                          <a:solidFill>
                            <a:srgbClr val="000000"/>
                          </a:solidFill>
                          <a:miter lim="800000"/>
                          <a:headEnd/>
                          <a:tailEnd/>
                        </a:ln>
                      </wps:spPr>
                      <wps:txbx>
                        <w:txbxContent>
                          <w:p w:rsidR="00F50330" w:rsidRDefault="00F50330">
                            <w:r>
                              <w:t>Station 12</w:t>
                            </w:r>
                          </w:p>
                          <w:p w:rsidR="00F50330" w:rsidRDefault="00F50330"/>
                          <w:p w:rsidR="00F50330" w:rsidRDefault="00F50330"/>
                        </w:txbxContent>
                      </wps:txbx>
                      <wps:bodyPr rot="0" vert="horz" wrap="square" lIns="91440" tIns="45720" rIns="91440" bIns="45720" anchor="t" anchorCtr="0" upright="1">
                        <a:noAutofit/>
                      </wps:bodyPr>
                    </wps:wsp>
                  </a:graphicData>
                </a:graphic>
              </wp:anchor>
            </w:drawing>
          </mc:Choice>
          <mc:Fallback>
            <w:pict>
              <v:shape w14:anchorId="4BF0C26D" id="Zone de texte 138" o:spid="_x0000_s1053" type="#_x0000_t202" style="position:absolute;left:0;text-align:left;margin-left:-40.15pt;margin-top:13.8pt;width:72.75pt;height:20.2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" strokeweight=".5pt">
                <v:textbox>
                  <w:txbxContent>
                    <w:p w:rsidR="00F50330" w:rsidRDefault="00F50330">
                      <w:r>
                        <w:t>Station 12</w:t>
                      </w:r>
                    </w:p>
                    <w:p w:rsidR="00F50330" w:rsidRDefault="00F50330"/>
                    <w:p w:rsidR="00F50330" w:rsidRDefault="00F50330"/>
                  </w:txbxContent>
                </v:textbox>
              </v:shape>
            </w:pict>
          </mc:Fallback>
        </mc:AlternateContent>
      </w:r>
      <w:r>
        <w:rPr>
          <w:noProof/>
          <w:lang w:eastAsia="fr-FR"/>
        </w:rPr>
        <mc:AlternateContent>
          <mc:Choice Requires="wps">
            <w:drawing>
              <wp:anchor distT="0" distB="0" distL="114300" distR="114300" simplePos="0" relativeHeight="251649536" behindDoc="0" locked="0" layoutInCell="1" allowOverlap="1" wp14:anchorId="658CAF86" wp14:editId="6136918D">
                <wp:simplePos x="0" y="0"/>
                <wp:positionH relativeFrom="column">
                  <wp:posOffset>2795270</wp:posOffset>
                </wp:positionH>
                <wp:positionV relativeFrom="paragraph">
                  <wp:posOffset>165735</wp:posOffset>
                </wp:positionV>
                <wp:extent cx="923925" cy="257175"/>
                <wp:effectExtent l="0" t="0" r="28575" b="28575"/>
                <wp:wrapNone/>
                <wp:docPr id="101"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w="6350">
                          <a:solidFill>
                            <a:srgbClr val="000000"/>
                          </a:solidFill>
                          <a:miter lim="800000"/>
                          <a:headEnd/>
                          <a:tailEnd/>
                        </a:ln>
                      </wps:spPr>
                      <wps:txbx>
                        <w:txbxContent>
                          <w:p w:rsidR="00F50330" w:rsidRDefault="00F50330">
                            <w:r>
                              <w:t>Station 13</w:t>
                            </w:r>
                          </w:p>
                          <w:p w:rsidR="00F50330" w:rsidRDefault="00F50330"/>
                          <w:p w:rsidR="00F50330" w:rsidRDefault="00F50330"/>
                        </w:txbxContent>
                      </wps:txbx>
                      <wps:bodyPr rot="0" vert="horz" wrap="square" lIns="91440" tIns="45720" rIns="91440" bIns="45720" anchor="t" anchorCtr="0" upright="1">
                        <a:noAutofit/>
                      </wps:bodyPr>
                    </wps:wsp>
                  </a:graphicData>
                </a:graphic>
              </wp:anchor>
            </w:drawing>
          </mc:Choice>
          <mc:Fallback>
            <w:pict>
              <v:shape w14:anchorId="658CAF86" id="Zone de texte 139" o:spid="_x0000_s1054" type="#_x0000_t202" style="position:absolute;left:0;text-align:left;margin-left:220.1pt;margin-top:13.05pt;width:72.75pt;height:20.2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" strokeweight=".5pt">
                <v:textbox>
                  <w:txbxContent>
                    <w:p w:rsidR="00F50330" w:rsidRDefault="00F50330">
                      <w:r>
                        <w:t>Station 13</w:t>
                      </w:r>
                    </w:p>
                    <w:p w:rsidR="00F50330" w:rsidRDefault="00F50330"/>
                    <w:p w:rsidR="00F50330" w:rsidRDefault="00F50330"/>
                  </w:txbxContent>
                </v:textbox>
              </v:shape>
            </w:pict>
          </mc:Fallback>
        </mc:AlternateContent>
      </w:r>
    </w:p>
    <w:p w:rsidR="002B172A" w:rsidRDefault="002B172A" w:rsidP="009F2DE1">
      <w:pPr>
        <w:jc w:val="center"/>
      </w:pPr>
    </w:p>
    <w:p w:rsidR="002B172A" w:rsidRDefault="002B172A" w:rsidP="009F2DE1">
      <w:pPr>
        <w:jc w:val="center"/>
      </w:pPr>
    </w:p>
    <w:p w:rsidR="002B172A" w:rsidRDefault="002B172A" w:rsidP="009F2DE1">
      <w:pPr>
        <w:jc w:val="center"/>
      </w:pPr>
    </w:p>
    <w:p w:rsidR="00B6404A" w:rsidRDefault="00B6404A" w:rsidP="009F2DE1">
      <w:pPr>
        <w:jc w:val="center"/>
      </w:pPr>
    </w:p>
    <w:p w:rsidR="00B6404A" w:rsidRDefault="00B6404A" w:rsidP="00B6404A">
      <w:pPr>
        <w:jc w:val="left"/>
      </w:pPr>
      <w:r>
        <w:rPr>
          <w:noProof/>
          <w:lang w:eastAsia="fr-FR"/>
        </w:rPr>
        <w:lastRenderedPageBreak/>
        <w:drawing>
          <wp:anchor distT="0" distB="0" distL="114300" distR="114300" simplePos="0" relativeHeight="251665920" behindDoc="0" locked="0" layoutInCell="1" allowOverlap="1" wp14:anchorId="1F6CB1C6" wp14:editId="27ECB540">
            <wp:simplePos x="0" y="0"/>
            <wp:positionH relativeFrom="column">
              <wp:posOffset>2929255</wp:posOffset>
            </wp:positionH>
            <wp:positionV relativeFrom="paragraph">
              <wp:posOffset>182880</wp:posOffset>
            </wp:positionV>
            <wp:extent cx="3267710" cy="2651760"/>
            <wp:effectExtent l="0" t="0" r="8890" b="0"/>
            <wp:wrapNone/>
            <wp:docPr id="1135" name="Imag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7710" cy="2651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752" behindDoc="0" locked="0" layoutInCell="1" allowOverlap="1" wp14:anchorId="32531EFF" wp14:editId="39D8DB0D">
            <wp:simplePos x="0" y="0"/>
            <wp:positionH relativeFrom="column">
              <wp:posOffset>-328295</wp:posOffset>
            </wp:positionH>
            <wp:positionV relativeFrom="paragraph">
              <wp:posOffset>176530</wp:posOffset>
            </wp:positionV>
            <wp:extent cx="3261360" cy="2658110"/>
            <wp:effectExtent l="0" t="0" r="0" b="8890"/>
            <wp:wrapThrough wrapText="bothSides">
              <wp:wrapPolygon edited="0">
                <wp:start x="0" y="0"/>
                <wp:lineTo x="0" y="21517"/>
                <wp:lineTo x="21449" y="21517"/>
                <wp:lineTo x="21449" y="0"/>
                <wp:lineTo x="0" y="0"/>
              </wp:wrapPolygon>
            </wp:wrapThrough>
            <wp:docPr id="1134" name="Imag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1360" cy="2658110"/>
                    </a:xfrm>
                    <a:prstGeom prst="rect">
                      <a:avLst/>
                    </a:prstGeom>
                    <a:noFill/>
                  </pic:spPr>
                </pic:pic>
              </a:graphicData>
            </a:graphic>
            <wp14:sizeRelH relativeFrom="page">
              <wp14:pctWidth>0</wp14:pctWidth>
            </wp14:sizeRelH>
            <wp14:sizeRelV relativeFrom="page">
              <wp14:pctHeight>0</wp14:pctHeight>
            </wp14:sizeRelV>
          </wp:anchor>
        </w:drawing>
      </w:r>
    </w:p>
    <w:p w:rsidR="002B172A" w:rsidRDefault="00B6404A" w:rsidP="00481786">
      <w:r>
        <w:rPr>
          <w:noProof/>
          <w:lang w:eastAsia="fr-FR"/>
        </w:rPr>
        <mc:AlternateContent>
          <mc:Choice Requires="wps">
            <w:drawing>
              <wp:anchor distT="0" distB="0" distL="114300" distR="114300" simplePos="0" relativeHeight="251703296" behindDoc="0" locked="0" layoutInCell="1" allowOverlap="1" wp14:anchorId="380D01C6" wp14:editId="6609D757">
                <wp:simplePos x="0" y="0"/>
                <wp:positionH relativeFrom="column">
                  <wp:posOffset>-3286760</wp:posOffset>
                </wp:positionH>
                <wp:positionV relativeFrom="paragraph">
                  <wp:posOffset>2265045</wp:posOffset>
                </wp:positionV>
                <wp:extent cx="923925" cy="257175"/>
                <wp:effectExtent l="0" t="0" r="28575" b="28575"/>
                <wp:wrapNone/>
                <wp:docPr id="1144"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w="6350">
                          <a:solidFill>
                            <a:srgbClr val="000000"/>
                          </a:solidFill>
                          <a:miter lim="800000"/>
                          <a:headEnd/>
                          <a:tailEnd/>
                        </a:ln>
                      </wps:spPr>
                      <wps:txbx>
                        <w:txbxContent>
                          <w:p w:rsidR="00F50330" w:rsidRDefault="00F50330">
                            <w:r>
                              <w:t>Station 9</w:t>
                            </w:r>
                          </w:p>
                          <w:p w:rsidR="00F50330" w:rsidRDefault="00F50330"/>
                          <w:p w:rsidR="00F50330" w:rsidRDefault="00F50330"/>
                        </w:txbxContent>
                      </wps:txbx>
                      <wps:bodyPr rot="0" vert="horz" wrap="square" lIns="91440" tIns="45720" rIns="91440" bIns="45720" anchor="t" anchorCtr="0" upright="1">
                        <a:noAutofit/>
                      </wps:bodyPr>
                    </wps:wsp>
                  </a:graphicData>
                </a:graphic>
              </wp:anchor>
            </w:drawing>
          </mc:Choice>
          <mc:Fallback>
            <w:pict>
              <v:shape w14:anchorId="380D01C6" id="_x0000_s1055" type="#_x0000_t202" style="position:absolute;left:0;text-align:left;margin-left:-258.8pt;margin-top:178.35pt;width:72.75pt;height:20.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" strokeweight=".5pt">
                <v:textbox>
                  <w:txbxContent>
                    <w:p w:rsidR="00F50330" w:rsidRDefault="00F50330">
                      <w:r>
                        <w:t>Station 9</w:t>
                      </w:r>
                    </w:p>
                    <w:p w:rsidR="00F50330" w:rsidRDefault="00F50330"/>
                    <w:p w:rsidR="00F50330" w:rsidRDefault="00F50330"/>
                  </w:txbxContent>
                </v:textbox>
              </v:shape>
            </w:pict>
          </mc:Fallback>
        </mc:AlternateContent>
      </w:r>
      <w:r>
        <w:rPr>
          <w:noProof/>
          <w:lang w:eastAsia="fr-FR"/>
        </w:rPr>
        <mc:AlternateContent>
          <mc:Choice Requires="wps">
            <w:drawing>
              <wp:anchor distT="0" distB="0" distL="114300" distR="114300" simplePos="0" relativeHeight="251668992" behindDoc="0" locked="0" layoutInCell="1" allowOverlap="1" wp14:anchorId="360C6B18" wp14:editId="157540B4">
                <wp:simplePos x="0" y="0"/>
                <wp:positionH relativeFrom="column">
                  <wp:posOffset>27940</wp:posOffset>
                </wp:positionH>
                <wp:positionV relativeFrom="paragraph">
                  <wp:posOffset>2255520</wp:posOffset>
                </wp:positionV>
                <wp:extent cx="923925" cy="257175"/>
                <wp:effectExtent l="0" t="0" r="28575" b="28575"/>
                <wp:wrapNone/>
                <wp:docPr id="1143"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w="6350">
                          <a:solidFill>
                            <a:srgbClr val="000000"/>
                          </a:solidFill>
                          <a:miter lim="800000"/>
                          <a:headEnd/>
                          <a:tailEnd/>
                        </a:ln>
                      </wps:spPr>
                      <wps:txbx>
                        <w:txbxContent>
                          <w:p w:rsidR="00F50330" w:rsidRDefault="00F50330">
                            <w:r>
                              <w:t>Station 10</w:t>
                            </w:r>
                          </w:p>
                          <w:p w:rsidR="00F50330" w:rsidRDefault="00F50330"/>
                          <w:p w:rsidR="00F50330" w:rsidRDefault="00F50330"/>
                        </w:txbxContent>
                      </wps:txbx>
                      <wps:bodyPr rot="0" vert="horz" wrap="square" lIns="91440" tIns="45720" rIns="91440" bIns="45720" anchor="t" anchorCtr="0" upright="1">
                        <a:noAutofit/>
                      </wps:bodyPr>
                    </wps:wsp>
                  </a:graphicData>
                </a:graphic>
              </wp:anchor>
            </w:drawing>
          </mc:Choice>
          <mc:Fallback>
            <w:pict>
              <v:shape w14:anchorId="360C6B18" id="_x0000_s1056" type="#_x0000_t202" style="position:absolute;left:0;text-align:left;margin-left:2.2pt;margin-top:177.6pt;width:72.75pt;height:20.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" strokeweight=".5pt">
                <v:textbox>
                  <w:txbxContent>
                    <w:p w:rsidR="00F50330" w:rsidRDefault="00F50330">
                      <w:r>
                        <w:t>Station 10</w:t>
                      </w:r>
                    </w:p>
                    <w:p w:rsidR="00F50330" w:rsidRDefault="00F50330"/>
                    <w:p w:rsidR="00F50330" w:rsidRDefault="00F50330"/>
                  </w:txbxContent>
                </v:textbox>
              </v:shape>
            </w:pict>
          </mc:Fallback>
        </mc:AlternateContent>
      </w:r>
      <w:r>
        <w:rPr>
          <w:noProof/>
          <w:lang w:eastAsia="fr-FR"/>
        </w:rPr>
        <mc:AlternateContent>
          <mc:Choice Requires="wps">
            <w:drawing>
              <wp:anchor distT="0" distB="0" distL="114300" distR="114300" simplePos="0" relativeHeight="251646464" behindDoc="0" locked="0" layoutInCell="1" allowOverlap="1" wp14:anchorId="66B1159D" wp14:editId="329711AF">
                <wp:simplePos x="0" y="0"/>
                <wp:positionH relativeFrom="column">
                  <wp:posOffset>-2572385</wp:posOffset>
                </wp:positionH>
                <wp:positionV relativeFrom="paragraph">
                  <wp:posOffset>2830195</wp:posOffset>
                </wp:positionV>
                <wp:extent cx="5086350" cy="228600"/>
                <wp:effectExtent l="0" t="0" r="0" b="0"/>
                <wp:wrapNone/>
                <wp:docPr id="75"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5363E8" w:rsidRDefault="00F50330" w:rsidP="00D45F56">
                            <w:pPr>
                              <w:pStyle w:val="Lgende"/>
                              <w:jc w:val="center"/>
                              <w:rPr>
                                <w:noProof/>
                              </w:rPr>
                            </w:pPr>
                            <w:bookmarkStart w:id="63" w:name="_Ref374971758"/>
                            <w:bookmarkStart w:id="64" w:name="_Toc395619086"/>
                            <w:r>
                              <w:t xml:space="preserve">Figure </w:t>
                            </w:r>
                            <w:fldSimple w:instr=" SEQ Figure \* ARABIC ">
                              <w:r>
                                <w:rPr>
                                  <w:noProof/>
                                </w:rPr>
                                <w:t>2</w:t>
                              </w:r>
                            </w:fldSimple>
                            <w:bookmarkEnd w:id="63"/>
                            <w:r>
                              <w:t> : Répartition par ordres des taxons</w:t>
                            </w:r>
                            <w:bookmarkEnd w:id="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159D" id="Zone de texte 40" o:spid="_x0000_s1057" type="#_x0000_t202" style="position:absolute;left:0;text-align:left;margin-left:-202.55pt;margin-top:222.85pt;width:400.5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" stroked="f">
                <v:textbox inset="0,0,0,0">
                  <w:txbxContent>
                    <w:p w:rsidR="00F50330" w:rsidRPr="005363E8" w:rsidRDefault="00F50330" w:rsidP="00D45F56">
                      <w:pPr>
                        <w:pStyle w:val="Lgende"/>
                        <w:jc w:val="center"/>
                        <w:rPr>
                          <w:noProof/>
                        </w:rPr>
                      </w:pPr>
                      <w:bookmarkStart w:id="65" w:name="_Ref374971758"/>
                      <w:bookmarkStart w:id="66" w:name="_Toc395619086"/>
                      <w:r>
                        <w:t xml:space="preserve">Figure </w:t>
                      </w:r>
                      <w:fldSimple w:instr=" SEQ Figure \* ARABIC ">
                        <w:r>
                          <w:rPr>
                            <w:noProof/>
                          </w:rPr>
                          <w:t>2</w:t>
                        </w:r>
                      </w:fldSimple>
                      <w:bookmarkEnd w:id="65"/>
                      <w:r>
                        <w:t> : Répartition par ordres des taxons</w:t>
                      </w:r>
                      <w:bookmarkEnd w:id="66"/>
                    </w:p>
                  </w:txbxContent>
                </v:textbox>
              </v:shape>
            </w:pict>
          </mc:Fallback>
        </mc:AlternateContent>
      </w:r>
    </w:p>
    <w:p w:rsidR="002B172A" w:rsidRDefault="002B172A" w:rsidP="009F2DE1">
      <w:pPr>
        <w:jc w:val="center"/>
        <w:sectPr w:rsidR="002B172A" w:rsidSect="00945F43">
          <w:pgSz w:w="11906" w:h="16838"/>
          <w:pgMar w:top="1417" w:right="1417" w:bottom="1417" w:left="1417" w:header="708" w:footer="708" w:gutter="0"/>
          <w:cols w:space="708"/>
          <w:docGrid w:linePitch="360"/>
        </w:sectPr>
      </w:pPr>
    </w:p>
    <w:p w:rsidR="002B172A" w:rsidRDefault="002B172A" w:rsidP="00D45F56">
      <w:pPr>
        <w:pStyle w:val="Titre3"/>
      </w:pPr>
      <w:bookmarkStart w:id="67" w:name="_Toc395619057"/>
      <w:r>
        <w:lastRenderedPageBreak/>
        <w:t>Études du mode d’alimentation</w:t>
      </w:r>
      <w:bookmarkEnd w:id="67"/>
      <w:r>
        <w:t xml:space="preserve"> </w:t>
      </w:r>
    </w:p>
    <w:p w:rsidR="002B172A" w:rsidRDefault="002B172A" w:rsidP="005E7473"/>
    <w:p w:rsidR="002B172A" w:rsidRDefault="002B172A" w:rsidP="005E7473">
      <w:r>
        <w:t>L’analyse du peuplement benthique au travers des modes d’alimentation des taxons récoltés permet de connaitre les types de ressources disponibles dans le milieu. Huit groupes alimentaires sont définis :</w:t>
      </w:r>
    </w:p>
    <w:p w:rsidR="002B172A" w:rsidRDefault="002B172A" w:rsidP="005E7473"/>
    <w:p w:rsidR="002B172A" w:rsidRDefault="002B172A" w:rsidP="005E7473">
      <w:pPr>
        <w:pStyle w:val="Paragraphedeliste"/>
        <w:numPr>
          <w:ilvl w:val="0"/>
          <w:numId w:val="1"/>
        </w:numPr>
      </w:pPr>
      <w:r>
        <w:t xml:space="preserve">Les </w:t>
      </w:r>
      <w:r w:rsidRPr="005E7473">
        <w:rPr>
          <w:b/>
          <w:bCs/>
        </w:rPr>
        <w:t>brouteurs/racleurs</w:t>
      </w:r>
      <w:r w:rsidR="00D04DDE">
        <w:rPr>
          <w:b/>
          <w:bCs/>
        </w:rPr>
        <w:t> :</w:t>
      </w:r>
      <w:r>
        <w:rPr>
          <w:b/>
          <w:bCs/>
        </w:rPr>
        <w:t xml:space="preserve"> </w:t>
      </w:r>
      <w:r w:rsidR="00D04DDE">
        <w:t>macro-invertébré</w:t>
      </w:r>
      <w:r>
        <w:t xml:space="preserve">s qui se nourrissent de la couverture biologique (diatomées, champignons, </w:t>
      </w:r>
      <w:proofErr w:type="spellStart"/>
      <w:r>
        <w:t>périphyton</w:t>
      </w:r>
      <w:proofErr w:type="spellEnd"/>
      <w:r>
        <w:t>,…)</w:t>
      </w:r>
    </w:p>
    <w:p w:rsidR="002B172A" w:rsidRDefault="002B172A" w:rsidP="005E7473">
      <w:pPr>
        <w:pStyle w:val="Paragraphedeliste"/>
        <w:numPr>
          <w:ilvl w:val="0"/>
          <w:numId w:val="1"/>
        </w:numPr>
      </w:pPr>
      <w:r>
        <w:t xml:space="preserve">Les </w:t>
      </w:r>
      <w:r w:rsidRPr="005E7473">
        <w:rPr>
          <w:b/>
          <w:bCs/>
        </w:rPr>
        <w:t>broyeurs (détritivores)</w:t>
      </w:r>
      <w:r w:rsidR="00D04DDE">
        <w:t> : macro-invertébré</w:t>
      </w:r>
      <w:r>
        <w:t>s qui se nourrissent de la matière organique grossière.</w:t>
      </w:r>
    </w:p>
    <w:p w:rsidR="002B172A" w:rsidRDefault="002B172A" w:rsidP="005E7473">
      <w:pPr>
        <w:pStyle w:val="Paragraphedeliste"/>
        <w:numPr>
          <w:ilvl w:val="0"/>
          <w:numId w:val="1"/>
        </w:numPr>
      </w:pPr>
      <w:r>
        <w:t xml:space="preserve">Les </w:t>
      </w:r>
      <w:r w:rsidRPr="005E7473">
        <w:rPr>
          <w:b/>
          <w:bCs/>
        </w:rPr>
        <w:t>prédateurs</w:t>
      </w:r>
      <w:r w:rsidR="00D04DDE">
        <w:t> : macro-invertébré</w:t>
      </w:r>
      <w:r>
        <w:t>s qu</w:t>
      </w:r>
      <w:r w:rsidR="00D04DDE">
        <w:t>i se nourrissent d’autres macro-</w:t>
      </w:r>
      <w:r>
        <w:t xml:space="preserve"> invertébrés.</w:t>
      </w:r>
    </w:p>
    <w:p w:rsidR="002B172A" w:rsidRDefault="002B172A" w:rsidP="005E7473">
      <w:pPr>
        <w:pStyle w:val="Paragraphedeliste"/>
        <w:numPr>
          <w:ilvl w:val="0"/>
          <w:numId w:val="1"/>
        </w:numPr>
      </w:pPr>
      <w:r>
        <w:t xml:space="preserve">Les </w:t>
      </w:r>
      <w:r>
        <w:rPr>
          <w:b/>
          <w:bCs/>
        </w:rPr>
        <w:t>perceurs</w:t>
      </w:r>
      <w:r w:rsidR="00D04DDE">
        <w:t> : macro-invertébré</w:t>
      </w:r>
      <w:r>
        <w:t xml:space="preserve">s qui se nourrissent d’algues ou </w:t>
      </w:r>
      <w:r w:rsidR="00D04DDE">
        <w:t>bien</w:t>
      </w:r>
      <w:r>
        <w:t xml:space="preserve"> prédateurs suceurs.</w:t>
      </w:r>
    </w:p>
    <w:p w:rsidR="002B172A" w:rsidRPr="00F9649F" w:rsidRDefault="002B172A" w:rsidP="005E7473">
      <w:pPr>
        <w:pStyle w:val="Paragraphedeliste"/>
        <w:numPr>
          <w:ilvl w:val="0"/>
          <w:numId w:val="1"/>
        </w:numPr>
      </w:pPr>
      <w:r>
        <w:t xml:space="preserve">Les </w:t>
      </w:r>
      <w:r>
        <w:rPr>
          <w:b/>
          <w:bCs/>
        </w:rPr>
        <w:t>parasites</w:t>
      </w:r>
    </w:p>
    <w:p w:rsidR="002B172A" w:rsidRDefault="002B172A" w:rsidP="00F9649F">
      <w:pPr>
        <w:pStyle w:val="Paragraphedeliste"/>
        <w:numPr>
          <w:ilvl w:val="0"/>
          <w:numId w:val="1"/>
        </w:numPr>
      </w:pPr>
      <w:r>
        <w:t xml:space="preserve">Les </w:t>
      </w:r>
      <w:r>
        <w:rPr>
          <w:b/>
          <w:bCs/>
        </w:rPr>
        <w:t>absorbeurs</w:t>
      </w:r>
      <w:r w:rsidR="00D04DDE">
        <w:t> : macro-invertébré</w:t>
      </w:r>
      <w:r>
        <w:t>s qui se nourrissent de macromolécules à travers leur</w:t>
      </w:r>
      <w:r w:rsidR="00D04DDE">
        <w:t>s</w:t>
      </w:r>
      <w:r>
        <w:t xml:space="preserve"> tégument</w:t>
      </w:r>
      <w:r w:rsidR="00D04DDE">
        <w:t>s</w:t>
      </w:r>
      <w:r>
        <w:t>.</w:t>
      </w:r>
    </w:p>
    <w:p w:rsidR="002B172A" w:rsidRDefault="002B172A" w:rsidP="005E7473">
      <w:pPr>
        <w:pStyle w:val="Paragraphedeliste"/>
        <w:numPr>
          <w:ilvl w:val="0"/>
          <w:numId w:val="1"/>
        </w:numPr>
      </w:pPr>
      <w:r>
        <w:t xml:space="preserve">Les </w:t>
      </w:r>
      <w:r w:rsidRPr="00F9649F">
        <w:rPr>
          <w:b/>
          <w:bCs/>
        </w:rPr>
        <w:t>filtreurs</w:t>
      </w:r>
      <w:r w:rsidR="00D04DDE">
        <w:t> : macro-</w:t>
      </w:r>
      <w:r>
        <w:t>invertébrés qui se nourrissent de matières organiques fines apportées par le courant.</w:t>
      </w:r>
    </w:p>
    <w:p w:rsidR="002B172A" w:rsidRDefault="002B172A" w:rsidP="005E7473">
      <w:pPr>
        <w:pStyle w:val="Paragraphedeliste"/>
        <w:numPr>
          <w:ilvl w:val="0"/>
          <w:numId w:val="1"/>
        </w:numPr>
      </w:pPr>
      <w:r>
        <w:t xml:space="preserve">Les </w:t>
      </w:r>
      <w:r>
        <w:rPr>
          <w:b/>
          <w:bCs/>
        </w:rPr>
        <w:t>mangeurs de sédiments fins</w:t>
      </w:r>
      <w:r w:rsidR="00D04DDE">
        <w:t> :</w:t>
      </w:r>
      <w:r>
        <w:t xml:space="preserve"> macro</w:t>
      </w:r>
      <w:r w:rsidR="00D04DDE">
        <w:t>-</w:t>
      </w:r>
      <w:r>
        <w:t>invertébrés qui se nourrissent de matière</w:t>
      </w:r>
      <w:r w:rsidR="00D04DDE">
        <w:t>s</w:t>
      </w:r>
      <w:r>
        <w:t xml:space="preserve"> organique</w:t>
      </w:r>
      <w:r w:rsidR="00D04DDE">
        <w:t>s</w:t>
      </w:r>
      <w:r>
        <w:t xml:space="preserve"> fine</w:t>
      </w:r>
      <w:r w:rsidR="00D04DDE">
        <w:t>s</w:t>
      </w:r>
      <w:r>
        <w:t xml:space="preserve"> déposée</w:t>
      </w:r>
      <w:r w:rsidR="00D04DDE">
        <w:t>s</w:t>
      </w:r>
      <w:r>
        <w:t>.</w:t>
      </w:r>
    </w:p>
    <w:p w:rsidR="002B172A" w:rsidRDefault="002B172A" w:rsidP="00522767">
      <w:pPr>
        <w:pStyle w:val="Lgende"/>
        <w:keepNext/>
      </w:pPr>
    </w:p>
    <w:p w:rsidR="002B172A" w:rsidRDefault="002B172A" w:rsidP="005E7473"/>
    <w:p w:rsidR="002B172A" w:rsidRDefault="002B172A" w:rsidP="005E7473">
      <w:pPr>
        <w:spacing w:after="200" w:line="276" w:lineRule="auto"/>
        <w:jc w:val="left"/>
      </w:pPr>
      <w:r>
        <w:br w:type="page"/>
      </w:r>
    </w:p>
    <w:p w:rsidR="002B172A" w:rsidRDefault="00945F43" w:rsidP="00396697">
      <w:r>
        <w:rPr>
          <w:noProof/>
          <w:lang w:eastAsia="fr-FR"/>
        </w:rPr>
        <w:lastRenderedPageBreak/>
        <mc:AlternateContent>
          <mc:Choice Requires="wpg">
            <w:drawing>
              <wp:anchor distT="0" distB="0" distL="114300" distR="114300" simplePos="0" relativeHeight="251674624" behindDoc="0" locked="0" layoutInCell="1" allowOverlap="1">
                <wp:simplePos x="0" y="0"/>
                <wp:positionH relativeFrom="column">
                  <wp:posOffset>-347345</wp:posOffset>
                </wp:positionH>
                <wp:positionV relativeFrom="paragraph">
                  <wp:posOffset>43180</wp:posOffset>
                </wp:positionV>
                <wp:extent cx="6267450" cy="7368540"/>
                <wp:effectExtent l="0" t="7620" r="0" b="0"/>
                <wp:wrapNone/>
                <wp:docPr id="27" name="Groupe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7368540"/>
                          <a:chOff x="0" y="0"/>
                          <a:chExt cx="62674" cy="73685"/>
                        </a:xfrm>
                      </wpg:grpSpPr>
                      <wpg:grpSp>
                        <wpg:cNvPr id="28" name="Groupe 151"/>
                        <wpg:cNvGrpSpPr>
                          <a:grpSpLocks/>
                        </wpg:cNvGrpSpPr>
                        <wpg:grpSpPr bwMode="auto">
                          <a:xfrm>
                            <a:off x="0" y="0"/>
                            <a:ext cx="62388" cy="71913"/>
                            <a:chOff x="0" y="0"/>
                            <a:chExt cx="62388" cy="71913"/>
                          </a:xfrm>
                        </wpg:grpSpPr>
                        <wpg:grpSp>
                          <wpg:cNvPr id="29" name="Groupe 142"/>
                          <wpg:cNvGrpSpPr>
                            <a:grpSpLocks/>
                          </wpg:cNvGrpSpPr>
                          <wpg:grpSpPr bwMode="auto">
                            <a:xfrm>
                              <a:off x="0" y="0"/>
                              <a:ext cx="62388" cy="71913"/>
                              <a:chOff x="0" y="0"/>
                              <a:chExt cx="62388" cy="71913"/>
                            </a:xfrm>
                          </wpg:grpSpPr>
                          <pic:pic xmlns:pic="http://schemas.openxmlformats.org/drawingml/2006/picture">
                            <pic:nvPicPr>
                              <pic:cNvPr id="30" name="Graphique 2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394" cy="24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Graphique 28"/>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272" y="-60"/>
                                <a:ext cx="31151" cy="24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Graphique 36"/>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0" y="24201"/>
                                <a:ext cx="31454" cy="23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Graphique 39"/>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272" y="24201"/>
                                <a:ext cx="31151" cy="23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Graphique 44"/>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0" y="48036"/>
                                <a:ext cx="31454" cy="23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Graphique 45"/>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272" y="48036"/>
                                <a:ext cx="31151" cy="23957"/>
                              </a:xfrm>
                              <a:prstGeom prst="rect">
                                <a:avLst/>
                              </a:prstGeom>
                              <a:noFill/>
                              <a:extLst>
                                <a:ext uri="{909E8E84-426E-40DD-AFC4-6F175D3DCCD1}">
                                  <a14:hiddenFill xmlns:a14="http://schemas.microsoft.com/office/drawing/2010/main">
                                    <a:solidFill>
                                      <a:srgbClr val="FFFFFF"/>
                                    </a:solidFill>
                                  </a14:hiddenFill>
                                </a:ext>
                              </a:extLst>
                            </pic:spPr>
                          </pic:pic>
                        </wpg:grpSp>
                        <wps:wsp>
                          <wps:cNvPr id="68" name="Zone de texte 143"/>
                          <wps:cNvSpPr txBox="1">
                            <a:spLocks noChangeArrowheads="1"/>
                          </wps:cNvSpPr>
                          <wps:spPr bwMode="auto">
                            <a:xfrm>
                              <a:off x="285" y="21336"/>
                              <a:ext cx="8763" cy="2571"/>
                            </a:xfrm>
                            <a:prstGeom prst="rect">
                              <a:avLst/>
                            </a:prstGeom>
                            <a:solidFill>
                              <a:srgbClr val="FFFFFF"/>
                            </a:solidFill>
                            <a:ln w="6350">
                              <a:solidFill>
                                <a:srgbClr val="000000"/>
                              </a:solidFill>
                              <a:miter lim="800000"/>
                              <a:headEnd/>
                              <a:tailEnd/>
                            </a:ln>
                          </wps:spPr>
                          <wps:txbx>
                            <w:txbxContent>
                              <w:p w:rsidR="00F50330" w:rsidRDefault="00F50330" w:rsidP="00826A75">
                                <w:r>
                                  <w:t>Station 3</w:t>
                                </w:r>
                              </w:p>
                              <w:p w:rsidR="00F50330" w:rsidRDefault="00F50330" w:rsidP="00826A75"/>
                              <w:p w:rsidR="00F50330" w:rsidRDefault="00F50330" w:rsidP="00826A75"/>
                            </w:txbxContent>
                          </wps:txbx>
                          <wps:bodyPr rot="0" vert="horz" wrap="square" lIns="91440" tIns="45720" rIns="91440" bIns="45720" anchor="t" anchorCtr="0" upright="1">
                            <a:noAutofit/>
                          </wps:bodyPr>
                        </wps:wsp>
                        <wps:wsp>
                          <wps:cNvPr id="69" name="Zone de texte 144"/>
                          <wps:cNvSpPr txBox="1">
                            <a:spLocks noChangeArrowheads="1"/>
                          </wps:cNvSpPr>
                          <wps:spPr bwMode="auto">
                            <a:xfrm>
                              <a:off x="31623" y="21336"/>
                              <a:ext cx="8572" cy="2571"/>
                            </a:xfrm>
                            <a:prstGeom prst="rect">
                              <a:avLst/>
                            </a:prstGeom>
                            <a:solidFill>
                              <a:srgbClr val="FFFFFF"/>
                            </a:solidFill>
                            <a:ln w="6350">
                              <a:solidFill>
                                <a:srgbClr val="000000"/>
                              </a:solidFill>
                              <a:miter lim="800000"/>
                              <a:headEnd/>
                              <a:tailEnd/>
                            </a:ln>
                          </wps:spPr>
                          <wps:txbx>
                            <w:txbxContent>
                              <w:p w:rsidR="00F50330" w:rsidRDefault="00F50330" w:rsidP="00826A75">
                                <w:r>
                                  <w:t>Station 5</w:t>
                                </w:r>
                              </w:p>
                              <w:p w:rsidR="00F50330" w:rsidRDefault="00F50330" w:rsidP="00826A75"/>
                              <w:p w:rsidR="00F50330" w:rsidRDefault="00F50330" w:rsidP="00826A75"/>
                            </w:txbxContent>
                          </wps:txbx>
                          <wps:bodyPr rot="0" vert="horz" wrap="square" lIns="91440" tIns="45720" rIns="91440" bIns="45720" anchor="t" anchorCtr="0" upright="1">
                            <a:noAutofit/>
                          </wps:bodyPr>
                        </wps:wsp>
                        <wps:wsp>
                          <wps:cNvPr id="70" name="Zone de texte 145"/>
                          <wps:cNvSpPr txBox="1">
                            <a:spLocks noChangeArrowheads="1"/>
                          </wps:cNvSpPr>
                          <wps:spPr bwMode="auto">
                            <a:xfrm>
                              <a:off x="285" y="45243"/>
                              <a:ext cx="8763" cy="2572"/>
                            </a:xfrm>
                            <a:prstGeom prst="rect">
                              <a:avLst/>
                            </a:prstGeom>
                            <a:solidFill>
                              <a:srgbClr val="FFFFFF"/>
                            </a:solidFill>
                            <a:ln w="6350">
                              <a:solidFill>
                                <a:srgbClr val="000000"/>
                              </a:solidFill>
                              <a:miter lim="800000"/>
                              <a:headEnd/>
                              <a:tailEnd/>
                            </a:ln>
                          </wps:spPr>
                          <wps:txbx>
                            <w:txbxContent>
                              <w:p w:rsidR="00F50330" w:rsidRDefault="00F50330" w:rsidP="00826A75">
                                <w:r>
                                  <w:t>Station 8</w:t>
                                </w:r>
                              </w:p>
                              <w:p w:rsidR="00F50330" w:rsidRDefault="00F50330" w:rsidP="00826A75"/>
                              <w:p w:rsidR="00F50330" w:rsidRDefault="00F50330" w:rsidP="00826A75"/>
                            </w:txbxContent>
                          </wps:txbx>
                          <wps:bodyPr rot="0" vert="horz" wrap="square" lIns="91440" tIns="45720" rIns="91440" bIns="45720" anchor="t" anchorCtr="0" upright="1">
                            <a:noAutofit/>
                          </wps:bodyPr>
                        </wps:wsp>
                        <wps:wsp>
                          <wps:cNvPr id="71" name="Zone de texte 146"/>
                          <wps:cNvSpPr txBox="1">
                            <a:spLocks noChangeArrowheads="1"/>
                          </wps:cNvSpPr>
                          <wps:spPr bwMode="auto">
                            <a:xfrm>
                              <a:off x="31623" y="45243"/>
                              <a:ext cx="9239" cy="2572"/>
                            </a:xfrm>
                            <a:prstGeom prst="rect">
                              <a:avLst/>
                            </a:prstGeom>
                            <a:solidFill>
                              <a:srgbClr val="FFFFFF"/>
                            </a:solidFill>
                            <a:ln w="6350">
                              <a:solidFill>
                                <a:srgbClr val="000000"/>
                              </a:solidFill>
                              <a:miter lim="800000"/>
                              <a:headEnd/>
                              <a:tailEnd/>
                            </a:ln>
                          </wps:spPr>
                          <wps:txbx>
                            <w:txbxContent>
                              <w:p w:rsidR="00F50330" w:rsidRDefault="00F50330" w:rsidP="00826A75">
                                <w:r>
                                  <w:t>Station 11</w:t>
                                </w:r>
                              </w:p>
                              <w:p w:rsidR="00F50330" w:rsidRDefault="00F50330" w:rsidP="00826A75"/>
                              <w:p w:rsidR="00F50330" w:rsidRDefault="00F50330" w:rsidP="00826A75"/>
                            </w:txbxContent>
                          </wps:txbx>
                          <wps:bodyPr rot="0" vert="horz" wrap="square" lIns="91440" tIns="45720" rIns="91440" bIns="45720" anchor="t" anchorCtr="0" upright="1">
                            <a:noAutofit/>
                          </wps:bodyPr>
                        </wps:wsp>
                        <wps:wsp>
                          <wps:cNvPr id="72" name="Zone de texte 147"/>
                          <wps:cNvSpPr txBox="1">
                            <a:spLocks noChangeArrowheads="1"/>
                          </wps:cNvSpPr>
                          <wps:spPr bwMode="auto">
                            <a:xfrm>
                              <a:off x="285" y="69056"/>
                              <a:ext cx="9240" cy="2572"/>
                            </a:xfrm>
                            <a:prstGeom prst="rect">
                              <a:avLst/>
                            </a:prstGeom>
                            <a:solidFill>
                              <a:srgbClr val="FFFFFF"/>
                            </a:solidFill>
                            <a:ln w="6350">
                              <a:solidFill>
                                <a:srgbClr val="000000"/>
                              </a:solidFill>
                              <a:miter lim="800000"/>
                              <a:headEnd/>
                              <a:tailEnd/>
                            </a:ln>
                          </wps:spPr>
                          <wps:txbx>
                            <w:txbxContent>
                              <w:p w:rsidR="00F50330" w:rsidRDefault="00F50330" w:rsidP="00826A75">
                                <w:r>
                                  <w:t>Station 12</w:t>
                                </w:r>
                              </w:p>
                              <w:p w:rsidR="00F50330" w:rsidRDefault="00F50330" w:rsidP="00826A75"/>
                              <w:p w:rsidR="00F50330" w:rsidRDefault="00F50330" w:rsidP="00826A75"/>
                            </w:txbxContent>
                          </wps:txbx>
                          <wps:bodyPr rot="0" vert="horz" wrap="square" lIns="91440" tIns="45720" rIns="91440" bIns="45720" anchor="t" anchorCtr="0" upright="1">
                            <a:noAutofit/>
                          </wps:bodyPr>
                        </wps:wsp>
                        <wps:wsp>
                          <wps:cNvPr id="73" name="Zone de texte 148"/>
                          <wps:cNvSpPr txBox="1">
                            <a:spLocks noChangeArrowheads="1"/>
                          </wps:cNvSpPr>
                          <wps:spPr bwMode="auto">
                            <a:xfrm>
                              <a:off x="31623" y="69056"/>
                              <a:ext cx="9239" cy="2572"/>
                            </a:xfrm>
                            <a:prstGeom prst="rect">
                              <a:avLst/>
                            </a:prstGeom>
                            <a:solidFill>
                              <a:srgbClr val="FFFFFF"/>
                            </a:solidFill>
                            <a:ln w="6350">
                              <a:solidFill>
                                <a:srgbClr val="000000"/>
                              </a:solidFill>
                              <a:miter lim="800000"/>
                              <a:headEnd/>
                              <a:tailEnd/>
                            </a:ln>
                          </wps:spPr>
                          <wps:txbx>
                            <w:txbxContent>
                              <w:p w:rsidR="00F50330" w:rsidRDefault="00F50330" w:rsidP="00826A75">
                                <w:r>
                                  <w:t>Station 13</w:t>
                                </w:r>
                              </w:p>
                              <w:p w:rsidR="00F50330" w:rsidRDefault="00F50330" w:rsidP="00826A75"/>
                              <w:p w:rsidR="00F50330" w:rsidRDefault="00F50330" w:rsidP="00826A75"/>
                            </w:txbxContent>
                          </wps:txbx>
                          <wps:bodyPr rot="0" vert="horz" wrap="square" lIns="91440" tIns="45720" rIns="91440" bIns="45720" anchor="t" anchorCtr="0" upright="1">
                            <a:noAutofit/>
                          </wps:bodyPr>
                        </wps:wsp>
                      </wpg:grpSp>
                      <wps:wsp>
                        <wps:cNvPr id="74" name="Zone de texte 150"/>
                        <wps:cNvSpPr txBox="1">
                          <a:spLocks noChangeArrowheads="1"/>
                        </wps:cNvSpPr>
                        <wps:spPr bwMode="auto">
                          <a:xfrm>
                            <a:off x="285" y="72294"/>
                            <a:ext cx="62389" cy="1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647D05" w:rsidRDefault="00F50330" w:rsidP="00826A75">
                              <w:pPr>
                                <w:pStyle w:val="Lgende"/>
                                <w:rPr>
                                  <w:sz w:val="28"/>
                                  <w:szCs w:val="28"/>
                                </w:rPr>
                              </w:pPr>
                              <w:bookmarkStart w:id="68" w:name="_Ref375144066"/>
                              <w:bookmarkStart w:id="69" w:name="_Toc395619087"/>
                              <w:r>
                                <w:t xml:space="preserve">Figure </w:t>
                              </w:r>
                              <w:fldSimple w:instr=" SEQ Figure \* ARABIC ">
                                <w:r>
                                  <w:rPr>
                                    <w:noProof/>
                                  </w:rPr>
                                  <w:t>3</w:t>
                                </w:r>
                              </w:fldSimple>
                              <w:bookmarkEnd w:id="68"/>
                              <w:r>
                                <w:t> : Pourcentage des différents modes d’alimentation</w:t>
                              </w:r>
                              <w:bookmarkEnd w:id="6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52" o:spid="_x0000_s1058" style="position:absolute;left:0;text-align:left;margin-left:-27.35pt;margin-top:3.4pt;width:493.5pt;height:580.2pt;z-index:251674624" coordsize="62674,7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">
                <v:group id="Groupe 151" o:spid="_x0000_s1059" style="position:absolute;width:62388;height:71913" coordsize="62388,7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e 142" o:spid="_x0000_s1060" style="position:absolute;width:62388;height:71913" coordsize="62388,7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Graphique 27" o:spid="_x0000_s1061" type="#_x0000_t75" style="position:absolute;width:31394;height:24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i6XCAAAA2wAAAA8AAABkcnMvZG93bnJldi54bWxET8tqAjEU3Rf8h3AFN6KZWigyGkWEgrR1&#10;MerC5WVynYxObqaTzKN/bxaFLg/nvd4OthIdNb50rOB1noAgzp0uuVBwOX/MliB8QNZYOSYFv+Rh&#10;uxm9rDHVrueMulMoRAxhn6ICE0KdSulzQxb93NXEkbu5xmKIsCmkbrCP4baSiyR5lxZLjg0Ga9ob&#10;yh+n1iq4frbfZnnJjgc00zL5uuO0Kn6UmoyH3QpEoCH8i//cB63gLa6PX+IP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JYulwgAAANsAAAAPAAAAAAAAAAAAAAAAAJ8C&#10;AABkcnMvZG93bnJldi54bWxQSwUGAAAAAAQABAD3AAAAjgMAAAAA&#10;">
                      <v:imagedata r:id="rId71" o:title=""/>
                      <o:lock v:ext="edit" aspectratio="f"/>
                    </v:shape>
                    <v:shape id="Graphique 28" o:spid="_x0000_s1062" type="#_x0000_t75" style="position:absolute;left:31272;top:-60;width:31151;height:2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v5r7GAAAA2wAAAA8AAABkcnMvZG93bnJldi54bWxEj0FLw0AUhO+C/2F5grdmU22Ljd0WWylI&#10;Dy0mLXh8ZJ/ZYPZtyK5N9Ne7hYLHYWa+YRarwTbiTJ2vHSsYJykI4tLpmisFx2I7egLhA7LGxjEp&#10;+CEPq+XtzQIz7Xp+p3MeKhEh7DNUYEJoMyl9aciiT1xLHL1P11kMUXaV1B32EW4b+ZCmM2mx5rhg&#10;sKWNofIr/7YKXotTavLD3B+L/e+ed9OPdT9MlLq/G16eQQQawn/42n7TCh7HcPkSf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mvsYAAADbAAAADwAAAAAAAAAAAAAA&#10;AACfAgAAZHJzL2Rvd25yZXYueG1sUEsFBgAAAAAEAAQA9wAAAJIDAAAAAA==&#10;">
                      <v:imagedata r:id="rId72" o:title=""/>
                      <o:lock v:ext="edit" aspectratio="f"/>
                    </v:shape>
                    <v:shape id="Graphique 36" o:spid="_x0000_s1063" type="#_x0000_t75" style="position:absolute;left:-60;top:24201;width:31454;height:2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iZ/CAAAA2wAAAA8AAABkcnMvZG93bnJldi54bWxEj0+LwjAUxO8LfofwBG9rqu5WqUYRQfEm&#10;qx48PpvXP9i8lCa29dtvhIU9DjPzG2a16U0lWmpcaVnBZByBIE6tLjlXcL3sPxcgnEfWWFkmBS9y&#10;sFkPPlaYaNvxD7Vnn4sAYZeggsL7OpHSpQUZdGNbEwcvs41BH2STS91gF+CmktMoiqXBksNCgTXt&#10;Ckof56dR8H0yHe+Pj8NuPm11ZrPb7B5bpUbDfrsE4an3/+G/9lEriL/g/SX8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bImfwgAAANsAAAAPAAAAAAAAAAAAAAAAAJ8C&#10;AABkcnMvZG93bnJldi54bWxQSwUGAAAAAAQABAD3AAAAjgMAAAAA&#10;">
                      <v:imagedata r:id="rId73" o:title=""/>
                      <o:lock v:ext="edit" aspectratio="f"/>
                    </v:shape>
                    <v:shape id="Graphique 39" o:spid="_x0000_s1064" type="#_x0000_t75" style="position:absolute;left:31272;top:24201;width:31151;height:2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yDvDAAAA2wAAAA8AAABkcnMvZG93bnJldi54bWxEj92KwjAUhO8F3yEcwRvRVMEfqlGkrrA3&#10;Llh9gGNzbIvNSWmyGt9+s7Cwl8PMfMNsdsE04kmdqy0rmE4SEMSF1TWXCq6X43gFwnlkjY1lUvAm&#10;B7ttv7fBVNsXn+mZ+1JECLsUFVTet6mUrqjIoJvYljh6d9sZ9FF2pdQdviLcNHKWJAtpsOa4UGFL&#10;WUXFI/82CurlcnQIh4/sVsiv/JbNT1k4aaWGg7Bfg/AU/H/4r/2pFSzm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XIO8MAAADbAAAADwAAAAAAAAAAAAAAAACf&#10;AgAAZHJzL2Rvd25yZXYueG1sUEsFBgAAAAAEAAQA9wAAAI8DAAAAAA==&#10;">
                      <v:imagedata r:id="rId74" o:title=""/>
                      <o:lock v:ext="edit" aspectratio="f"/>
                    </v:shape>
                    <v:shape id="Graphique 44" o:spid="_x0000_s1065" type="#_x0000_t75" style="position:absolute;left:-60;top:48036;width:31454;height:2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MGDBAAAA2wAAAA8AAABkcnMvZG93bnJldi54bWxEj9GKwjAURN8F/yFcwRfRdEVq7Rpl2UXw&#10;rVj9gEtzbcs2N6WJmv37jSD4OMzMGWa7D6YTdxpca1nBxyIBQVxZ3XKt4HI+zDMQziNr7CyTgj9y&#10;sN+NR1vMtX3wie6lr0WEsMtRQeN9n0vpqoYMuoXtiaN3tYNBH+VQSz3gI8JNJ5dJkkqDLceFBnv6&#10;bqj6LW9GQbhlRbbeFD9mbYs6zLrVSRur1HQSvj5BeAr+HX61j1pBmsLzS/wB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SMGDBAAAA2wAAAA8AAAAAAAAAAAAAAAAAnwIA&#10;AGRycy9kb3ducmV2LnhtbFBLBQYAAAAABAAEAPcAAACNAwAAAAA=&#10;">
                      <v:imagedata r:id="rId75" o:title=""/>
                      <o:lock v:ext="edit" aspectratio="f"/>
                    </v:shape>
                    <v:shape id="Graphique 45" o:spid="_x0000_s1066" type="#_x0000_t75" style="position:absolute;left:31272;top:48036;width:31151;height:2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KHqjCAAAA2wAAAA8AAABkcnMvZG93bnJldi54bWxEj0+LwjAUxO8LfofwBG9r6h5UqlFU1j9H&#10;t+tlb4/m2RSbl9LEtn57Iwh7HGbmN8xy3dtKtNT40rGCyTgBQZw7XXKh4PK7/5yD8AFZY+WYFDzI&#10;w3o1+Fhiql3HP9RmoRARwj5FBSaEOpXS54Ys+rGriaN3dY3FEGVTSN1gF+G2kl9JMpUWS44LBmva&#10;Gcpv2d0qyC7t9fx3OB63zszz5LurXNnulRoN+80CRKA+/Iff7ZNWMJ3B60v8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ih6owgAAANsAAAAPAAAAAAAAAAAAAAAAAJ8C&#10;AABkcnMvZG93bnJldi54bWxQSwUGAAAAAAQABAD3AAAAjgMAAAAA&#10;">
                      <v:imagedata r:id="rId76" o:title=""/>
                      <o:lock v:ext="edit" aspectratio="f"/>
                    </v:shape>
                  </v:group>
                  <v:shape id="Zone de texte 143" o:spid="_x0000_s1067" type="#_x0000_t202" style="position:absolute;left:285;top:21336;width:876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uUroA&#10;AADbAAAADwAAAGRycy9kb3ducmV2LnhtbERPvQrCMBDeBd8hnOCmqQpFqlFUEMRN7eJ2NGdbbC4l&#10;iba+vRkEx4/vf73tTSPe5HxtWcFsmoAgLqyuuVSQ346TJQgfkDU2lknBhzxsN8PBGjNtO77Q+xpK&#10;EUPYZ6igCqHNpPRFRQb91LbEkXtYZzBE6EqpHXYx3DRyniSpNFhzbKiwpUNFxfP6MgpO6T7cKddn&#10;vZgvbJfLwj0ar9R41O9WIAL14S/+uU9aQRrHxi/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RbeuUroAAADbAAAADwAAAAAAAAAAAAAAAACYAgAAZHJzL2Rvd25yZXYueG1s&#10;UEsFBgAAAAAEAAQA9QAAAH8DAAAAAA==&#10;" strokeweight=".5pt">
                    <v:textbox>
                      <w:txbxContent>
                        <w:p w:rsidR="00F50330" w:rsidRDefault="00F50330" w:rsidP="00826A75">
                          <w:r>
                            <w:t>Station 3</w:t>
                          </w:r>
                        </w:p>
                        <w:p w:rsidR="00F50330" w:rsidRDefault="00F50330" w:rsidP="00826A75"/>
                        <w:p w:rsidR="00F50330" w:rsidRDefault="00F50330" w:rsidP="00826A75"/>
                      </w:txbxContent>
                    </v:textbox>
                  </v:shape>
                  <v:shape id="Zone de texte 144" o:spid="_x0000_s1068" type="#_x0000_t202" style="position:absolute;left:31623;top:21336;width:857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LycEA&#10;AADbAAAADwAAAGRycy9kb3ducmV2LnhtbESPQYvCMBSE74L/ITzBm6ZbobhdY1kXFsSb2sveHs2z&#10;Ldu8lCTa+u+NIHgcZuYbZlOMphM3cr61rOBjmYAgrqxuuVZQnn8XaxA+IGvsLJOCO3kottPJBnNt&#10;Bz7S7RRqESHsc1TQhNDnUvqqIYN+aXvi6F2sMxiidLXUDocIN51MkySTBluOCw329NNQ9X+6GgX7&#10;bBf+qNQHvUpXdihl5S6dV2o+G7+/QAQawzv8au+1guwTnl/i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7C8nBAAAA2wAAAA8AAAAAAAAAAAAAAAAAmAIAAGRycy9kb3du&#10;cmV2LnhtbFBLBQYAAAAABAAEAPUAAACGAwAAAAA=&#10;" strokeweight=".5pt">
                    <v:textbox>
                      <w:txbxContent>
                        <w:p w:rsidR="00F50330" w:rsidRDefault="00F50330" w:rsidP="00826A75">
                          <w:r>
                            <w:t>Station 5</w:t>
                          </w:r>
                        </w:p>
                        <w:p w:rsidR="00F50330" w:rsidRDefault="00F50330" w:rsidP="00826A75"/>
                        <w:p w:rsidR="00F50330" w:rsidRDefault="00F50330" w:rsidP="00826A75"/>
                      </w:txbxContent>
                    </v:textbox>
                  </v:shape>
                  <v:shape id="Zone de texte 145" o:spid="_x0000_s1069" type="#_x0000_t202" style="position:absolute;left:285;top:45243;width:876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0ibsA&#10;AADbAAAADwAAAGRycy9kb3ducmV2LnhtbERPvQrCMBDeBd8hnOCmqQoq1SgqCOKmdnE7mrMtNpeS&#10;RFvf3gyC48f3v952phZvcr6yrGAyTkAQ51ZXXCjIbsfREoQPyBpry6TgQx62m35vjam2LV/ofQ2F&#10;iCHsU1RQhtCkUvq8JIN+bBviyD2sMxgidIXUDtsYbmo5TZK5NFhxbCixoUNJ+fP6MgpO8324U6bP&#10;ejad2TaTuXvUXqnhoNutQATqwl/8c5+0gkVcH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4YNIm7AAAA2wAAAA8AAAAAAAAAAAAAAAAAmAIAAGRycy9kb3ducmV2Lnht&#10;bFBLBQYAAAAABAAEAPUAAACAAwAAAAA=&#10;" strokeweight=".5pt">
                    <v:textbox>
                      <w:txbxContent>
                        <w:p w:rsidR="00F50330" w:rsidRDefault="00F50330" w:rsidP="00826A75">
                          <w:r>
                            <w:t>Station 8</w:t>
                          </w:r>
                        </w:p>
                        <w:p w:rsidR="00F50330" w:rsidRDefault="00F50330" w:rsidP="00826A75"/>
                        <w:p w:rsidR="00F50330" w:rsidRDefault="00F50330" w:rsidP="00826A75"/>
                      </w:txbxContent>
                    </v:textbox>
                  </v:shape>
                  <v:shape id="Zone de texte 146" o:spid="_x0000_s1070" type="#_x0000_t202" style="position:absolute;left:31623;top:45243;width:923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REsAA&#10;AADbAAAADwAAAGRycy9kb3ducmV2LnhtbESPQYvCMBSE74L/ITzBm6YquFJNyyoI4k23F2+P5tmW&#10;bV5KEm3992ZhweMwM98wu3wwrXiS841lBYt5AoK4tLrhSkHxc5xtQPiArLG1TApe5CHPxqMdptr2&#10;fKHnNVQiQtinqKAOoUul9GVNBv3cdsTRu1tnMETpKqkd9hFuWrlMkrU02HBcqLGjQ03l7/VhFJzW&#10;+3CjQp/1armyfSFLd2+9UtPJ8L0FEWgIn/B/+6QVfC3g70v8A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SREsAAAADbAAAADwAAAAAAAAAAAAAAAACYAgAAZHJzL2Rvd25y&#10;ZXYueG1sUEsFBgAAAAAEAAQA9QAAAIUDAAAAAA==&#10;" strokeweight=".5pt">
                    <v:textbox>
                      <w:txbxContent>
                        <w:p w:rsidR="00F50330" w:rsidRDefault="00F50330" w:rsidP="00826A75">
                          <w:r>
                            <w:t>Station 11</w:t>
                          </w:r>
                        </w:p>
                        <w:p w:rsidR="00F50330" w:rsidRDefault="00F50330" w:rsidP="00826A75"/>
                        <w:p w:rsidR="00F50330" w:rsidRDefault="00F50330" w:rsidP="00826A75"/>
                      </w:txbxContent>
                    </v:textbox>
                  </v:shape>
                  <v:shape id="Zone de texte 147" o:spid="_x0000_s1071" type="#_x0000_t202" style="position:absolute;left:285;top:69056;width:924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PZcEA&#10;AADbAAAADwAAAGRycy9kb3ducmV2LnhtbESPQYvCMBSE74L/ITzBm6ZbQZeusayCIN7UXvb2aJ5t&#10;2ealJLGt/94sLHgcZuYbZpuPphU9Od9YVvCxTEAQl1Y3XCkobsfFJwgfkDW2lknBkzzku+lki5m2&#10;A1+ov4ZKRAj7DBXUIXSZlL6syaBf2o44enfrDIYoXSW1wyHCTSvTJFlLgw3HhRo7OtRU/l4fRsFp&#10;vQ8/VOizXqUrOxSydPfWKzWfjd9fIAKN4R3+b5+0gk0Kf1/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GD2XBAAAA2wAAAA8AAAAAAAAAAAAAAAAAmAIAAGRycy9kb3du&#10;cmV2LnhtbFBLBQYAAAAABAAEAPUAAACGAwAAAAA=&#10;" strokeweight=".5pt">
                    <v:textbox>
                      <w:txbxContent>
                        <w:p w:rsidR="00F50330" w:rsidRDefault="00F50330" w:rsidP="00826A75">
                          <w:r>
                            <w:t>Station 12</w:t>
                          </w:r>
                        </w:p>
                        <w:p w:rsidR="00F50330" w:rsidRDefault="00F50330" w:rsidP="00826A75"/>
                        <w:p w:rsidR="00F50330" w:rsidRDefault="00F50330" w:rsidP="00826A75"/>
                      </w:txbxContent>
                    </v:textbox>
                  </v:shape>
                  <v:shape id="Zone de texte 148" o:spid="_x0000_s1072" type="#_x0000_t202" style="position:absolute;left:31623;top:69056;width:923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q/sIA&#10;AADbAAAADwAAAGRycy9kb3ducmV2LnhtbESPQWvCQBSE74L/YXlCb7qpgShpNtIWCtKbMRdvj+wz&#10;Cc2+Dbtbk/77riB4HGbmG6Y4zGYQN3K+t6zgdZOAIG6s7rlVUJ+/1nsQPiBrHCyTgj/ycCiXiwJz&#10;bSc+0a0KrYgQ9jkq6EIYcyl905FBv7EjcfSu1hkMUbpWaodThJtBbpMkkwZ7jgsdjvTZUfNT/RoF&#10;x+wjXKjW3zrdpnaqZeOug1fqZTW/v4EINIdn+NE+agW7FO5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qr+wgAAANsAAAAPAAAAAAAAAAAAAAAAAJgCAABkcnMvZG93&#10;bnJldi54bWxQSwUGAAAAAAQABAD1AAAAhwMAAAAA&#10;" strokeweight=".5pt">
                    <v:textbox>
                      <w:txbxContent>
                        <w:p w:rsidR="00F50330" w:rsidRDefault="00F50330" w:rsidP="00826A75">
                          <w:r>
                            <w:t>Station 13</w:t>
                          </w:r>
                        </w:p>
                        <w:p w:rsidR="00F50330" w:rsidRDefault="00F50330" w:rsidP="00826A75"/>
                        <w:p w:rsidR="00F50330" w:rsidRDefault="00F50330" w:rsidP="00826A75"/>
                      </w:txbxContent>
                    </v:textbox>
                  </v:shape>
                </v:group>
                <v:shape id="Zone de texte 150" o:spid="_x0000_s1073" type="#_x0000_t202" style="position:absolute;left:285;top:72294;width:62389;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3/cUA&#10;AADbAAAADwAAAGRycy9kb3ducmV2LnhtbESPT2vCQBTE7wW/w/KEXopuGoq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jf9xQAAANsAAAAPAAAAAAAAAAAAAAAAAJgCAABkcnMv&#10;ZG93bnJldi54bWxQSwUGAAAAAAQABAD1AAAAigMAAAAA&#10;" stroked="f">
                  <v:textbox inset="0,0,0,0">
                    <w:txbxContent>
                      <w:p w:rsidR="00F50330" w:rsidRPr="00647D05" w:rsidRDefault="00F50330" w:rsidP="00826A75">
                        <w:pPr>
                          <w:pStyle w:val="Lgende"/>
                          <w:rPr>
                            <w:sz w:val="28"/>
                            <w:szCs w:val="28"/>
                          </w:rPr>
                        </w:pPr>
                        <w:bookmarkStart w:id="70" w:name="_Ref375144066"/>
                        <w:bookmarkStart w:id="71" w:name="_Toc395619087"/>
                        <w:r>
                          <w:t xml:space="preserve">Figure </w:t>
                        </w:r>
                        <w:fldSimple w:instr=" SEQ Figure \* ARABIC ">
                          <w:r>
                            <w:rPr>
                              <w:noProof/>
                            </w:rPr>
                            <w:t>3</w:t>
                          </w:r>
                        </w:fldSimple>
                        <w:bookmarkEnd w:id="70"/>
                        <w:r>
                          <w:t> : Pourcentage des différents modes d’alimentation</w:t>
                        </w:r>
                        <w:bookmarkEnd w:id="71"/>
                      </w:p>
                    </w:txbxContent>
                  </v:textbox>
                </v:shape>
              </v:group>
            </w:pict>
          </mc:Fallback>
        </mc:AlternateContent>
      </w:r>
    </w:p>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r>
        <w:t>Les broyeurs (détritivores), les racleurs/brouteurs et les prédateurs se distinguent comme dominants dans une ou plusieurs stations (</w:t>
      </w:r>
      <w:r>
        <w:fldChar w:fldCharType="begin"/>
      </w:r>
      <w:r>
        <w:instrText xml:space="preserve"> REF _Ref375144066 \h </w:instrText>
      </w:r>
      <w:r>
        <w:fldChar w:fldCharType="separate"/>
      </w:r>
      <w:r w:rsidR="00AA60BC">
        <w:t xml:space="preserve">Figure </w:t>
      </w:r>
      <w:r w:rsidR="00AA60BC">
        <w:rPr>
          <w:noProof/>
        </w:rPr>
        <w:t>3</w:t>
      </w:r>
      <w:r>
        <w:fldChar w:fldCharType="end"/>
      </w:r>
      <w:r>
        <w:t>).</w:t>
      </w:r>
    </w:p>
    <w:p w:rsidR="002B172A" w:rsidRDefault="002B172A" w:rsidP="00396697">
      <w:r>
        <w:t xml:space="preserve"> </w:t>
      </w:r>
    </w:p>
    <w:p w:rsidR="002B172A" w:rsidRDefault="002B172A" w:rsidP="00396697">
      <w:r>
        <w:lastRenderedPageBreak/>
        <w:t>Sur les stations 3, 8 et 12</w:t>
      </w:r>
      <w:r w:rsidR="00D84DB3">
        <w:t>,</w:t>
      </w:r>
      <w:r>
        <w:t xml:space="preserve"> le mode d’alimentation dominant est </w:t>
      </w:r>
      <w:r w:rsidRPr="00F9649F">
        <w:rPr>
          <w:b/>
          <w:bCs/>
        </w:rPr>
        <w:t>broyeur (détritivore)</w:t>
      </w:r>
      <w:r>
        <w:t xml:space="preserve"> ce qui indique une forte présence de matières organiques grossières provenant le plus souvent de la ripisylve.</w:t>
      </w:r>
    </w:p>
    <w:p w:rsidR="002B172A" w:rsidRPr="005853EA" w:rsidRDefault="002B172A" w:rsidP="00396697">
      <w:r>
        <w:t xml:space="preserve">La forte présence de </w:t>
      </w:r>
      <w:proofErr w:type="spellStart"/>
      <w:r w:rsidRPr="005853EA">
        <w:rPr>
          <w:i/>
          <w:iCs/>
        </w:rPr>
        <w:t>Gammarus</w:t>
      </w:r>
      <w:proofErr w:type="spellEnd"/>
      <w:r>
        <w:t xml:space="preserve"> sur les stations 8 et 12 et de mollusques détritivore</w:t>
      </w:r>
      <w:r w:rsidR="00D84DB3">
        <w:t>s</w:t>
      </w:r>
      <w:r>
        <w:t xml:space="preserve"> sur la station 3 est typique des cours d’eaux fortement minéralisés.</w:t>
      </w:r>
    </w:p>
    <w:p w:rsidR="002B172A" w:rsidRDefault="002B172A" w:rsidP="00396697"/>
    <w:p w:rsidR="002B172A" w:rsidRDefault="002B172A" w:rsidP="00396697">
      <w:r>
        <w:t>Sur les stations 5, 11 et 13</w:t>
      </w:r>
      <w:r w:rsidR="00D84DB3">
        <w:t>,</w:t>
      </w:r>
      <w:r>
        <w:t xml:space="preserve"> le mode d’alimentation dominant est </w:t>
      </w:r>
      <w:r w:rsidRPr="00396549">
        <w:rPr>
          <w:b/>
          <w:bCs/>
        </w:rPr>
        <w:t>racleur</w:t>
      </w:r>
      <w:r w:rsidR="00AC7095">
        <w:rPr>
          <w:b/>
          <w:bCs/>
        </w:rPr>
        <w:t>s</w:t>
      </w:r>
      <w:r w:rsidRPr="00396549">
        <w:rPr>
          <w:b/>
          <w:bCs/>
        </w:rPr>
        <w:t>/brouteur</w:t>
      </w:r>
      <w:r w:rsidR="00AC7095">
        <w:rPr>
          <w:b/>
          <w:bCs/>
        </w:rPr>
        <w:t>s</w:t>
      </w:r>
      <w:r>
        <w:t xml:space="preserve"> ce qui indique une présence importante de biofilm (</w:t>
      </w:r>
      <w:proofErr w:type="spellStart"/>
      <w:r w:rsidR="00D84DB3">
        <w:t>périphyton</w:t>
      </w:r>
      <w:proofErr w:type="spellEnd"/>
      <w:r>
        <w:t>, diatomées, champignons,…). Le milieu semble donc subir un enrichissement important pe</w:t>
      </w:r>
      <w:r w:rsidR="00AC7095">
        <w:t>rmettant le développement de ce type d’</w:t>
      </w:r>
      <w:r>
        <w:t>espèces.</w:t>
      </w:r>
    </w:p>
    <w:p w:rsidR="002B172A" w:rsidRDefault="002B172A" w:rsidP="00396697"/>
    <w:p w:rsidR="002B172A" w:rsidRDefault="002B172A" w:rsidP="00396697">
      <w:r>
        <w:t xml:space="preserve">La présence importante de </w:t>
      </w:r>
      <w:r w:rsidRPr="005508F1">
        <w:rPr>
          <w:b/>
          <w:bCs/>
        </w:rPr>
        <w:t>prédateurs</w:t>
      </w:r>
      <w:r>
        <w:t xml:space="preserve"> au niveau de la station 8 indique un déséquilibre dans le peuplement. Les prédateurs sont soumis à la dis</w:t>
      </w:r>
      <w:r w:rsidR="00AC7095">
        <w:t>ponibilité en macro-invertébré</w:t>
      </w:r>
      <w:r>
        <w:t xml:space="preserve">s proies. </w:t>
      </w:r>
    </w:p>
    <w:p w:rsidR="002B172A" w:rsidRDefault="002B172A" w:rsidP="00396697"/>
    <w:p w:rsidR="002B172A" w:rsidRDefault="002B172A" w:rsidP="00396697">
      <w:r>
        <w:t xml:space="preserve">Il faut aussi noter la forte proportion de </w:t>
      </w:r>
      <w:r w:rsidRPr="00023284">
        <w:rPr>
          <w:b/>
          <w:bCs/>
        </w:rPr>
        <w:t xml:space="preserve">mangeurs de sédiments </w:t>
      </w:r>
      <w:r>
        <w:rPr>
          <w:b/>
          <w:bCs/>
        </w:rPr>
        <w:t>fins</w:t>
      </w:r>
      <w:r>
        <w:t xml:space="preserve"> et </w:t>
      </w:r>
      <w:r w:rsidRPr="00023284">
        <w:rPr>
          <w:b/>
          <w:bCs/>
        </w:rPr>
        <w:t xml:space="preserve">filtreurs </w:t>
      </w:r>
      <w:r>
        <w:t xml:space="preserve">au niveau des stations 3, 5 et 8 ce qui laisse penser qu’il y a un fort apport de matière organique fine dans le milieu. </w:t>
      </w:r>
    </w:p>
    <w:p w:rsidR="002B172A" w:rsidRDefault="002B172A" w:rsidP="00396697"/>
    <w:p w:rsidR="002B172A" w:rsidRPr="00023284" w:rsidRDefault="002C1C9F" w:rsidP="00396697">
      <w:pPr>
        <w:rPr>
          <w:b/>
          <w:bCs/>
        </w:rPr>
      </w:pPr>
      <w:r>
        <w:rPr>
          <w:b/>
          <w:bCs/>
        </w:rPr>
        <w:t>Au niveau de</w:t>
      </w:r>
      <w:r w:rsidR="002B172A" w:rsidRPr="00023284">
        <w:rPr>
          <w:b/>
          <w:bCs/>
        </w:rPr>
        <w:t xml:space="preserve"> toutes les </w:t>
      </w:r>
      <w:r w:rsidR="002B172A">
        <w:rPr>
          <w:b/>
          <w:bCs/>
        </w:rPr>
        <w:t>stations,</w:t>
      </w:r>
      <w:r w:rsidR="002B172A" w:rsidRPr="00023284">
        <w:rPr>
          <w:b/>
          <w:bCs/>
        </w:rPr>
        <w:t xml:space="preserve"> l</w:t>
      </w:r>
      <w:r w:rsidR="00AC7095">
        <w:rPr>
          <w:b/>
          <w:bCs/>
        </w:rPr>
        <w:t>es</w:t>
      </w:r>
      <w:r w:rsidR="002B172A" w:rsidRPr="00023284">
        <w:rPr>
          <w:b/>
          <w:bCs/>
        </w:rPr>
        <w:t xml:space="preserve"> présence</w:t>
      </w:r>
      <w:r w:rsidR="00AC7095">
        <w:rPr>
          <w:b/>
          <w:bCs/>
        </w:rPr>
        <w:t>s</w:t>
      </w:r>
      <w:r w:rsidR="002B172A" w:rsidRPr="00023284">
        <w:rPr>
          <w:b/>
          <w:bCs/>
        </w:rPr>
        <w:t xml:space="preserve"> de racleur/brouteur</w:t>
      </w:r>
      <w:r w:rsidR="00AC7095">
        <w:rPr>
          <w:b/>
          <w:bCs/>
        </w:rPr>
        <w:t xml:space="preserve">, </w:t>
      </w:r>
      <w:r>
        <w:rPr>
          <w:b/>
          <w:bCs/>
        </w:rPr>
        <w:t>mangeur</w:t>
      </w:r>
      <w:r w:rsidR="002B172A" w:rsidRPr="00023284">
        <w:rPr>
          <w:b/>
          <w:bCs/>
        </w:rPr>
        <w:t xml:space="preserve"> d</w:t>
      </w:r>
      <w:r>
        <w:rPr>
          <w:b/>
          <w:bCs/>
        </w:rPr>
        <w:t>e sédiments fins et de filtreur</w:t>
      </w:r>
      <w:r w:rsidR="002B172A" w:rsidRPr="00023284">
        <w:rPr>
          <w:b/>
          <w:bCs/>
        </w:rPr>
        <w:t xml:space="preserve"> </w:t>
      </w:r>
      <w:r w:rsidR="002B172A">
        <w:rPr>
          <w:b/>
          <w:bCs/>
        </w:rPr>
        <w:t>laisse</w:t>
      </w:r>
      <w:r w:rsidR="00AC7095">
        <w:rPr>
          <w:b/>
          <w:bCs/>
        </w:rPr>
        <w:t>nt</w:t>
      </w:r>
      <w:r w:rsidR="002B172A" w:rsidRPr="00023284">
        <w:rPr>
          <w:b/>
          <w:bCs/>
        </w:rPr>
        <w:t xml:space="preserve"> penser que le milieu subit un enrichissement important</w:t>
      </w:r>
      <w:r w:rsidR="00AC7095">
        <w:rPr>
          <w:b/>
          <w:bCs/>
        </w:rPr>
        <w:t xml:space="preserve"> en</w:t>
      </w:r>
      <w:r>
        <w:rPr>
          <w:b/>
          <w:bCs/>
        </w:rPr>
        <w:t xml:space="preserve"> matières organiques fines</w:t>
      </w:r>
      <w:r w:rsidR="002B172A" w:rsidRPr="00023284">
        <w:rPr>
          <w:b/>
          <w:bCs/>
        </w:rPr>
        <w:t xml:space="preserve"> pouvant provenir des rejets des stations d’épuration </w:t>
      </w:r>
      <w:r>
        <w:rPr>
          <w:b/>
          <w:bCs/>
        </w:rPr>
        <w:t>dans l</w:t>
      </w:r>
      <w:r w:rsidR="002B172A" w:rsidRPr="00023284">
        <w:rPr>
          <w:b/>
          <w:bCs/>
        </w:rPr>
        <w:t>es cours d’</w:t>
      </w:r>
      <w:r w:rsidR="002B172A">
        <w:rPr>
          <w:b/>
          <w:bCs/>
        </w:rPr>
        <w:t xml:space="preserve">eau. </w:t>
      </w:r>
    </w:p>
    <w:p w:rsidR="002B172A" w:rsidRPr="00F9649F"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396697"/>
    <w:p w:rsidR="002B172A" w:rsidRDefault="002B172A" w:rsidP="005B5265">
      <w:pPr>
        <w:pStyle w:val="Titre2"/>
      </w:pPr>
      <w:bookmarkStart w:id="72" w:name="_Toc395619058"/>
      <w:bookmarkStart w:id="73" w:name="_Toc372293038"/>
      <w:r>
        <w:lastRenderedPageBreak/>
        <w:t>Interprétation des notes IBG</w:t>
      </w:r>
      <w:bookmarkEnd w:id="72"/>
    </w:p>
    <w:p w:rsidR="002B172A" w:rsidRPr="00396697" w:rsidRDefault="002B172A" w:rsidP="00396697"/>
    <w:p w:rsidR="002B172A" w:rsidRDefault="002B172A" w:rsidP="002E56B0">
      <w:pPr>
        <w:pStyle w:val="Titre3"/>
      </w:pPr>
      <w:bookmarkStart w:id="74" w:name="_Toc395619059"/>
      <w:r>
        <w:t xml:space="preserve">Station </w:t>
      </w:r>
      <w:bookmarkEnd w:id="73"/>
      <w:r>
        <w:t xml:space="preserve">3 </w:t>
      </w:r>
      <w:r w:rsidRPr="001F64F0">
        <w:t xml:space="preserve">(aval STEP </w:t>
      </w:r>
      <w:proofErr w:type="spellStart"/>
      <w:r w:rsidRPr="001F64F0">
        <w:t>Opio</w:t>
      </w:r>
      <w:proofErr w:type="spellEnd"/>
      <w:r w:rsidRPr="001F64F0">
        <w:t>-Châteauneuf)</w:t>
      </w:r>
      <w:bookmarkEnd w:id="74"/>
    </w:p>
    <w:p w:rsidR="002B172A" w:rsidRPr="006B3655" w:rsidRDefault="002B172A" w:rsidP="0067258D">
      <w:pPr>
        <w:pStyle w:val="Paragraphedeliste"/>
        <w:ind w:left="0"/>
      </w:pPr>
    </w:p>
    <w:p w:rsidR="002B172A" w:rsidRDefault="002B172A" w:rsidP="0067258D">
      <w:pPr>
        <w:pStyle w:val="Paragraphedeliste"/>
        <w:ind w:left="0"/>
      </w:pPr>
      <w:r w:rsidRPr="006B3655">
        <w:t xml:space="preserve">Les résultats sont donnés dans </w:t>
      </w:r>
      <w:r>
        <w:fldChar w:fldCharType="begin"/>
      </w:r>
      <w:r>
        <w:instrText xml:space="preserve"> REF _Ref372114462 \h </w:instrText>
      </w:r>
      <w:r>
        <w:fldChar w:fldCharType="separate"/>
      </w:r>
      <w:r w:rsidR="00AA60BC">
        <w:t xml:space="preserve">Tableau </w:t>
      </w:r>
      <w:r w:rsidR="00AA60BC">
        <w:rPr>
          <w:noProof/>
        </w:rPr>
        <w:t>3</w:t>
      </w:r>
      <w:r>
        <w:fldChar w:fldCharType="end"/>
      </w:r>
      <w:r>
        <w:t xml:space="preserve"> et en annexe 1</w:t>
      </w:r>
      <w:r w:rsidR="003F1682">
        <w:t xml:space="preserve"> et 5</w:t>
      </w:r>
      <w:r>
        <w:t>.</w:t>
      </w:r>
    </w:p>
    <w:p w:rsidR="002B172A" w:rsidRDefault="002B172A" w:rsidP="0067258D">
      <w:pPr>
        <w:pStyle w:val="Paragraphedeliste"/>
        <w:ind w:left="0"/>
      </w:pPr>
    </w:p>
    <w:p w:rsidR="002B172A" w:rsidRDefault="00B775B2" w:rsidP="0067258D">
      <w:pPr>
        <w:pStyle w:val="Lgende"/>
        <w:keepNext/>
      </w:pPr>
      <w:bookmarkStart w:id="75" w:name="_Ref372114462"/>
      <w:bookmarkStart w:id="76" w:name="_Toc372291844"/>
      <w:r>
        <w:rPr>
          <w:noProof/>
          <w:lang w:eastAsia="fr-FR"/>
        </w:rPr>
        <w:drawing>
          <wp:anchor distT="0" distB="0" distL="114300" distR="114300" simplePos="0" relativeHeight="251625472" behindDoc="0" locked="0" layoutInCell="1" allowOverlap="1" wp14:anchorId="3154692D" wp14:editId="0E53AF1B">
            <wp:simplePos x="0" y="0"/>
            <wp:positionH relativeFrom="column">
              <wp:posOffset>3730625</wp:posOffset>
            </wp:positionH>
            <wp:positionV relativeFrom="paragraph">
              <wp:posOffset>188595</wp:posOffset>
            </wp:positionV>
            <wp:extent cx="2381250" cy="1771650"/>
            <wp:effectExtent l="0" t="0" r="0" b="0"/>
            <wp:wrapNone/>
            <wp:docPr id="88" name="Image 1145" descr="http://watermonitoring.uwex.edu/images/level1/wav/ecology/Hydroptili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5" descr="http://watermonitoring.uwex.edu/images/level1/wav/ecology/Hydroptilida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pic:spPr>
                </pic:pic>
              </a:graphicData>
            </a:graphic>
            <wp14:sizeRelH relativeFrom="page">
              <wp14:pctWidth>0</wp14:pctWidth>
            </wp14:sizeRelH>
            <wp14:sizeRelV relativeFrom="page">
              <wp14:pctHeight>0</wp14:pctHeight>
            </wp14:sizeRelV>
          </wp:anchor>
        </w:drawing>
      </w:r>
      <w:r w:rsidR="002B172A">
        <w:t xml:space="preserve">Tableau </w:t>
      </w:r>
      <w:fldSimple w:instr=" SEQ Tableau \* ARABIC ">
        <w:r w:rsidR="00AA60BC">
          <w:rPr>
            <w:noProof/>
          </w:rPr>
          <w:t>3</w:t>
        </w:r>
      </w:fldSimple>
      <w:bookmarkEnd w:id="75"/>
      <w:r w:rsidR="002B172A">
        <w:t> : synthèse des résultats IBG (station 0)</w:t>
      </w:r>
      <w:bookmarkEnd w:id="76"/>
    </w:p>
    <w:tbl>
      <w:tblPr>
        <w:tblW w:w="5671" w:type="dxa"/>
        <w:tblInd w:w="2" w:type="dxa"/>
        <w:tblCellMar>
          <w:left w:w="70" w:type="dxa"/>
          <w:right w:w="70" w:type="dxa"/>
        </w:tblCellMar>
        <w:tblLook w:val="00A0" w:firstRow="1" w:lastRow="0" w:firstColumn="1" w:lastColumn="0" w:noHBand="0" w:noVBand="0"/>
      </w:tblPr>
      <w:tblGrid>
        <w:gridCol w:w="3828"/>
        <w:gridCol w:w="1843"/>
      </w:tblGrid>
      <w:tr w:rsidR="002B172A" w:rsidRPr="00E22A4D">
        <w:trPr>
          <w:trHeight w:val="228"/>
        </w:trPr>
        <w:tc>
          <w:tcPr>
            <w:tcW w:w="382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Richesse nombre de taxons (St)</w:t>
            </w:r>
          </w:p>
        </w:tc>
        <w:tc>
          <w:tcPr>
            <w:tcW w:w="1843" w:type="dxa"/>
            <w:tcBorders>
              <w:top w:val="single" w:sz="4" w:space="0" w:color="auto"/>
              <w:left w:val="nil"/>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23</w:t>
            </w:r>
          </w:p>
        </w:tc>
      </w:tr>
      <w:tr w:rsidR="002B172A" w:rsidRPr="00E22A4D">
        <w:trPr>
          <w:trHeight w:val="164"/>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Note St</w:t>
            </w:r>
            <w:r w:rsidR="00B4736F">
              <w:rPr>
                <w:sz w:val="20"/>
                <w:szCs w:val="20"/>
              </w:rPr>
              <w:t xml:space="preserve"> (/14)</w:t>
            </w:r>
          </w:p>
        </w:tc>
        <w:tc>
          <w:tcPr>
            <w:tcW w:w="1843" w:type="dxa"/>
            <w:tcBorders>
              <w:top w:val="nil"/>
              <w:left w:val="nil"/>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7</w:t>
            </w:r>
          </w:p>
        </w:tc>
      </w:tr>
      <w:tr w:rsidR="002B172A" w:rsidRPr="00E22A4D">
        <w:trPr>
          <w:trHeight w:val="246"/>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Total effectif</w:t>
            </w:r>
          </w:p>
        </w:tc>
        <w:tc>
          <w:tcPr>
            <w:tcW w:w="1843" w:type="dxa"/>
            <w:tcBorders>
              <w:top w:val="nil"/>
              <w:left w:val="nil"/>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1611</w:t>
            </w:r>
          </w:p>
        </w:tc>
      </w:tr>
      <w:tr w:rsidR="002B172A" w:rsidRPr="00E22A4D">
        <w:trPr>
          <w:trHeight w:val="403"/>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481786">
            <w:pPr>
              <w:spacing w:line="240" w:lineRule="auto"/>
              <w:jc w:val="center"/>
              <w:rPr>
                <w:sz w:val="20"/>
                <w:szCs w:val="20"/>
              </w:rPr>
            </w:pPr>
            <w:r w:rsidRPr="00E22A4D">
              <w:rPr>
                <w:sz w:val="20"/>
                <w:szCs w:val="20"/>
              </w:rPr>
              <w:t xml:space="preserve">Groupe faunistique indicateur GI </w:t>
            </w:r>
            <w:r w:rsidRPr="00E22A4D">
              <w:rPr>
                <w:i/>
                <w:iCs/>
                <w:sz w:val="20"/>
                <w:szCs w:val="20"/>
              </w:rPr>
              <w:t>(</w:t>
            </w:r>
            <w:proofErr w:type="spellStart"/>
            <w:r w:rsidRPr="00E22A4D">
              <w:rPr>
                <w:i/>
                <w:iCs/>
                <w:sz w:val="20"/>
                <w:szCs w:val="20"/>
              </w:rPr>
              <w:t>H</w:t>
            </w:r>
            <w:r w:rsidR="002C1C9F">
              <w:rPr>
                <w:i/>
                <w:iCs/>
                <w:sz w:val="20"/>
                <w:szCs w:val="20"/>
              </w:rPr>
              <w:t>ydroptilidae</w:t>
            </w:r>
            <w:proofErr w:type="spellEnd"/>
            <w:r w:rsidR="002C1C9F">
              <w:rPr>
                <w:i/>
                <w:iCs/>
                <w:sz w:val="20"/>
                <w:szCs w:val="20"/>
              </w:rPr>
              <w:t xml:space="preserve"> </w:t>
            </w:r>
            <w:proofErr w:type="spellStart"/>
            <w:r w:rsidR="002C1C9F">
              <w:rPr>
                <w:i/>
                <w:iCs/>
                <w:sz w:val="20"/>
                <w:szCs w:val="20"/>
              </w:rPr>
              <w:t>hydroptila</w:t>
            </w:r>
            <w:proofErr w:type="spellEnd"/>
            <w:r w:rsidR="002C1C9F">
              <w:rPr>
                <w:i/>
                <w:iCs/>
                <w:sz w:val="20"/>
                <w:szCs w:val="20"/>
              </w:rPr>
              <w:t xml:space="preserve">, </w:t>
            </w:r>
            <w:r w:rsidR="00481786">
              <w:rPr>
                <w:i/>
                <w:iCs/>
                <w:sz w:val="20"/>
                <w:szCs w:val="20"/>
              </w:rPr>
              <w:fldChar w:fldCharType="begin"/>
            </w:r>
            <w:r w:rsidR="00481786">
              <w:rPr>
                <w:i/>
                <w:iCs/>
                <w:sz w:val="20"/>
                <w:szCs w:val="20"/>
              </w:rPr>
              <w:instrText xml:space="preserve"> REF _Ref370899326 \h </w:instrText>
            </w:r>
            <w:r w:rsidR="00481786">
              <w:rPr>
                <w:i/>
                <w:iCs/>
                <w:sz w:val="20"/>
                <w:szCs w:val="20"/>
              </w:rPr>
            </w:r>
            <w:r w:rsidR="00481786">
              <w:rPr>
                <w:i/>
                <w:iCs/>
                <w:sz w:val="20"/>
                <w:szCs w:val="20"/>
              </w:rPr>
              <w:fldChar w:fldCharType="separate"/>
            </w:r>
            <w:r w:rsidR="00AA60BC">
              <w:t xml:space="preserve">Photo </w:t>
            </w:r>
            <w:r w:rsidR="00AA60BC">
              <w:rPr>
                <w:noProof/>
              </w:rPr>
              <w:t>7</w:t>
            </w:r>
            <w:r w:rsidR="00481786">
              <w:rPr>
                <w:i/>
                <w:iCs/>
                <w:sz w:val="20"/>
                <w:szCs w:val="20"/>
              </w:rPr>
              <w:fldChar w:fldCharType="end"/>
            </w:r>
            <w:r w:rsidRPr="00E22A4D">
              <w:rPr>
                <w:i/>
                <w:iCs/>
                <w:sz w:val="20"/>
                <w:szCs w:val="20"/>
              </w:rPr>
              <w:t>)</w:t>
            </w:r>
          </w:p>
        </w:tc>
        <w:tc>
          <w:tcPr>
            <w:tcW w:w="1843" w:type="dxa"/>
            <w:tcBorders>
              <w:top w:val="nil"/>
              <w:left w:val="nil"/>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5</w:t>
            </w:r>
          </w:p>
        </w:tc>
      </w:tr>
      <w:tr w:rsidR="002B172A" w:rsidRPr="00E22A4D">
        <w:trPr>
          <w:trHeight w:val="164"/>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 xml:space="preserve">Groupe faunistique indicateur GI' </w:t>
            </w:r>
            <w:r w:rsidRPr="00E22A4D">
              <w:rPr>
                <w:i/>
                <w:iCs/>
                <w:sz w:val="20"/>
                <w:szCs w:val="20"/>
              </w:rPr>
              <w:t>(Mollusques)</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2B172A" w:rsidRPr="00E22A4D" w:rsidRDefault="002B172A" w:rsidP="007B3225">
            <w:pPr>
              <w:spacing w:line="240" w:lineRule="auto"/>
              <w:jc w:val="center"/>
              <w:rPr>
                <w:sz w:val="20"/>
                <w:szCs w:val="20"/>
              </w:rPr>
            </w:pPr>
            <w:r w:rsidRPr="00E22A4D">
              <w:rPr>
                <w:sz w:val="20"/>
                <w:szCs w:val="20"/>
              </w:rPr>
              <w:t>2</w:t>
            </w:r>
          </w:p>
        </w:tc>
      </w:tr>
      <w:tr w:rsidR="002B172A" w:rsidRPr="00E22A4D">
        <w:trPr>
          <w:trHeight w:val="164"/>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IBG</w:t>
            </w:r>
            <w:r w:rsidR="00B4736F">
              <w:rPr>
                <w:sz w:val="20"/>
                <w:szCs w:val="20"/>
              </w:rPr>
              <w:t xml:space="preserve"> (/20)</w:t>
            </w:r>
          </w:p>
        </w:tc>
        <w:tc>
          <w:tcPr>
            <w:tcW w:w="1843" w:type="dxa"/>
            <w:tcBorders>
              <w:top w:val="single" w:sz="4" w:space="0" w:color="auto"/>
              <w:left w:val="nil"/>
              <w:bottom w:val="single" w:sz="4" w:space="0" w:color="auto"/>
              <w:right w:val="single" w:sz="4" w:space="0" w:color="auto"/>
            </w:tcBorders>
            <w:shd w:val="clear" w:color="auto" w:fill="FFFF00"/>
            <w:vAlign w:val="center"/>
          </w:tcPr>
          <w:p w:rsidR="002B172A" w:rsidRPr="00E22A4D" w:rsidRDefault="002B172A" w:rsidP="007B3225">
            <w:pPr>
              <w:spacing w:line="240" w:lineRule="auto"/>
              <w:jc w:val="center"/>
              <w:rPr>
                <w:sz w:val="20"/>
                <w:szCs w:val="20"/>
              </w:rPr>
            </w:pPr>
            <w:r w:rsidRPr="00E22A4D">
              <w:rPr>
                <w:sz w:val="20"/>
                <w:szCs w:val="20"/>
              </w:rPr>
              <w:t>11</w:t>
            </w:r>
          </w:p>
        </w:tc>
      </w:tr>
      <w:tr w:rsidR="002B172A" w:rsidRPr="00E22A4D">
        <w:trPr>
          <w:trHeight w:val="164"/>
        </w:trPr>
        <w:tc>
          <w:tcPr>
            <w:tcW w:w="3828" w:type="dxa"/>
            <w:tcBorders>
              <w:top w:val="nil"/>
              <w:left w:val="single" w:sz="4" w:space="0" w:color="auto"/>
              <w:bottom w:val="single" w:sz="4" w:space="0" w:color="auto"/>
              <w:right w:val="single" w:sz="4" w:space="0" w:color="auto"/>
            </w:tcBorders>
            <w:vAlign w:val="center"/>
          </w:tcPr>
          <w:p w:rsidR="002B172A" w:rsidRPr="00E22A4D" w:rsidRDefault="00B4736F" w:rsidP="007B3225">
            <w:pPr>
              <w:spacing w:line="240" w:lineRule="auto"/>
              <w:jc w:val="center"/>
              <w:rPr>
                <w:sz w:val="20"/>
                <w:szCs w:val="20"/>
              </w:rPr>
            </w:pPr>
            <w:r>
              <w:rPr>
                <w:sz w:val="20"/>
                <w:szCs w:val="20"/>
              </w:rPr>
              <w:t>IBG' (consolidé /20)</w:t>
            </w:r>
          </w:p>
        </w:tc>
        <w:tc>
          <w:tcPr>
            <w:tcW w:w="1843" w:type="dxa"/>
            <w:tcBorders>
              <w:top w:val="single" w:sz="4" w:space="0" w:color="auto"/>
              <w:left w:val="nil"/>
              <w:bottom w:val="single" w:sz="4" w:space="0" w:color="auto"/>
              <w:right w:val="single" w:sz="4" w:space="0" w:color="auto"/>
            </w:tcBorders>
            <w:shd w:val="clear" w:color="auto" w:fill="F79646"/>
            <w:vAlign w:val="center"/>
          </w:tcPr>
          <w:p w:rsidR="002B172A" w:rsidRPr="00E22A4D" w:rsidRDefault="002B172A" w:rsidP="007B3225">
            <w:pPr>
              <w:spacing w:line="240" w:lineRule="auto"/>
              <w:jc w:val="center"/>
              <w:rPr>
                <w:sz w:val="20"/>
                <w:szCs w:val="20"/>
              </w:rPr>
            </w:pPr>
            <w:r w:rsidRPr="00E22A4D">
              <w:rPr>
                <w:sz w:val="20"/>
                <w:szCs w:val="20"/>
              </w:rPr>
              <w:t>8</w:t>
            </w:r>
          </w:p>
        </w:tc>
      </w:tr>
      <w:tr w:rsidR="002B172A" w:rsidRPr="00E22A4D">
        <w:trPr>
          <w:trHeight w:val="164"/>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Robustesse</w:t>
            </w:r>
          </w:p>
        </w:tc>
        <w:tc>
          <w:tcPr>
            <w:tcW w:w="1843" w:type="dxa"/>
            <w:tcBorders>
              <w:top w:val="nil"/>
              <w:left w:val="nil"/>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3</w:t>
            </w:r>
          </w:p>
        </w:tc>
      </w:tr>
      <w:tr w:rsidR="002B172A" w:rsidRPr="00E22A4D">
        <w:trPr>
          <w:trHeight w:val="232"/>
        </w:trPr>
        <w:tc>
          <w:tcPr>
            <w:tcW w:w="3828" w:type="dxa"/>
            <w:tcBorders>
              <w:top w:val="nil"/>
              <w:left w:val="single" w:sz="4" w:space="0" w:color="auto"/>
              <w:bottom w:val="single" w:sz="4" w:space="0" w:color="auto"/>
              <w:right w:val="single" w:sz="4" w:space="0" w:color="auto"/>
            </w:tcBorders>
            <w:vAlign w:val="center"/>
          </w:tcPr>
          <w:p w:rsidR="002B172A" w:rsidRPr="00E22A4D" w:rsidRDefault="00B4736F" w:rsidP="007B3225">
            <w:pPr>
              <w:spacing w:line="240" w:lineRule="auto"/>
              <w:jc w:val="center"/>
              <w:rPr>
                <w:sz w:val="20"/>
                <w:szCs w:val="20"/>
              </w:rPr>
            </w:pPr>
            <w:r>
              <w:rPr>
                <w:sz w:val="20"/>
                <w:szCs w:val="20"/>
              </w:rPr>
              <w:t>Ln (qualité de l’eau /10)</w:t>
            </w:r>
          </w:p>
        </w:tc>
        <w:tc>
          <w:tcPr>
            <w:tcW w:w="1843" w:type="dxa"/>
            <w:tcBorders>
              <w:top w:val="nil"/>
              <w:left w:val="nil"/>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6,534</w:t>
            </w:r>
          </w:p>
        </w:tc>
      </w:tr>
      <w:tr w:rsidR="002B172A" w:rsidRPr="00E22A4D">
        <w:trPr>
          <w:trHeight w:val="264"/>
        </w:trPr>
        <w:tc>
          <w:tcPr>
            <w:tcW w:w="3828" w:type="dxa"/>
            <w:tcBorders>
              <w:top w:val="nil"/>
              <w:left w:val="single" w:sz="4" w:space="0" w:color="auto"/>
              <w:bottom w:val="single" w:sz="4" w:space="0" w:color="auto"/>
              <w:right w:val="single" w:sz="4" w:space="0" w:color="auto"/>
            </w:tcBorders>
            <w:vAlign w:val="center"/>
          </w:tcPr>
          <w:p w:rsidR="002B172A" w:rsidRPr="00E22A4D" w:rsidRDefault="00B4736F" w:rsidP="00B4736F">
            <w:pPr>
              <w:spacing w:line="240" w:lineRule="auto"/>
              <w:jc w:val="center"/>
              <w:rPr>
                <w:sz w:val="20"/>
                <w:szCs w:val="20"/>
              </w:rPr>
            </w:pPr>
            <w:proofErr w:type="spellStart"/>
            <w:r>
              <w:rPr>
                <w:sz w:val="20"/>
                <w:szCs w:val="20"/>
              </w:rPr>
              <w:t>Lv</w:t>
            </w:r>
            <w:proofErr w:type="spellEnd"/>
            <w:r>
              <w:rPr>
                <w:sz w:val="20"/>
                <w:szCs w:val="20"/>
              </w:rPr>
              <w:t xml:space="preserve"> (qualité de l’habitat /10)</w:t>
            </w:r>
          </w:p>
        </w:tc>
        <w:tc>
          <w:tcPr>
            <w:tcW w:w="1843" w:type="dxa"/>
            <w:tcBorders>
              <w:top w:val="single" w:sz="4" w:space="0" w:color="auto"/>
              <w:left w:val="nil"/>
              <w:bottom w:val="single" w:sz="4" w:space="0" w:color="auto"/>
              <w:right w:val="single" w:sz="4" w:space="0" w:color="auto"/>
            </w:tcBorders>
            <w:shd w:val="clear" w:color="auto" w:fill="FFFFFF"/>
            <w:vAlign w:val="center"/>
          </w:tcPr>
          <w:p w:rsidR="002B172A" w:rsidRPr="00E22A4D" w:rsidRDefault="00BB1B80" w:rsidP="007B3225">
            <w:pPr>
              <w:spacing w:line="240" w:lineRule="auto"/>
              <w:jc w:val="center"/>
              <w:rPr>
                <w:sz w:val="20"/>
                <w:szCs w:val="20"/>
              </w:rPr>
            </w:pPr>
            <w:r>
              <w:rPr>
                <w:noProof/>
                <w:lang w:eastAsia="fr-FR"/>
              </w:rPr>
              <mc:AlternateContent>
                <mc:Choice Requires="wps">
                  <w:drawing>
                    <wp:anchor distT="0" distB="0" distL="114300" distR="114300" simplePos="0" relativeHeight="251626496" behindDoc="0" locked="0" layoutInCell="1" allowOverlap="1" wp14:anchorId="483CBC1F" wp14:editId="5D09D391">
                      <wp:simplePos x="0" y="0"/>
                      <wp:positionH relativeFrom="column">
                        <wp:posOffset>1294130</wp:posOffset>
                      </wp:positionH>
                      <wp:positionV relativeFrom="paragraph">
                        <wp:posOffset>113030</wp:posOffset>
                      </wp:positionV>
                      <wp:extent cx="2381250" cy="371475"/>
                      <wp:effectExtent l="0" t="0" r="0" b="9525"/>
                      <wp:wrapNone/>
                      <wp:docPr id="26" name="Zone de texte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994202" w:rsidRDefault="00F50330" w:rsidP="0067258D">
                                  <w:pPr>
                                    <w:pStyle w:val="Lgende"/>
                                    <w:rPr>
                                      <w:noProof/>
                                    </w:rPr>
                                  </w:pPr>
                                  <w:bookmarkStart w:id="77" w:name="_Ref370899326"/>
                                  <w:bookmarkStart w:id="78" w:name="_Toc372291970"/>
                                  <w:bookmarkStart w:id="79" w:name="_Toc396297109"/>
                                  <w:r>
                                    <w:t xml:space="preserve">Photo </w:t>
                                  </w:r>
                                  <w:fldSimple w:instr=" SEQ Photo \* ARABIC ">
                                    <w:r w:rsidR="005562BA">
                                      <w:rPr>
                                        <w:noProof/>
                                      </w:rPr>
                                      <w:t>7</w:t>
                                    </w:r>
                                  </w:fldSimple>
                                  <w:bookmarkEnd w:id="77"/>
                                  <w:r>
                                    <w:t xml:space="preserve"> : ordre des trichoptères, </w:t>
                                  </w:r>
                                  <w:proofErr w:type="spellStart"/>
                                  <w:r>
                                    <w:rPr>
                                      <w:i/>
                                      <w:iCs/>
                                    </w:rPr>
                                    <w:t>Hydroptilidae</w:t>
                                  </w:r>
                                  <w:proofErr w:type="spellEnd"/>
                                  <w:r>
                                    <w:rPr>
                                      <w:i/>
                                      <w:iCs/>
                                    </w:rPr>
                                    <w:t xml:space="preserve"> </w:t>
                                  </w:r>
                                  <w:proofErr w:type="spellStart"/>
                                  <w:r>
                                    <w:rPr>
                                      <w:i/>
                                      <w:iCs/>
                                    </w:rPr>
                                    <w:t>hydroptila</w:t>
                                  </w:r>
                                  <w:bookmarkEnd w:id="78"/>
                                  <w:bookmarkEnd w:id="79"/>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CBC1F" id="Zone de texte 1397" o:spid="_x0000_s1074" type="#_x0000_t202" style="position:absolute;left:0;text-align:left;margin-left:101.9pt;margin-top:8.9pt;width:187.5pt;height:2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" stroked="f">
                      <v:textbox inset="0,0,0,0">
                        <w:txbxContent>
                          <w:p w:rsidR="00F50330" w:rsidRPr="00994202" w:rsidRDefault="00F50330" w:rsidP="0067258D">
                            <w:pPr>
                              <w:pStyle w:val="Lgende"/>
                              <w:rPr>
                                <w:noProof/>
                              </w:rPr>
                            </w:pPr>
                            <w:bookmarkStart w:id="80" w:name="_Ref370899326"/>
                            <w:bookmarkStart w:id="81" w:name="_Toc372291970"/>
                            <w:bookmarkStart w:id="82" w:name="_Toc396297109"/>
                            <w:r>
                              <w:t xml:space="preserve">Photo </w:t>
                            </w:r>
                            <w:fldSimple w:instr=" SEQ Photo \* ARABIC ">
                              <w:r w:rsidR="005562BA">
                                <w:rPr>
                                  <w:noProof/>
                                </w:rPr>
                                <w:t>7</w:t>
                              </w:r>
                            </w:fldSimple>
                            <w:bookmarkEnd w:id="80"/>
                            <w:r>
                              <w:t xml:space="preserve"> : ordre des trichoptères, </w:t>
                            </w:r>
                            <w:proofErr w:type="spellStart"/>
                            <w:r>
                              <w:rPr>
                                <w:i/>
                                <w:iCs/>
                              </w:rPr>
                              <w:t>Hydroptilidae</w:t>
                            </w:r>
                            <w:proofErr w:type="spellEnd"/>
                            <w:r>
                              <w:rPr>
                                <w:i/>
                                <w:iCs/>
                              </w:rPr>
                              <w:t xml:space="preserve"> </w:t>
                            </w:r>
                            <w:proofErr w:type="spellStart"/>
                            <w:r>
                              <w:rPr>
                                <w:i/>
                                <w:iCs/>
                              </w:rPr>
                              <w:t>hydroptila</w:t>
                            </w:r>
                            <w:bookmarkEnd w:id="81"/>
                            <w:bookmarkEnd w:id="82"/>
                            <w:proofErr w:type="spellEnd"/>
                          </w:p>
                        </w:txbxContent>
                      </v:textbox>
                    </v:shape>
                  </w:pict>
                </mc:Fallback>
              </mc:AlternateContent>
            </w:r>
            <w:r w:rsidR="002B172A" w:rsidRPr="00E22A4D">
              <w:rPr>
                <w:sz w:val="20"/>
                <w:szCs w:val="20"/>
              </w:rPr>
              <w:t>5,06</w:t>
            </w:r>
          </w:p>
        </w:tc>
      </w:tr>
      <w:tr w:rsidR="002B172A" w:rsidRPr="00E22A4D">
        <w:trPr>
          <w:trHeight w:val="264"/>
        </w:trPr>
        <w:tc>
          <w:tcPr>
            <w:tcW w:w="382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Cb2 (coefficient d'aptitude biogène</w:t>
            </w:r>
            <w:r w:rsidR="00B4736F">
              <w:rPr>
                <w:sz w:val="20"/>
                <w:szCs w:val="20"/>
              </w:rPr>
              <w:t xml:space="preserve"> / 20</w:t>
            </w:r>
            <w:r w:rsidRPr="00E22A4D">
              <w:rPr>
                <w:sz w:val="20"/>
                <w:szCs w:val="20"/>
              </w:rPr>
              <w:t>)</w:t>
            </w:r>
          </w:p>
        </w:tc>
        <w:tc>
          <w:tcPr>
            <w:tcW w:w="1843" w:type="dxa"/>
            <w:tcBorders>
              <w:top w:val="single" w:sz="4" w:space="0" w:color="auto"/>
              <w:left w:val="nil"/>
              <w:bottom w:val="single" w:sz="4" w:space="0" w:color="auto"/>
              <w:right w:val="single" w:sz="4" w:space="0" w:color="auto"/>
            </w:tcBorders>
            <w:shd w:val="clear" w:color="auto" w:fill="FFFF00"/>
            <w:vAlign w:val="center"/>
          </w:tcPr>
          <w:p w:rsidR="002B172A" w:rsidRPr="00E22A4D" w:rsidRDefault="002B172A" w:rsidP="007B3225">
            <w:pPr>
              <w:spacing w:line="240" w:lineRule="auto"/>
              <w:jc w:val="center"/>
              <w:rPr>
                <w:sz w:val="20"/>
                <w:szCs w:val="20"/>
              </w:rPr>
            </w:pPr>
            <w:r w:rsidRPr="00E22A4D">
              <w:rPr>
                <w:sz w:val="20"/>
                <w:szCs w:val="20"/>
              </w:rPr>
              <w:t>11,594</w:t>
            </w:r>
          </w:p>
        </w:tc>
      </w:tr>
      <w:tr w:rsidR="002B172A" w:rsidRPr="00E22A4D">
        <w:trPr>
          <w:trHeight w:val="264"/>
        </w:trPr>
        <w:tc>
          <w:tcPr>
            <w:tcW w:w="382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Dominant 1</w:t>
            </w:r>
          </w:p>
        </w:tc>
        <w:tc>
          <w:tcPr>
            <w:tcW w:w="1843" w:type="dxa"/>
            <w:tcBorders>
              <w:top w:val="single" w:sz="4" w:space="0" w:color="auto"/>
              <w:left w:val="nil"/>
              <w:bottom w:val="single" w:sz="4" w:space="0" w:color="auto"/>
              <w:right w:val="single" w:sz="4" w:space="0" w:color="auto"/>
            </w:tcBorders>
            <w:shd w:val="clear" w:color="auto" w:fill="FFFFFF"/>
            <w:vAlign w:val="center"/>
          </w:tcPr>
          <w:p w:rsidR="002B172A" w:rsidRPr="00E22A4D" w:rsidRDefault="002B172A" w:rsidP="007B3225">
            <w:pPr>
              <w:spacing w:line="240" w:lineRule="auto"/>
              <w:jc w:val="center"/>
              <w:rPr>
                <w:i/>
                <w:iCs/>
                <w:sz w:val="20"/>
                <w:szCs w:val="20"/>
              </w:rPr>
            </w:pPr>
            <w:proofErr w:type="spellStart"/>
            <w:r w:rsidRPr="00E22A4D">
              <w:rPr>
                <w:i/>
                <w:iCs/>
                <w:sz w:val="20"/>
                <w:szCs w:val="20"/>
              </w:rPr>
              <w:t>Physidae</w:t>
            </w:r>
            <w:proofErr w:type="spellEnd"/>
            <w:r w:rsidRPr="00E22A4D">
              <w:rPr>
                <w:i/>
                <w:iCs/>
                <w:sz w:val="20"/>
                <w:szCs w:val="20"/>
              </w:rPr>
              <w:t xml:space="preserve"> (29,5%)</w:t>
            </w:r>
          </w:p>
        </w:tc>
      </w:tr>
      <w:tr w:rsidR="002B172A" w:rsidRPr="00E22A4D">
        <w:trPr>
          <w:trHeight w:val="264"/>
        </w:trPr>
        <w:tc>
          <w:tcPr>
            <w:tcW w:w="382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Dominant 2</w:t>
            </w:r>
          </w:p>
        </w:tc>
        <w:tc>
          <w:tcPr>
            <w:tcW w:w="1843" w:type="dxa"/>
            <w:tcBorders>
              <w:top w:val="single" w:sz="4" w:space="0" w:color="auto"/>
              <w:left w:val="nil"/>
              <w:bottom w:val="single" w:sz="4" w:space="0" w:color="auto"/>
              <w:right w:val="single" w:sz="4" w:space="0" w:color="auto"/>
            </w:tcBorders>
            <w:shd w:val="clear" w:color="auto" w:fill="FFFFFF"/>
            <w:vAlign w:val="center"/>
          </w:tcPr>
          <w:p w:rsidR="002B172A" w:rsidRPr="00E22A4D" w:rsidRDefault="002B172A" w:rsidP="007B3225">
            <w:pPr>
              <w:spacing w:line="240" w:lineRule="auto"/>
              <w:jc w:val="center"/>
              <w:rPr>
                <w:i/>
                <w:iCs/>
                <w:sz w:val="20"/>
                <w:szCs w:val="20"/>
              </w:rPr>
            </w:pPr>
            <w:proofErr w:type="spellStart"/>
            <w:r w:rsidRPr="00E22A4D">
              <w:rPr>
                <w:i/>
                <w:iCs/>
                <w:sz w:val="20"/>
                <w:szCs w:val="20"/>
              </w:rPr>
              <w:t>Hydrobiidae</w:t>
            </w:r>
            <w:proofErr w:type="spellEnd"/>
            <w:r w:rsidRPr="00E22A4D">
              <w:rPr>
                <w:i/>
                <w:iCs/>
                <w:sz w:val="20"/>
                <w:szCs w:val="20"/>
              </w:rPr>
              <w:t xml:space="preserve"> (24,8 %)</w:t>
            </w:r>
          </w:p>
        </w:tc>
      </w:tr>
      <w:tr w:rsidR="002B172A" w:rsidRPr="00E22A4D">
        <w:trPr>
          <w:trHeight w:val="264"/>
        </w:trPr>
        <w:tc>
          <w:tcPr>
            <w:tcW w:w="382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Dominant 3</w:t>
            </w:r>
          </w:p>
        </w:tc>
        <w:tc>
          <w:tcPr>
            <w:tcW w:w="1843" w:type="dxa"/>
            <w:tcBorders>
              <w:top w:val="single" w:sz="4" w:space="0" w:color="auto"/>
              <w:left w:val="nil"/>
              <w:bottom w:val="single" w:sz="4" w:space="0" w:color="auto"/>
              <w:right w:val="single" w:sz="4" w:space="0" w:color="auto"/>
            </w:tcBorders>
            <w:shd w:val="clear" w:color="auto" w:fill="FFFFFF"/>
            <w:vAlign w:val="center"/>
          </w:tcPr>
          <w:p w:rsidR="002B172A" w:rsidRPr="00E22A4D" w:rsidRDefault="002B172A" w:rsidP="007B3225">
            <w:pPr>
              <w:spacing w:line="240" w:lineRule="auto"/>
              <w:jc w:val="center"/>
              <w:rPr>
                <w:i/>
                <w:iCs/>
                <w:sz w:val="20"/>
                <w:szCs w:val="20"/>
              </w:rPr>
            </w:pPr>
            <w:proofErr w:type="spellStart"/>
            <w:r w:rsidRPr="00E22A4D">
              <w:rPr>
                <w:i/>
                <w:iCs/>
                <w:sz w:val="20"/>
                <w:szCs w:val="20"/>
              </w:rPr>
              <w:t>Tipulidae</w:t>
            </w:r>
            <w:proofErr w:type="spellEnd"/>
            <w:r w:rsidRPr="00E22A4D">
              <w:rPr>
                <w:i/>
                <w:iCs/>
                <w:sz w:val="20"/>
                <w:szCs w:val="20"/>
              </w:rPr>
              <w:t xml:space="preserve"> (18,75%)</w:t>
            </w:r>
          </w:p>
        </w:tc>
      </w:tr>
    </w:tbl>
    <w:p w:rsidR="002B172A" w:rsidRDefault="002B172A" w:rsidP="0067258D">
      <w:pPr>
        <w:pStyle w:val="Paragraphedeliste"/>
        <w:rPr>
          <w:lang w:eastAsia="fr-FR"/>
        </w:rPr>
      </w:pPr>
    </w:p>
    <w:p w:rsidR="002B172A" w:rsidRPr="009E42EC" w:rsidRDefault="002B172A" w:rsidP="0067258D">
      <w:pPr>
        <w:pStyle w:val="Paragraphedeliste"/>
        <w:numPr>
          <w:ilvl w:val="0"/>
          <w:numId w:val="4"/>
        </w:numPr>
        <w:rPr>
          <w:lang w:eastAsia="fr-FR"/>
        </w:rPr>
      </w:pPr>
      <w:r>
        <w:rPr>
          <w:lang w:eastAsia="fr-FR"/>
        </w:rPr>
        <w:t>La note IBG (11</w:t>
      </w:r>
      <w:r w:rsidRPr="00EF1898">
        <w:rPr>
          <w:lang w:eastAsia="fr-FR"/>
        </w:rPr>
        <w:t xml:space="preserve">/20) correspond à une qualité </w:t>
      </w:r>
      <w:r>
        <w:rPr>
          <w:lang w:eastAsia="fr-FR"/>
        </w:rPr>
        <w:t>passable</w:t>
      </w:r>
      <w:r w:rsidRPr="00EF1898">
        <w:rPr>
          <w:lang w:eastAsia="fr-FR"/>
        </w:rPr>
        <w:t xml:space="preserve"> du milieu avec une qualité moyenne de l’eau (GI =5/9)</w:t>
      </w:r>
      <w:r>
        <w:rPr>
          <w:lang w:eastAsia="fr-FR"/>
        </w:rPr>
        <w:t xml:space="preserve"> et une qualité moyenne de l’habitat (7/14). Le calcul de la note IBG’ (8</w:t>
      </w:r>
      <w:r w:rsidRPr="00EF1898">
        <w:rPr>
          <w:lang w:eastAsia="fr-FR"/>
        </w:rPr>
        <w:t>/20) montre que l’indice est surestimé avec une robustesse de 3.</w:t>
      </w:r>
    </w:p>
    <w:p w:rsidR="002B172A" w:rsidRPr="00AA2681" w:rsidRDefault="002B172A" w:rsidP="00AA2681">
      <w:pPr>
        <w:pStyle w:val="Paragraphedeliste"/>
        <w:numPr>
          <w:ilvl w:val="0"/>
          <w:numId w:val="4"/>
        </w:numPr>
        <w:rPr>
          <w:lang w:eastAsia="fr-FR"/>
        </w:rPr>
      </w:pPr>
      <w:r w:rsidRPr="001B53F3">
        <w:rPr>
          <w:lang w:eastAsia="fr-FR"/>
        </w:rPr>
        <w:t xml:space="preserve">La note Cb2 est légèrement supérieure à la note </w:t>
      </w:r>
      <w:r>
        <w:rPr>
          <w:lang w:eastAsia="fr-FR"/>
        </w:rPr>
        <w:t>IBG</w:t>
      </w:r>
      <w:r w:rsidRPr="001B53F3">
        <w:rPr>
          <w:lang w:eastAsia="fr-FR"/>
        </w:rPr>
        <w:t xml:space="preserve">, mais reste très proche. Le Cb2 confirme une qualité de l’eau moyenne </w:t>
      </w:r>
      <w:r>
        <w:rPr>
          <w:lang w:eastAsia="fr-FR"/>
        </w:rPr>
        <w:t>de la station.</w:t>
      </w:r>
    </w:p>
    <w:p w:rsidR="002B172A" w:rsidRDefault="002B172A" w:rsidP="0067258D">
      <w:pPr>
        <w:rPr>
          <w:b/>
          <w:bCs/>
          <w:lang w:eastAsia="fr-FR"/>
        </w:rPr>
      </w:pPr>
    </w:p>
    <w:p w:rsidR="002B172A" w:rsidRDefault="002B172A" w:rsidP="0067258D">
      <w:pPr>
        <w:pStyle w:val="Style2"/>
        <w:pBdr>
          <w:top w:val="single" w:sz="18" w:space="1" w:color="B8CCE4"/>
          <w:left w:val="single" w:sz="18" w:space="4" w:color="B8CCE4"/>
          <w:bottom w:val="single" w:sz="18" w:space="1" w:color="B8CCE4"/>
          <w:right w:val="single" w:sz="18" w:space="4" w:color="B8CCE4"/>
        </w:pBdr>
        <w:shd w:val="clear" w:color="auto" w:fill="DBE5F1"/>
        <w:ind w:left="0" w:firstLine="0"/>
        <w:rPr>
          <w:b w:val="0"/>
          <w:bCs w:val="0"/>
          <w:sz w:val="22"/>
          <w:szCs w:val="22"/>
          <w:lang w:eastAsia="fr-FR"/>
        </w:rPr>
      </w:pPr>
      <w:r w:rsidRPr="00162D6D">
        <w:rPr>
          <w:b w:val="0"/>
          <w:bCs w:val="0"/>
          <w:sz w:val="22"/>
          <w:szCs w:val="22"/>
          <w:lang w:eastAsia="fr-FR"/>
        </w:rPr>
        <w:t xml:space="preserve">La faible diversité des taxons récoltés </w:t>
      </w:r>
      <w:r>
        <w:rPr>
          <w:b w:val="0"/>
          <w:bCs w:val="0"/>
          <w:sz w:val="22"/>
          <w:szCs w:val="22"/>
          <w:lang w:eastAsia="fr-FR"/>
        </w:rPr>
        <w:t>et la présence d’un groupe indicateur passable</w:t>
      </w:r>
      <w:r w:rsidR="002C1C9F">
        <w:rPr>
          <w:b w:val="0"/>
          <w:bCs w:val="0"/>
          <w:sz w:val="22"/>
          <w:szCs w:val="22"/>
          <w:lang w:eastAsia="fr-FR"/>
        </w:rPr>
        <w:t xml:space="preserve"> </w:t>
      </w:r>
      <w:proofErr w:type="spellStart"/>
      <w:r w:rsidR="002C1C9F" w:rsidRPr="002C1C9F">
        <w:rPr>
          <w:b w:val="0"/>
          <w:i/>
          <w:iCs/>
        </w:rPr>
        <w:t>Hydroptilidae</w:t>
      </w:r>
      <w:proofErr w:type="spellEnd"/>
      <w:r w:rsidR="002C1C9F" w:rsidRPr="002C1C9F">
        <w:rPr>
          <w:b w:val="0"/>
          <w:i/>
          <w:iCs/>
        </w:rPr>
        <w:t xml:space="preserve"> </w:t>
      </w:r>
      <w:proofErr w:type="spellStart"/>
      <w:r w:rsidR="002C1C9F" w:rsidRPr="002C1C9F">
        <w:rPr>
          <w:b w:val="0"/>
          <w:i/>
          <w:iCs/>
        </w:rPr>
        <w:t>hydroptila</w:t>
      </w:r>
      <w:proofErr w:type="spellEnd"/>
      <w:r w:rsidR="002C1C9F">
        <w:rPr>
          <w:b w:val="0"/>
          <w:bCs w:val="0"/>
          <w:sz w:val="22"/>
          <w:szCs w:val="22"/>
          <w:lang w:eastAsia="fr-FR"/>
        </w:rPr>
        <w:t xml:space="preserve"> </w:t>
      </w:r>
      <w:r>
        <w:rPr>
          <w:b w:val="0"/>
          <w:bCs w:val="0"/>
          <w:sz w:val="22"/>
          <w:szCs w:val="22"/>
          <w:lang w:eastAsia="fr-FR"/>
        </w:rPr>
        <w:t>classent</w:t>
      </w:r>
      <w:r w:rsidRPr="00162D6D">
        <w:rPr>
          <w:b w:val="0"/>
          <w:bCs w:val="0"/>
          <w:sz w:val="22"/>
          <w:szCs w:val="22"/>
          <w:lang w:eastAsia="fr-FR"/>
        </w:rPr>
        <w:t xml:space="preserve"> la station dans un état </w:t>
      </w:r>
      <w:r>
        <w:rPr>
          <w:b w:val="0"/>
          <w:bCs w:val="0"/>
          <w:sz w:val="22"/>
          <w:szCs w:val="22"/>
          <w:lang w:eastAsia="fr-FR"/>
        </w:rPr>
        <w:t>moyen</w:t>
      </w:r>
      <w:r w:rsidRPr="00162D6D">
        <w:rPr>
          <w:b w:val="0"/>
          <w:bCs w:val="0"/>
          <w:sz w:val="22"/>
          <w:szCs w:val="22"/>
          <w:lang w:eastAsia="fr-FR"/>
        </w:rPr>
        <w:t xml:space="preserve">. </w:t>
      </w:r>
      <w:r w:rsidR="002C1C9F">
        <w:rPr>
          <w:b w:val="0"/>
          <w:bCs w:val="0"/>
          <w:sz w:val="22"/>
          <w:szCs w:val="22"/>
          <w:lang w:eastAsia="fr-FR"/>
        </w:rPr>
        <w:t>L</w:t>
      </w:r>
      <w:r w:rsidRPr="00162D6D">
        <w:rPr>
          <w:b w:val="0"/>
          <w:bCs w:val="0"/>
          <w:sz w:val="22"/>
          <w:szCs w:val="22"/>
          <w:lang w:eastAsia="fr-FR"/>
        </w:rPr>
        <w:t>e développement d’algue</w:t>
      </w:r>
      <w:r w:rsidR="002C1C9F">
        <w:rPr>
          <w:b w:val="0"/>
          <w:bCs w:val="0"/>
          <w:sz w:val="22"/>
          <w:szCs w:val="22"/>
          <w:lang w:eastAsia="fr-FR"/>
        </w:rPr>
        <w:t>s</w:t>
      </w:r>
      <w:r w:rsidRPr="00162D6D">
        <w:rPr>
          <w:b w:val="0"/>
          <w:bCs w:val="0"/>
          <w:sz w:val="22"/>
          <w:szCs w:val="22"/>
          <w:lang w:eastAsia="fr-FR"/>
        </w:rPr>
        <w:t xml:space="preserve"> </w:t>
      </w:r>
      <w:r w:rsidR="002C1C9F">
        <w:rPr>
          <w:b w:val="0"/>
          <w:bCs w:val="0"/>
          <w:sz w:val="22"/>
          <w:szCs w:val="22"/>
          <w:lang w:eastAsia="fr-FR"/>
        </w:rPr>
        <w:t>entraine le développement de</w:t>
      </w:r>
      <w:r w:rsidRPr="00162D6D">
        <w:rPr>
          <w:b w:val="0"/>
          <w:bCs w:val="0"/>
          <w:sz w:val="22"/>
          <w:szCs w:val="22"/>
          <w:lang w:eastAsia="fr-FR"/>
        </w:rPr>
        <w:t xml:space="preserve"> taxon</w:t>
      </w:r>
      <w:r w:rsidR="002C1C9F">
        <w:rPr>
          <w:b w:val="0"/>
          <w:bCs w:val="0"/>
          <w:sz w:val="22"/>
          <w:szCs w:val="22"/>
          <w:lang w:eastAsia="fr-FR"/>
        </w:rPr>
        <w:t>s</w:t>
      </w:r>
      <w:r w:rsidRPr="00162D6D">
        <w:rPr>
          <w:b w:val="0"/>
          <w:bCs w:val="0"/>
          <w:sz w:val="22"/>
          <w:szCs w:val="22"/>
          <w:lang w:eastAsia="fr-FR"/>
        </w:rPr>
        <w:t xml:space="preserve"> racleur/brouteur</w:t>
      </w:r>
      <w:r>
        <w:rPr>
          <w:b w:val="0"/>
          <w:bCs w:val="0"/>
          <w:sz w:val="22"/>
          <w:szCs w:val="22"/>
          <w:lang w:eastAsia="fr-FR"/>
        </w:rPr>
        <w:t xml:space="preserve"> et détritivore</w:t>
      </w:r>
      <w:r w:rsidRPr="00162D6D">
        <w:rPr>
          <w:b w:val="0"/>
          <w:bCs w:val="0"/>
          <w:sz w:val="22"/>
          <w:szCs w:val="22"/>
          <w:lang w:eastAsia="fr-FR"/>
        </w:rPr>
        <w:t xml:space="preserve"> comme les </w:t>
      </w:r>
      <w:r>
        <w:rPr>
          <w:b w:val="0"/>
          <w:bCs w:val="0"/>
          <w:sz w:val="22"/>
          <w:szCs w:val="22"/>
          <w:lang w:eastAsia="fr-FR"/>
        </w:rPr>
        <w:t>mollusques (</w:t>
      </w:r>
      <w:proofErr w:type="spellStart"/>
      <w:r w:rsidRPr="002D0DF1">
        <w:rPr>
          <w:b w:val="0"/>
          <w:bCs w:val="0"/>
          <w:i/>
          <w:iCs/>
          <w:sz w:val="22"/>
          <w:szCs w:val="22"/>
          <w:lang w:eastAsia="fr-FR"/>
        </w:rPr>
        <w:t>Physidae</w:t>
      </w:r>
      <w:proofErr w:type="spellEnd"/>
      <w:r w:rsidRPr="002D0DF1">
        <w:rPr>
          <w:b w:val="0"/>
          <w:bCs w:val="0"/>
          <w:i/>
          <w:iCs/>
          <w:sz w:val="22"/>
          <w:szCs w:val="22"/>
          <w:lang w:eastAsia="fr-FR"/>
        </w:rPr>
        <w:t xml:space="preserve"> </w:t>
      </w:r>
      <w:r w:rsidRPr="002D0DF1">
        <w:rPr>
          <w:b w:val="0"/>
          <w:bCs w:val="0"/>
          <w:sz w:val="22"/>
          <w:szCs w:val="22"/>
          <w:lang w:eastAsia="fr-FR"/>
        </w:rPr>
        <w:t>et</w:t>
      </w:r>
      <w:r w:rsidRPr="002D0DF1">
        <w:rPr>
          <w:b w:val="0"/>
          <w:bCs w:val="0"/>
          <w:i/>
          <w:iCs/>
          <w:sz w:val="22"/>
          <w:szCs w:val="22"/>
          <w:lang w:eastAsia="fr-FR"/>
        </w:rPr>
        <w:t xml:space="preserve"> </w:t>
      </w:r>
      <w:proofErr w:type="spellStart"/>
      <w:r w:rsidRPr="002D0DF1">
        <w:rPr>
          <w:b w:val="0"/>
          <w:bCs w:val="0"/>
          <w:i/>
          <w:iCs/>
          <w:sz w:val="22"/>
          <w:szCs w:val="22"/>
          <w:lang w:eastAsia="fr-FR"/>
        </w:rPr>
        <w:t>Hydrobiidae</w:t>
      </w:r>
      <w:proofErr w:type="spellEnd"/>
      <w:r>
        <w:rPr>
          <w:b w:val="0"/>
          <w:bCs w:val="0"/>
          <w:sz w:val="22"/>
          <w:szCs w:val="22"/>
          <w:lang w:eastAsia="fr-FR"/>
        </w:rPr>
        <w:t xml:space="preserve">) et les </w:t>
      </w:r>
      <w:proofErr w:type="spellStart"/>
      <w:r w:rsidRPr="002D0DF1">
        <w:rPr>
          <w:b w:val="0"/>
          <w:bCs w:val="0"/>
          <w:i/>
          <w:iCs/>
          <w:sz w:val="22"/>
          <w:szCs w:val="22"/>
          <w:lang w:eastAsia="fr-FR"/>
        </w:rPr>
        <w:t>Tipulidae</w:t>
      </w:r>
      <w:proofErr w:type="spellEnd"/>
      <w:r>
        <w:rPr>
          <w:b w:val="0"/>
          <w:bCs w:val="0"/>
          <w:sz w:val="22"/>
          <w:szCs w:val="22"/>
          <w:lang w:eastAsia="fr-FR"/>
        </w:rPr>
        <w:t xml:space="preserve">. </w:t>
      </w:r>
    </w:p>
    <w:p w:rsidR="002B172A" w:rsidRPr="00162D6D" w:rsidRDefault="002B172A" w:rsidP="0067258D">
      <w:pPr>
        <w:pStyle w:val="Style2"/>
        <w:pBdr>
          <w:top w:val="single" w:sz="18" w:space="1" w:color="B8CCE4"/>
          <w:left w:val="single" w:sz="18" w:space="4" w:color="B8CCE4"/>
          <w:bottom w:val="single" w:sz="18" w:space="1" w:color="B8CCE4"/>
          <w:right w:val="single" w:sz="18" w:space="4" w:color="B8CCE4"/>
        </w:pBdr>
        <w:shd w:val="clear" w:color="auto" w:fill="DBE5F1"/>
        <w:ind w:left="0" w:firstLine="0"/>
        <w:rPr>
          <w:b w:val="0"/>
          <w:bCs w:val="0"/>
          <w:sz w:val="22"/>
          <w:szCs w:val="22"/>
          <w:lang w:eastAsia="fr-FR"/>
        </w:rPr>
      </w:pPr>
      <w:r>
        <w:rPr>
          <w:b w:val="0"/>
          <w:bCs w:val="0"/>
          <w:sz w:val="22"/>
          <w:szCs w:val="22"/>
          <w:lang w:eastAsia="fr-FR"/>
        </w:rPr>
        <w:t>Le milieu semble être modérément productif et riche en matières organiques grossière</w:t>
      </w:r>
      <w:r w:rsidR="00F15589">
        <w:rPr>
          <w:b w:val="0"/>
          <w:bCs w:val="0"/>
          <w:sz w:val="22"/>
          <w:szCs w:val="22"/>
          <w:lang w:eastAsia="fr-FR"/>
        </w:rPr>
        <w:t>s</w:t>
      </w:r>
      <w:r>
        <w:rPr>
          <w:b w:val="0"/>
          <w:bCs w:val="0"/>
          <w:sz w:val="22"/>
          <w:szCs w:val="22"/>
          <w:lang w:eastAsia="fr-FR"/>
        </w:rPr>
        <w:t xml:space="preserve"> au vu des taxons retrouvés. </w:t>
      </w:r>
    </w:p>
    <w:p w:rsidR="002B172A" w:rsidRDefault="002B172A">
      <w:pPr>
        <w:spacing w:after="200" w:line="276" w:lineRule="auto"/>
        <w:jc w:val="left"/>
      </w:pPr>
    </w:p>
    <w:p w:rsidR="002B172A" w:rsidRDefault="002B172A" w:rsidP="002E56B0">
      <w:pPr>
        <w:pStyle w:val="Titre3"/>
      </w:pPr>
      <w:bookmarkStart w:id="83" w:name="_Toc372293065"/>
      <w:bookmarkStart w:id="84" w:name="_Toc395619060"/>
      <w:r>
        <w:t>Station 5</w:t>
      </w:r>
      <w:bookmarkEnd w:id="83"/>
      <w:r>
        <w:t xml:space="preserve"> </w:t>
      </w:r>
      <w:r w:rsidRPr="001F64F0">
        <w:t xml:space="preserve">(aval de la STEP </w:t>
      </w:r>
      <w:proofErr w:type="spellStart"/>
      <w:r w:rsidR="003B35D6">
        <w:t>Plascassier</w:t>
      </w:r>
      <w:proofErr w:type="spellEnd"/>
      <w:r w:rsidRPr="001F64F0">
        <w:t>)</w:t>
      </w:r>
      <w:bookmarkEnd w:id="84"/>
    </w:p>
    <w:p w:rsidR="002B172A" w:rsidRPr="00AF4C6D" w:rsidRDefault="002B172A" w:rsidP="00621BB8"/>
    <w:p w:rsidR="002B172A" w:rsidRDefault="002B172A" w:rsidP="00621BB8">
      <w:pPr>
        <w:pStyle w:val="Paragraphedeliste"/>
        <w:ind w:left="0"/>
        <w:rPr>
          <w:noProof/>
          <w:lang w:eastAsia="fr-FR"/>
        </w:rPr>
      </w:pPr>
      <w:r w:rsidRPr="006B3655">
        <w:t xml:space="preserve">Les résultats sont donnés dans </w:t>
      </w:r>
      <w:r>
        <w:fldChar w:fldCharType="begin"/>
      </w:r>
      <w:r>
        <w:instrText xml:space="preserve"> REF _Ref372116771 \h </w:instrText>
      </w:r>
      <w:r>
        <w:fldChar w:fldCharType="separate"/>
      </w:r>
      <w:r w:rsidR="00AA60BC">
        <w:t xml:space="preserve">Tableau </w:t>
      </w:r>
      <w:r w:rsidR="00AA60BC">
        <w:rPr>
          <w:noProof/>
        </w:rPr>
        <w:t>4</w:t>
      </w:r>
      <w:r>
        <w:fldChar w:fldCharType="end"/>
      </w:r>
      <w:r>
        <w:t xml:space="preserve"> et en annexe 6</w:t>
      </w:r>
      <w:r w:rsidRPr="006B3655">
        <w:t>.</w:t>
      </w:r>
      <w:r w:rsidRPr="00EF1898">
        <w:t xml:space="preserve"> </w:t>
      </w:r>
    </w:p>
    <w:p w:rsidR="002B172A" w:rsidRDefault="002B172A" w:rsidP="00621BB8">
      <w:pPr>
        <w:pStyle w:val="Paragraphedeliste"/>
        <w:ind w:left="0"/>
      </w:pPr>
    </w:p>
    <w:p w:rsidR="002B172A" w:rsidRDefault="002B172A" w:rsidP="00621BB8">
      <w:pPr>
        <w:pStyle w:val="Lgende"/>
        <w:keepNext/>
      </w:pPr>
      <w:bookmarkStart w:id="85" w:name="_Ref372116771"/>
      <w:bookmarkStart w:id="86" w:name="_Toc372291862"/>
      <w:r>
        <w:t xml:space="preserve">Tableau </w:t>
      </w:r>
      <w:fldSimple w:instr=" SEQ Tableau \* ARABIC ">
        <w:r w:rsidR="00AA60BC">
          <w:rPr>
            <w:noProof/>
          </w:rPr>
          <w:t>4</w:t>
        </w:r>
      </w:fldSimple>
      <w:bookmarkEnd w:id="85"/>
      <w:r>
        <w:t> : synthèse des résultats IBG (station 5)</w:t>
      </w:r>
      <w:bookmarkEnd w:id="86"/>
    </w:p>
    <w:tbl>
      <w:tblPr>
        <w:tblW w:w="5387" w:type="dxa"/>
        <w:tblInd w:w="2" w:type="dxa"/>
        <w:tblCellMar>
          <w:left w:w="70" w:type="dxa"/>
          <w:right w:w="70" w:type="dxa"/>
        </w:tblCellMar>
        <w:tblLook w:val="00A0" w:firstRow="1" w:lastRow="0" w:firstColumn="1" w:lastColumn="0" w:noHBand="0" w:noVBand="0"/>
      </w:tblPr>
      <w:tblGrid>
        <w:gridCol w:w="3802"/>
        <w:gridCol w:w="1585"/>
      </w:tblGrid>
      <w:tr w:rsidR="002B172A" w:rsidRPr="00E22A4D">
        <w:trPr>
          <w:trHeight w:val="228"/>
        </w:trPr>
        <w:tc>
          <w:tcPr>
            <w:tcW w:w="3802"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Richesse nombre de taxons (St)</w:t>
            </w:r>
          </w:p>
        </w:tc>
        <w:tc>
          <w:tcPr>
            <w:tcW w:w="1585" w:type="dxa"/>
            <w:tcBorders>
              <w:top w:val="single" w:sz="4" w:space="0" w:color="auto"/>
              <w:left w:val="nil"/>
              <w:bottom w:val="single" w:sz="4" w:space="0" w:color="auto"/>
              <w:right w:val="single" w:sz="4" w:space="0" w:color="auto"/>
            </w:tcBorders>
            <w:vAlign w:val="center"/>
          </w:tcPr>
          <w:p w:rsidR="002B172A" w:rsidRPr="00E22A4D" w:rsidRDefault="00945F43" w:rsidP="005D293E">
            <w:pPr>
              <w:spacing w:line="240" w:lineRule="auto"/>
              <w:jc w:val="center"/>
              <w:rPr>
                <w:sz w:val="20"/>
                <w:szCs w:val="20"/>
              </w:rPr>
            </w:pPr>
            <w:r>
              <w:rPr>
                <w:noProof/>
                <w:lang w:eastAsia="fr-FR"/>
              </w:rPr>
              <w:drawing>
                <wp:anchor distT="0" distB="0" distL="114300" distR="114300" simplePos="0" relativeHeight="251676672" behindDoc="0" locked="0" layoutInCell="1" allowOverlap="1">
                  <wp:simplePos x="0" y="0"/>
                  <wp:positionH relativeFrom="column">
                    <wp:posOffset>1584325</wp:posOffset>
                  </wp:positionH>
                  <wp:positionV relativeFrom="paragraph">
                    <wp:posOffset>-11430</wp:posOffset>
                  </wp:positionV>
                  <wp:extent cx="1527175" cy="1729105"/>
                  <wp:effectExtent l="0" t="0" r="0" b="4445"/>
                  <wp:wrapNone/>
                  <wp:docPr id="89" name="Image 26" descr="Tinodes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Tinodes s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7175" cy="1729105"/>
                          </a:xfrm>
                          <a:prstGeom prst="rect">
                            <a:avLst/>
                          </a:prstGeom>
                          <a:noFill/>
                        </pic:spPr>
                      </pic:pic>
                    </a:graphicData>
                  </a:graphic>
                  <wp14:sizeRelH relativeFrom="page">
                    <wp14:pctWidth>0</wp14:pctWidth>
                  </wp14:sizeRelH>
                  <wp14:sizeRelV relativeFrom="page">
                    <wp14:pctHeight>0</wp14:pctHeight>
                  </wp14:sizeRelV>
                </wp:anchor>
              </w:drawing>
            </w:r>
            <w:r w:rsidR="002B172A" w:rsidRPr="00E22A4D">
              <w:rPr>
                <w:sz w:val="20"/>
                <w:szCs w:val="20"/>
              </w:rPr>
              <w:t>21</w:t>
            </w:r>
          </w:p>
        </w:tc>
      </w:tr>
      <w:tr w:rsidR="002B172A" w:rsidRPr="00E22A4D">
        <w:trPr>
          <w:trHeight w:val="164"/>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note St</w:t>
            </w:r>
            <w:r w:rsidR="003F1682">
              <w:rPr>
                <w:sz w:val="20"/>
                <w:szCs w:val="20"/>
              </w:rPr>
              <w:t xml:space="preserve"> (/14)</w:t>
            </w:r>
          </w:p>
        </w:tc>
        <w:tc>
          <w:tcPr>
            <w:tcW w:w="1585" w:type="dxa"/>
            <w:tcBorders>
              <w:top w:val="nil"/>
              <w:left w:val="nil"/>
              <w:bottom w:val="single" w:sz="4" w:space="0" w:color="auto"/>
              <w:right w:val="single" w:sz="4" w:space="0" w:color="auto"/>
            </w:tcBorders>
            <w:vAlign w:val="center"/>
          </w:tcPr>
          <w:p w:rsidR="002B172A" w:rsidRPr="00E22A4D" w:rsidRDefault="002B172A" w:rsidP="005D293E">
            <w:pPr>
              <w:spacing w:line="240" w:lineRule="auto"/>
              <w:jc w:val="center"/>
              <w:rPr>
                <w:sz w:val="20"/>
                <w:szCs w:val="20"/>
              </w:rPr>
            </w:pPr>
            <w:r w:rsidRPr="00E22A4D">
              <w:rPr>
                <w:sz w:val="20"/>
                <w:szCs w:val="20"/>
              </w:rPr>
              <w:t>7</w:t>
            </w:r>
          </w:p>
        </w:tc>
      </w:tr>
      <w:tr w:rsidR="002B172A" w:rsidRPr="00E22A4D">
        <w:trPr>
          <w:trHeight w:val="151"/>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Total effectif</w:t>
            </w:r>
          </w:p>
        </w:tc>
        <w:tc>
          <w:tcPr>
            <w:tcW w:w="1585" w:type="dxa"/>
            <w:tcBorders>
              <w:top w:val="nil"/>
              <w:left w:val="nil"/>
              <w:bottom w:val="single" w:sz="4" w:space="0" w:color="auto"/>
              <w:right w:val="single" w:sz="4" w:space="0" w:color="auto"/>
            </w:tcBorders>
            <w:vAlign w:val="center"/>
          </w:tcPr>
          <w:p w:rsidR="002B172A" w:rsidRPr="00E22A4D" w:rsidRDefault="002B172A" w:rsidP="005D293E">
            <w:pPr>
              <w:spacing w:line="240" w:lineRule="auto"/>
              <w:jc w:val="center"/>
              <w:rPr>
                <w:sz w:val="20"/>
                <w:szCs w:val="20"/>
              </w:rPr>
            </w:pPr>
            <w:r w:rsidRPr="00E22A4D">
              <w:rPr>
                <w:sz w:val="20"/>
                <w:szCs w:val="20"/>
              </w:rPr>
              <w:t>1072</w:t>
            </w:r>
          </w:p>
        </w:tc>
      </w:tr>
      <w:tr w:rsidR="002B172A" w:rsidRPr="00E22A4D">
        <w:trPr>
          <w:trHeight w:val="403"/>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Groupe faunistique indicateur GI (</w:t>
            </w:r>
            <w:proofErr w:type="spellStart"/>
            <w:r w:rsidRPr="00E22A4D">
              <w:rPr>
                <w:sz w:val="20"/>
                <w:szCs w:val="20"/>
              </w:rPr>
              <w:t>Psychomyiidae</w:t>
            </w:r>
            <w:proofErr w:type="spellEnd"/>
            <w:r w:rsidR="00481786">
              <w:rPr>
                <w:sz w:val="20"/>
                <w:szCs w:val="20"/>
              </w:rPr>
              <w:t xml:space="preserve"> </w:t>
            </w:r>
            <w:r w:rsidR="00481786">
              <w:rPr>
                <w:sz w:val="20"/>
                <w:szCs w:val="20"/>
              </w:rPr>
              <w:fldChar w:fldCharType="begin"/>
            </w:r>
            <w:r w:rsidR="00481786">
              <w:rPr>
                <w:sz w:val="20"/>
                <w:szCs w:val="20"/>
              </w:rPr>
              <w:instrText xml:space="preserve"> REF _Ref370902383 \h </w:instrText>
            </w:r>
            <w:r w:rsidR="00481786">
              <w:rPr>
                <w:sz w:val="20"/>
                <w:szCs w:val="20"/>
              </w:rPr>
            </w:r>
            <w:r w:rsidR="00481786">
              <w:rPr>
                <w:sz w:val="20"/>
                <w:szCs w:val="20"/>
              </w:rPr>
              <w:fldChar w:fldCharType="separate"/>
            </w:r>
            <w:r w:rsidR="00AA60BC">
              <w:t xml:space="preserve">Photo </w:t>
            </w:r>
            <w:r w:rsidR="00AA60BC">
              <w:rPr>
                <w:noProof/>
              </w:rPr>
              <w:t>8</w:t>
            </w:r>
            <w:r w:rsidR="00481786">
              <w:rPr>
                <w:sz w:val="20"/>
                <w:szCs w:val="20"/>
              </w:rPr>
              <w:fldChar w:fldCharType="end"/>
            </w:r>
            <w:r w:rsidRPr="00E22A4D">
              <w:rPr>
                <w:sz w:val="20"/>
                <w:szCs w:val="20"/>
              </w:rPr>
              <w:t>)</w:t>
            </w:r>
          </w:p>
        </w:tc>
        <w:tc>
          <w:tcPr>
            <w:tcW w:w="1585" w:type="dxa"/>
            <w:tcBorders>
              <w:top w:val="nil"/>
              <w:left w:val="nil"/>
              <w:bottom w:val="single" w:sz="4" w:space="0" w:color="auto"/>
              <w:right w:val="single" w:sz="4" w:space="0" w:color="auto"/>
            </w:tcBorders>
            <w:vAlign w:val="center"/>
          </w:tcPr>
          <w:p w:rsidR="002B172A" w:rsidRPr="00E22A4D" w:rsidRDefault="002B172A" w:rsidP="005D293E">
            <w:pPr>
              <w:spacing w:line="240" w:lineRule="auto"/>
              <w:jc w:val="center"/>
              <w:rPr>
                <w:sz w:val="20"/>
                <w:szCs w:val="20"/>
              </w:rPr>
            </w:pPr>
            <w:r w:rsidRPr="00E22A4D">
              <w:rPr>
                <w:sz w:val="20"/>
                <w:szCs w:val="20"/>
              </w:rPr>
              <w:t>4</w:t>
            </w:r>
          </w:p>
        </w:tc>
      </w:tr>
      <w:tr w:rsidR="002B172A" w:rsidRPr="00E22A4D">
        <w:trPr>
          <w:trHeight w:val="164"/>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Groupe faunistique indicateur GI' (Mollusques)</w:t>
            </w:r>
          </w:p>
        </w:tc>
        <w:tc>
          <w:tcPr>
            <w:tcW w:w="1585" w:type="dxa"/>
            <w:tcBorders>
              <w:top w:val="single" w:sz="4" w:space="0" w:color="auto"/>
              <w:left w:val="nil"/>
              <w:bottom w:val="single" w:sz="4" w:space="0" w:color="auto"/>
              <w:right w:val="single" w:sz="4" w:space="0" w:color="auto"/>
            </w:tcBorders>
            <w:shd w:val="clear" w:color="000000" w:fill="FFFFFF"/>
            <w:vAlign w:val="center"/>
          </w:tcPr>
          <w:p w:rsidR="002B172A" w:rsidRPr="00E22A4D" w:rsidRDefault="002B172A" w:rsidP="005D293E">
            <w:pPr>
              <w:spacing w:line="240" w:lineRule="auto"/>
              <w:jc w:val="center"/>
              <w:rPr>
                <w:sz w:val="20"/>
                <w:szCs w:val="20"/>
              </w:rPr>
            </w:pPr>
            <w:r w:rsidRPr="00E22A4D">
              <w:rPr>
                <w:sz w:val="20"/>
                <w:szCs w:val="20"/>
              </w:rPr>
              <w:t>2</w:t>
            </w:r>
          </w:p>
        </w:tc>
      </w:tr>
      <w:tr w:rsidR="002B172A" w:rsidRPr="00E22A4D">
        <w:trPr>
          <w:trHeight w:val="164"/>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IBG</w:t>
            </w:r>
            <w:r w:rsidR="003F1682">
              <w:rPr>
                <w:sz w:val="20"/>
                <w:szCs w:val="20"/>
              </w:rPr>
              <w:t xml:space="preserve"> (/20)</w:t>
            </w:r>
          </w:p>
        </w:tc>
        <w:tc>
          <w:tcPr>
            <w:tcW w:w="1585" w:type="dxa"/>
            <w:tcBorders>
              <w:top w:val="single" w:sz="4" w:space="0" w:color="auto"/>
              <w:left w:val="nil"/>
              <w:bottom w:val="single" w:sz="4" w:space="0" w:color="auto"/>
              <w:right w:val="single" w:sz="4" w:space="0" w:color="auto"/>
            </w:tcBorders>
            <w:shd w:val="clear" w:color="auto" w:fill="FFFF00"/>
            <w:vAlign w:val="center"/>
          </w:tcPr>
          <w:p w:rsidR="002B172A" w:rsidRPr="00E22A4D" w:rsidRDefault="002B172A" w:rsidP="005D293E">
            <w:pPr>
              <w:spacing w:line="240" w:lineRule="auto"/>
              <w:jc w:val="center"/>
              <w:rPr>
                <w:sz w:val="20"/>
                <w:szCs w:val="20"/>
              </w:rPr>
            </w:pPr>
            <w:r w:rsidRPr="00E22A4D">
              <w:rPr>
                <w:sz w:val="20"/>
                <w:szCs w:val="20"/>
              </w:rPr>
              <w:t>note= 10</w:t>
            </w:r>
          </w:p>
        </w:tc>
      </w:tr>
      <w:tr w:rsidR="002B172A" w:rsidRPr="00E22A4D">
        <w:trPr>
          <w:trHeight w:val="164"/>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IBG' (consolidé</w:t>
            </w:r>
            <w:r w:rsidR="003F1682">
              <w:rPr>
                <w:sz w:val="20"/>
                <w:szCs w:val="20"/>
              </w:rPr>
              <w:t>/20</w:t>
            </w:r>
            <w:r w:rsidRPr="00E22A4D">
              <w:rPr>
                <w:sz w:val="20"/>
                <w:szCs w:val="20"/>
              </w:rPr>
              <w:t>)</w:t>
            </w:r>
          </w:p>
        </w:tc>
        <w:tc>
          <w:tcPr>
            <w:tcW w:w="1585" w:type="dxa"/>
            <w:tcBorders>
              <w:top w:val="single" w:sz="4" w:space="0" w:color="auto"/>
              <w:left w:val="nil"/>
              <w:bottom w:val="single" w:sz="4" w:space="0" w:color="auto"/>
              <w:right w:val="single" w:sz="4" w:space="0" w:color="auto"/>
            </w:tcBorders>
            <w:shd w:val="clear" w:color="auto" w:fill="F79646"/>
            <w:vAlign w:val="center"/>
          </w:tcPr>
          <w:p w:rsidR="002B172A" w:rsidRPr="00E22A4D" w:rsidRDefault="002B172A" w:rsidP="005D293E">
            <w:pPr>
              <w:spacing w:line="240" w:lineRule="auto"/>
              <w:jc w:val="center"/>
              <w:rPr>
                <w:sz w:val="20"/>
                <w:szCs w:val="20"/>
              </w:rPr>
            </w:pPr>
            <w:r w:rsidRPr="00E22A4D">
              <w:rPr>
                <w:sz w:val="20"/>
                <w:szCs w:val="20"/>
              </w:rPr>
              <w:t>note= 8</w:t>
            </w:r>
          </w:p>
        </w:tc>
      </w:tr>
      <w:tr w:rsidR="002B172A" w:rsidRPr="00E22A4D">
        <w:trPr>
          <w:trHeight w:val="164"/>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Robustesse</w:t>
            </w:r>
          </w:p>
        </w:tc>
        <w:tc>
          <w:tcPr>
            <w:tcW w:w="1585" w:type="dxa"/>
            <w:tcBorders>
              <w:top w:val="nil"/>
              <w:left w:val="nil"/>
              <w:bottom w:val="single" w:sz="4" w:space="0" w:color="auto"/>
              <w:right w:val="single" w:sz="4" w:space="0" w:color="auto"/>
            </w:tcBorders>
            <w:vAlign w:val="center"/>
          </w:tcPr>
          <w:p w:rsidR="002B172A" w:rsidRPr="00E22A4D" w:rsidRDefault="002B172A" w:rsidP="005D293E">
            <w:pPr>
              <w:spacing w:line="240" w:lineRule="auto"/>
              <w:jc w:val="center"/>
              <w:rPr>
                <w:sz w:val="20"/>
                <w:szCs w:val="20"/>
              </w:rPr>
            </w:pPr>
            <w:r w:rsidRPr="00E22A4D">
              <w:rPr>
                <w:sz w:val="20"/>
                <w:szCs w:val="20"/>
              </w:rPr>
              <w:t>2</w:t>
            </w:r>
          </w:p>
        </w:tc>
      </w:tr>
      <w:tr w:rsidR="002B172A" w:rsidRPr="00E22A4D">
        <w:trPr>
          <w:trHeight w:val="232"/>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5D293E">
            <w:pPr>
              <w:spacing w:line="240" w:lineRule="auto"/>
              <w:jc w:val="center"/>
              <w:rPr>
                <w:sz w:val="20"/>
                <w:szCs w:val="20"/>
              </w:rPr>
            </w:pPr>
            <w:r w:rsidRPr="00E22A4D">
              <w:rPr>
                <w:sz w:val="20"/>
                <w:szCs w:val="20"/>
              </w:rPr>
              <w:t>Ln (qualité de l’eau</w:t>
            </w:r>
            <w:r w:rsidR="003F1682">
              <w:rPr>
                <w:sz w:val="20"/>
                <w:szCs w:val="20"/>
              </w:rPr>
              <w:t>/10</w:t>
            </w:r>
            <w:r w:rsidRPr="00E22A4D">
              <w:rPr>
                <w:sz w:val="20"/>
                <w:szCs w:val="20"/>
              </w:rPr>
              <w:t>)</w:t>
            </w:r>
          </w:p>
        </w:tc>
        <w:tc>
          <w:tcPr>
            <w:tcW w:w="1585" w:type="dxa"/>
            <w:tcBorders>
              <w:top w:val="nil"/>
              <w:left w:val="nil"/>
              <w:bottom w:val="single" w:sz="4" w:space="0" w:color="auto"/>
              <w:right w:val="single" w:sz="4" w:space="0" w:color="auto"/>
            </w:tcBorders>
            <w:vAlign w:val="bottom"/>
          </w:tcPr>
          <w:p w:rsidR="002B172A" w:rsidRPr="00E22A4D" w:rsidRDefault="002B172A" w:rsidP="005D293E">
            <w:pPr>
              <w:spacing w:line="240" w:lineRule="auto"/>
              <w:jc w:val="center"/>
              <w:rPr>
                <w:sz w:val="20"/>
                <w:szCs w:val="20"/>
              </w:rPr>
            </w:pPr>
            <w:r w:rsidRPr="00E22A4D">
              <w:rPr>
                <w:sz w:val="20"/>
                <w:szCs w:val="20"/>
              </w:rPr>
              <w:t>6,85</w:t>
            </w:r>
          </w:p>
        </w:tc>
      </w:tr>
      <w:tr w:rsidR="002B172A" w:rsidRPr="00E22A4D">
        <w:trPr>
          <w:trHeight w:val="264"/>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5D293E">
            <w:pPr>
              <w:spacing w:line="240" w:lineRule="auto"/>
              <w:jc w:val="center"/>
              <w:rPr>
                <w:sz w:val="20"/>
                <w:szCs w:val="20"/>
              </w:rPr>
            </w:pPr>
            <w:proofErr w:type="spellStart"/>
            <w:r w:rsidRPr="00E22A4D">
              <w:rPr>
                <w:sz w:val="20"/>
                <w:szCs w:val="20"/>
              </w:rPr>
              <w:t>Lv</w:t>
            </w:r>
            <w:proofErr w:type="spellEnd"/>
            <w:r w:rsidRPr="00E22A4D">
              <w:rPr>
                <w:sz w:val="20"/>
                <w:szCs w:val="20"/>
              </w:rPr>
              <w:t xml:space="preserve"> (qualité de l’habitat</w:t>
            </w:r>
            <w:r w:rsidR="003F1682">
              <w:rPr>
                <w:sz w:val="20"/>
                <w:szCs w:val="20"/>
              </w:rPr>
              <w:t>/10</w:t>
            </w:r>
            <w:r w:rsidRPr="00E22A4D">
              <w:rPr>
                <w:sz w:val="20"/>
                <w:szCs w:val="20"/>
              </w:rPr>
              <w:t>)</w:t>
            </w:r>
          </w:p>
        </w:tc>
        <w:tc>
          <w:tcPr>
            <w:tcW w:w="1585" w:type="dxa"/>
            <w:tcBorders>
              <w:top w:val="single" w:sz="4" w:space="0" w:color="auto"/>
              <w:left w:val="nil"/>
              <w:bottom w:val="single" w:sz="4" w:space="0" w:color="auto"/>
              <w:right w:val="single" w:sz="4" w:space="0" w:color="auto"/>
            </w:tcBorders>
            <w:shd w:val="clear" w:color="auto" w:fill="FFFFFF"/>
            <w:vAlign w:val="bottom"/>
          </w:tcPr>
          <w:p w:rsidR="002B172A" w:rsidRPr="00E22A4D" w:rsidRDefault="00945F43" w:rsidP="005D293E">
            <w:pPr>
              <w:spacing w:line="240" w:lineRule="auto"/>
              <w:jc w:val="center"/>
              <w:rPr>
                <w:sz w:val="20"/>
                <w:szCs w:val="20"/>
              </w:rPr>
            </w:pPr>
            <w:r>
              <w:rPr>
                <w:noProof/>
                <w:lang w:eastAsia="fr-FR"/>
              </w:rPr>
              <mc:AlternateContent>
                <mc:Choice Requires="wps">
                  <w:drawing>
                    <wp:anchor distT="0" distB="0" distL="114300" distR="114300" simplePos="0" relativeHeight="251640832" behindDoc="0" locked="0" layoutInCell="1" allowOverlap="1">
                      <wp:simplePos x="0" y="0"/>
                      <wp:positionH relativeFrom="column">
                        <wp:posOffset>1170305</wp:posOffset>
                      </wp:positionH>
                      <wp:positionV relativeFrom="paragraph">
                        <wp:posOffset>44450</wp:posOffset>
                      </wp:positionV>
                      <wp:extent cx="2533650" cy="278130"/>
                      <wp:effectExtent l="0" t="0" r="0" b="7620"/>
                      <wp:wrapNone/>
                      <wp:docPr id="25"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A8658D" w:rsidRDefault="00F50330" w:rsidP="00621BB8">
                                  <w:pPr>
                                    <w:pStyle w:val="Lgende"/>
                                    <w:rPr>
                                      <w:noProof/>
                                    </w:rPr>
                                  </w:pPr>
                                  <w:bookmarkStart w:id="87" w:name="_Ref370902383"/>
                                  <w:bookmarkStart w:id="88" w:name="_Toc372291982"/>
                                  <w:bookmarkStart w:id="89" w:name="_Toc396297110"/>
                                  <w:r>
                                    <w:t xml:space="preserve">Photo </w:t>
                                  </w:r>
                                  <w:fldSimple w:instr=" SEQ Photo \* ARABIC ">
                                    <w:r w:rsidR="005562BA">
                                      <w:rPr>
                                        <w:noProof/>
                                      </w:rPr>
                                      <w:t>8</w:t>
                                    </w:r>
                                  </w:fldSimple>
                                  <w:bookmarkEnd w:id="87"/>
                                  <w:r>
                                    <w:t xml:space="preserve"> : ordre des trichoptères, </w:t>
                                  </w:r>
                                  <w:bookmarkEnd w:id="88"/>
                                  <w:proofErr w:type="spellStart"/>
                                  <w:r>
                                    <w:rPr>
                                      <w:i/>
                                      <w:iCs/>
                                    </w:rPr>
                                    <w:t>Psychomyiidae</w:t>
                                  </w:r>
                                  <w:proofErr w:type="spellEnd"/>
                                  <w:r>
                                    <w:rPr>
                                      <w:i/>
                                      <w:iCs/>
                                    </w:rPr>
                                    <w:t xml:space="preserve"> </w:t>
                                  </w:r>
                                  <w:proofErr w:type="spellStart"/>
                                  <w:r>
                                    <w:rPr>
                                      <w:i/>
                                      <w:iCs/>
                                    </w:rPr>
                                    <w:t>tinodes</w:t>
                                  </w:r>
                                  <w:bookmarkEnd w:id="89"/>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9" o:spid="_x0000_s1075" type="#_x0000_t202" style="position:absolute;left:0;text-align:left;margin-left:92.15pt;margin-top:3.5pt;width:199.5pt;height:21.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" stroked="f">
                      <v:textbox inset="0,0,0,0">
                        <w:txbxContent>
                          <w:p w:rsidR="00F50330" w:rsidRPr="00A8658D" w:rsidRDefault="00F50330" w:rsidP="00621BB8">
                            <w:pPr>
                              <w:pStyle w:val="Lgende"/>
                              <w:rPr>
                                <w:noProof/>
                              </w:rPr>
                            </w:pPr>
                            <w:bookmarkStart w:id="90" w:name="_Ref370902383"/>
                            <w:bookmarkStart w:id="91" w:name="_Toc372291982"/>
                            <w:bookmarkStart w:id="92" w:name="_Toc396297110"/>
                            <w:r>
                              <w:t xml:space="preserve">Photo </w:t>
                            </w:r>
                            <w:fldSimple w:instr=" SEQ Photo \* ARABIC ">
                              <w:r w:rsidR="005562BA">
                                <w:rPr>
                                  <w:noProof/>
                                </w:rPr>
                                <w:t>8</w:t>
                              </w:r>
                            </w:fldSimple>
                            <w:bookmarkEnd w:id="90"/>
                            <w:r>
                              <w:t xml:space="preserve"> : ordre des trichoptères, </w:t>
                            </w:r>
                            <w:bookmarkEnd w:id="91"/>
                            <w:proofErr w:type="spellStart"/>
                            <w:r>
                              <w:rPr>
                                <w:i/>
                                <w:iCs/>
                              </w:rPr>
                              <w:t>Psychomyiidae</w:t>
                            </w:r>
                            <w:proofErr w:type="spellEnd"/>
                            <w:r>
                              <w:rPr>
                                <w:i/>
                                <w:iCs/>
                              </w:rPr>
                              <w:t xml:space="preserve"> </w:t>
                            </w:r>
                            <w:proofErr w:type="spellStart"/>
                            <w:r>
                              <w:rPr>
                                <w:i/>
                                <w:iCs/>
                              </w:rPr>
                              <w:t>tinodes</w:t>
                            </w:r>
                            <w:bookmarkEnd w:id="92"/>
                            <w:proofErr w:type="spellEnd"/>
                          </w:p>
                        </w:txbxContent>
                      </v:textbox>
                    </v:shape>
                  </w:pict>
                </mc:Fallback>
              </mc:AlternateContent>
            </w:r>
            <w:r w:rsidR="002B172A" w:rsidRPr="00E22A4D">
              <w:rPr>
                <w:sz w:val="20"/>
                <w:szCs w:val="20"/>
              </w:rPr>
              <w:t>4,62</w:t>
            </w:r>
          </w:p>
        </w:tc>
      </w:tr>
      <w:tr w:rsidR="002B172A" w:rsidRPr="00E22A4D">
        <w:trPr>
          <w:trHeight w:val="264"/>
        </w:trPr>
        <w:tc>
          <w:tcPr>
            <w:tcW w:w="3802"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Cb2 (coefficient d'aptitude biogène</w:t>
            </w:r>
            <w:r w:rsidR="003F1682">
              <w:rPr>
                <w:sz w:val="20"/>
                <w:szCs w:val="20"/>
              </w:rPr>
              <w:t>/20</w:t>
            </w:r>
            <w:r w:rsidRPr="00E22A4D">
              <w:rPr>
                <w:sz w:val="20"/>
                <w:szCs w:val="20"/>
              </w:rPr>
              <w:t>)</w:t>
            </w:r>
          </w:p>
        </w:tc>
        <w:tc>
          <w:tcPr>
            <w:tcW w:w="1585" w:type="dxa"/>
            <w:tcBorders>
              <w:top w:val="single" w:sz="4" w:space="0" w:color="auto"/>
              <w:left w:val="nil"/>
              <w:bottom w:val="single" w:sz="4" w:space="0" w:color="auto"/>
              <w:right w:val="single" w:sz="4" w:space="0" w:color="auto"/>
            </w:tcBorders>
            <w:shd w:val="clear" w:color="auto" w:fill="FFFF00"/>
            <w:vAlign w:val="bottom"/>
          </w:tcPr>
          <w:p w:rsidR="002B172A" w:rsidRPr="00E22A4D" w:rsidRDefault="002B172A" w:rsidP="005D293E">
            <w:pPr>
              <w:spacing w:line="240" w:lineRule="auto"/>
              <w:jc w:val="center"/>
              <w:rPr>
                <w:sz w:val="20"/>
                <w:szCs w:val="20"/>
              </w:rPr>
            </w:pPr>
            <w:r w:rsidRPr="00E22A4D">
              <w:rPr>
                <w:sz w:val="20"/>
                <w:szCs w:val="20"/>
              </w:rPr>
              <w:t>11,47</w:t>
            </w:r>
          </w:p>
        </w:tc>
      </w:tr>
      <w:tr w:rsidR="002B172A" w:rsidRPr="00E22A4D">
        <w:trPr>
          <w:trHeight w:val="164"/>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Dominant 1</w:t>
            </w:r>
          </w:p>
        </w:tc>
        <w:tc>
          <w:tcPr>
            <w:tcW w:w="1585"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Hydrobiidae</w:t>
            </w:r>
            <w:proofErr w:type="spellEnd"/>
            <w:r w:rsidRPr="00E22A4D">
              <w:rPr>
                <w:i/>
                <w:iCs/>
                <w:sz w:val="20"/>
                <w:szCs w:val="20"/>
              </w:rPr>
              <w:t xml:space="preserve"> (28,73%)</w:t>
            </w:r>
          </w:p>
        </w:tc>
      </w:tr>
      <w:tr w:rsidR="002B172A" w:rsidRPr="00E22A4D">
        <w:trPr>
          <w:trHeight w:val="164"/>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Dominant 2</w:t>
            </w:r>
          </w:p>
        </w:tc>
        <w:tc>
          <w:tcPr>
            <w:tcW w:w="1585"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Chironomidae</w:t>
            </w:r>
            <w:proofErr w:type="spellEnd"/>
            <w:r w:rsidRPr="00E22A4D">
              <w:rPr>
                <w:i/>
                <w:iCs/>
                <w:sz w:val="20"/>
                <w:szCs w:val="20"/>
              </w:rPr>
              <w:t xml:space="preserve"> (26,12%)</w:t>
            </w:r>
          </w:p>
        </w:tc>
      </w:tr>
      <w:tr w:rsidR="002B172A" w:rsidRPr="00E22A4D">
        <w:trPr>
          <w:trHeight w:val="70"/>
        </w:trPr>
        <w:tc>
          <w:tcPr>
            <w:tcW w:w="3802"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Dominant 3</w:t>
            </w:r>
          </w:p>
        </w:tc>
        <w:tc>
          <w:tcPr>
            <w:tcW w:w="1585"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Ancylidae</w:t>
            </w:r>
            <w:proofErr w:type="spellEnd"/>
            <w:r w:rsidRPr="00E22A4D">
              <w:rPr>
                <w:i/>
                <w:iCs/>
                <w:sz w:val="20"/>
                <w:szCs w:val="20"/>
              </w:rPr>
              <w:t xml:space="preserve"> (15,58%)</w:t>
            </w:r>
          </w:p>
        </w:tc>
      </w:tr>
    </w:tbl>
    <w:p w:rsidR="002B172A" w:rsidRDefault="002B172A" w:rsidP="00621BB8">
      <w:pPr>
        <w:pStyle w:val="Paragraphedeliste"/>
        <w:tabs>
          <w:tab w:val="left" w:pos="2730"/>
        </w:tabs>
        <w:rPr>
          <w:lang w:eastAsia="fr-FR"/>
        </w:rPr>
      </w:pPr>
      <w:r>
        <w:rPr>
          <w:lang w:eastAsia="fr-FR"/>
        </w:rPr>
        <w:tab/>
      </w:r>
    </w:p>
    <w:p w:rsidR="002B172A" w:rsidRPr="005222C2" w:rsidRDefault="002B172A" w:rsidP="00621BB8">
      <w:pPr>
        <w:pStyle w:val="Paragraphedeliste"/>
        <w:numPr>
          <w:ilvl w:val="0"/>
          <w:numId w:val="4"/>
        </w:numPr>
        <w:rPr>
          <w:lang w:eastAsia="fr-FR"/>
        </w:rPr>
      </w:pPr>
      <w:r>
        <w:rPr>
          <w:lang w:eastAsia="fr-FR"/>
        </w:rPr>
        <w:t>La note IBG (10</w:t>
      </w:r>
      <w:r w:rsidRPr="00EF1898">
        <w:rPr>
          <w:lang w:eastAsia="fr-FR"/>
        </w:rPr>
        <w:t xml:space="preserve">/20) correspond à une qualité </w:t>
      </w:r>
      <w:r>
        <w:rPr>
          <w:lang w:eastAsia="fr-FR"/>
        </w:rPr>
        <w:t xml:space="preserve">moyenne </w:t>
      </w:r>
      <w:r w:rsidRPr="00EF1898">
        <w:rPr>
          <w:lang w:eastAsia="fr-FR"/>
        </w:rPr>
        <w:t>du milieu avec une</w:t>
      </w:r>
      <w:r>
        <w:rPr>
          <w:lang w:eastAsia="fr-FR"/>
        </w:rPr>
        <w:t xml:space="preserve"> qualité médiocre</w:t>
      </w:r>
      <w:r w:rsidRPr="00EF1898">
        <w:rPr>
          <w:lang w:eastAsia="fr-FR"/>
        </w:rPr>
        <w:t xml:space="preserve"> </w:t>
      </w:r>
      <w:r>
        <w:rPr>
          <w:lang w:eastAsia="fr-FR"/>
        </w:rPr>
        <w:t>d</w:t>
      </w:r>
      <w:r w:rsidRPr="00EF1898">
        <w:rPr>
          <w:lang w:eastAsia="fr-FR"/>
        </w:rPr>
        <w:t>e l’eau (GI =</w:t>
      </w:r>
      <w:r>
        <w:rPr>
          <w:lang w:eastAsia="fr-FR"/>
        </w:rPr>
        <w:t>4</w:t>
      </w:r>
      <w:r w:rsidRPr="00EF1898">
        <w:rPr>
          <w:lang w:eastAsia="fr-FR"/>
        </w:rPr>
        <w:t>/9</w:t>
      </w:r>
      <w:r>
        <w:rPr>
          <w:lang w:eastAsia="fr-FR"/>
        </w:rPr>
        <w:t>) et une qualité moyenne de l’habitat (7/14). Le calcul de la note IBG’ (8</w:t>
      </w:r>
      <w:r w:rsidRPr="00EF1898">
        <w:rPr>
          <w:lang w:eastAsia="fr-FR"/>
        </w:rPr>
        <w:t xml:space="preserve">/20) montre que l’indice est surestimé avec une robustesse de </w:t>
      </w:r>
      <w:r>
        <w:rPr>
          <w:lang w:eastAsia="fr-FR"/>
        </w:rPr>
        <w:t>2 points</w:t>
      </w:r>
      <w:r w:rsidRPr="00EF1898">
        <w:rPr>
          <w:lang w:eastAsia="fr-FR"/>
        </w:rPr>
        <w:t>.</w:t>
      </w:r>
    </w:p>
    <w:p w:rsidR="002B172A" w:rsidRPr="006E7CD3" w:rsidRDefault="002B172A" w:rsidP="00621BB8">
      <w:pPr>
        <w:pStyle w:val="Paragraphedeliste"/>
        <w:numPr>
          <w:ilvl w:val="0"/>
          <w:numId w:val="4"/>
        </w:numPr>
        <w:rPr>
          <w:lang w:eastAsia="fr-FR"/>
        </w:rPr>
      </w:pPr>
      <w:r>
        <w:rPr>
          <w:lang w:eastAsia="fr-FR"/>
        </w:rPr>
        <w:t>L</w:t>
      </w:r>
      <w:r w:rsidRPr="00EF1898">
        <w:rPr>
          <w:lang w:eastAsia="fr-FR"/>
        </w:rPr>
        <w:t xml:space="preserve">a note Cb2 est </w:t>
      </w:r>
      <w:r>
        <w:rPr>
          <w:lang w:eastAsia="fr-FR"/>
        </w:rPr>
        <w:t>légèrement supérieure à la note IBG et confirme  la qu</w:t>
      </w:r>
      <w:r w:rsidRPr="00EF1898">
        <w:rPr>
          <w:lang w:eastAsia="fr-FR"/>
        </w:rPr>
        <w:t xml:space="preserve">alité </w:t>
      </w:r>
      <w:r>
        <w:rPr>
          <w:lang w:eastAsia="fr-FR"/>
        </w:rPr>
        <w:t xml:space="preserve">moyenne </w:t>
      </w:r>
      <w:r w:rsidRPr="00EF1898">
        <w:rPr>
          <w:lang w:eastAsia="fr-FR"/>
        </w:rPr>
        <w:t xml:space="preserve">de l’eau et </w:t>
      </w:r>
      <w:r>
        <w:rPr>
          <w:lang w:eastAsia="fr-FR"/>
        </w:rPr>
        <w:t>la</w:t>
      </w:r>
      <w:r w:rsidRPr="00EF1898">
        <w:rPr>
          <w:lang w:eastAsia="fr-FR"/>
        </w:rPr>
        <w:t xml:space="preserve"> qualité </w:t>
      </w:r>
      <w:r>
        <w:rPr>
          <w:lang w:eastAsia="fr-FR"/>
        </w:rPr>
        <w:t>médiocre</w:t>
      </w:r>
      <w:r w:rsidRPr="00EF1898">
        <w:rPr>
          <w:lang w:eastAsia="fr-FR"/>
        </w:rPr>
        <w:t xml:space="preserve"> des habitats.</w:t>
      </w:r>
    </w:p>
    <w:p w:rsidR="002B172A" w:rsidRPr="006E7CD3" w:rsidRDefault="002B172A" w:rsidP="00621BB8">
      <w:pPr>
        <w:pStyle w:val="Paragraphedeliste"/>
        <w:rPr>
          <w:lang w:eastAsia="fr-FR"/>
        </w:rPr>
      </w:pPr>
    </w:p>
    <w:p w:rsidR="002B172A" w:rsidRPr="00BF2D28" w:rsidRDefault="002B172A" w:rsidP="00621BB8">
      <w:pPr>
        <w:pBdr>
          <w:top w:val="single" w:sz="18" w:space="1" w:color="B8CCE4"/>
          <w:left w:val="single" w:sz="18" w:space="4" w:color="B8CCE4"/>
          <w:bottom w:val="single" w:sz="18" w:space="0" w:color="B8CCE4"/>
          <w:right w:val="single" w:sz="18" w:space="4" w:color="B8CCE4"/>
        </w:pBdr>
        <w:shd w:val="clear" w:color="auto" w:fill="DBE5F1"/>
      </w:pPr>
      <w:r w:rsidRPr="003E52FD">
        <w:t xml:space="preserve">La faible diversité des taxons récoltés et la présence d’un groupe indicateur </w:t>
      </w:r>
      <w:r>
        <w:t>médiocre classent</w:t>
      </w:r>
      <w:r w:rsidRPr="003E52FD">
        <w:t xml:space="preserve"> la station dans un état moyen. </w:t>
      </w:r>
      <w:r>
        <w:t>L</w:t>
      </w:r>
      <w:r w:rsidRPr="00BF2D28">
        <w:t>e développement de taxons détritivores</w:t>
      </w:r>
      <w:r>
        <w:t xml:space="preserve"> (</w:t>
      </w:r>
      <w:proofErr w:type="spellStart"/>
      <w:r>
        <w:rPr>
          <w:i/>
          <w:iCs/>
        </w:rPr>
        <w:t>H</w:t>
      </w:r>
      <w:r w:rsidRPr="003E52FD">
        <w:rPr>
          <w:i/>
          <w:iCs/>
        </w:rPr>
        <w:t>ydrobiidae</w:t>
      </w:r>
      <w:proofErr w:type="spellEnd"/>
      <w:r>
        <w:t>) et saprophile</w:t>
      </w:r>
      <w:r w:rsidR="00F15589">
        <w:t>s</w:t>
      </w:r>
      <w:r>
        <w:t xml:space="preserve"> (</w:t>
      </w:r>
      <w:proofErr w:type="spellStart"/>
      <w:r w:rsidRPr="003E52FD">
        <w:rPr>
          <w:i/>
          <w:iCs/>
        </w:rPr>
        <w:t>Chironomidae</w:t>
      </w:r>
      <w:proofErr w:type="spellEnd"/>
      <w:r>
        <w:t>) confirme un enrichissement important de l’eau en matière</w:t>
      </w:r>
      <w:r w:rsidR="00F15589">
        <w:t>s</w:t>
      </w:r>
      <w:r>
        <w:t xml:space="preserve"> organique</w:t>
      </w:r>
      <w:r w:rsidR="00F15589">
        <w:t>s</w:t>
      </w:r>
      <w:r>
        <w:t xml:space="preserve"> et en décomposition</w:t>
      </w:r>
      <w:r w:rsidRPr="00BF2D28">
        <w:t>.</w:t>
      </w:r>
    </w:p>
    <w:p w:rsidR="002B172A" w:rsidRPr="00507490" w:rsidRDefault="002B172A" w:rsidP="00621BB8"/>
    <w:p w:rsidR="002B172A" w:rsidRDefault="002B172A" w:rsidP="00621BB8">
      <w:pPr>
        <w:spacing w:after="200" w:line="276" w:lineRule="auto"/>
        <w:jc w:val="left"/>
      </w:pPr>
    </w:p>
    <w:p w:rsidR="002B172A" w:rsidRDefault="002B172A">
      <w:pPr>
        <w:spacing w:after="200" w:line="276" w:lineRule="auto"/>
        <w:jc w:val="left"/>
      </w:pPr>
    </w:p>
    <w:p w:rsidR="002B172A" w:rsidRDefault="002B172A" w:rsidP="002E56B0">
      <w:pPr>
        <w:pStyle w:val="Titre3"/>
      </w:pPr>
      <w:bookmarkStart w:id="93" w:name="_Toc372293084"/>
      <w:r>
        <w:br w:type="page"/>
      </w:r>
      <w:bookmarkStart w:id="94" w:name="_Toc395619061"/>
      <w:r>
        <w:lastRenderedPageBreak/>
        <w:t>Station 8</w:t>
      </w:r>
      <w:bookmarkEnd w:id="93"/>
      <w:r>
        <w:t xml:space="preserve"> </w:t>
      </w:r>
      <w:r w:rsidRPr="001F64F0">
        <w:t>(pont des Tamarins)</w:t>
      </w:r>
      <w:bookmarkEnd w:id="94"/>
      <w:r w:rsidRPr="001F64F0">
        <w:t> </w:t>
      </w:r>
    </w:p>
    <w:p w:rsidR="002B172A" w:rsidRPr="004941D5" w:rsidRDefault="002B172A" w:rsidP="00621BB8"/>
    <w:p w:rsidR="002B172A" w:rsidRDefault="002B172A" w:rsidP="00621BB8">
      <w:pPr>
        <w:pStyle w:val="Paragraphedeliste"/>
        <w:ind w:left="0"/>
      </w:pPr>
      <w:r w:rsidRPr="006B3655">
        <w:t xml:space="preserve">Les résultats sont donnés dans le </w:t>
      </w:r>
      <w:r>
        <w:fldChar w:fldCharType="begin"/>
      </w:r>
      <w:r>
        <w:instrText xml:space="preserve"> REF _Ref372118133 \h </w:instrText>
      </w:r>
      <w:r>
        <w:fldChar w:fldCharType="separate"/>
      </w:r>
      <w:r w:rsidR="00AA60BC">
        <w:t xml:space="preserve">Tableau </w:t>
      </w:r>
      <w:r w:rsidR="00AA60BC">
        <w:rPr>
          <w:noProof/>
        </w:rPr>
        <w:t>5</w:t>
      </w:r>
      <w:r>
        <w:fldChar w:fldCharType="end"/>
      </w:r>
      <w:r>
        <w:t xml:space="preserve"> et en annexe 9</w:t>
      </w:r>
      <w:r w:rsidRPr="006B3655">
        <w:t>.</w:t>
      </w:r>
      <w:r w:rsidRPr="00EF1898">
        <w:t xml:space="preserve"> </w:t>
      </w:r>
    </w:p>
    <w:p w:rsidR="002B172A" w:rsidRDefault="002B172A" w:rsidP="00621BB8">
      <w:pPr>
        <w:pStyle w:val="Paragraphedeliste"/>
        <w:ind w:left="0"/>
      </w:pPr>
    </w:p>
    <w:p w:rsidR="002B172A" w:rsidRDefault="002B172A" w:rsidP="00621BB8">
      <w:pPr>
        <w:pStyle w:val="Lgende"/>
        <w:keepNext/>
      </w:pPr>
      <w:bookmarkStart w:id="95" w:name="_Ref372118133"/>
      <w:bookmarkStart w:id="96" w:name="_Toc372291878"/>
      <w:r>
        <w:t xml:space="preserve">Tableau </w:t>
      </w:r>
      <w:fldSimple w:instr=" SEQ Tableau \* ARABIC ">
        <w:r w:rsidR="00AA60BC">
          <w:rPr>
            <w:noProof/>
          </w:rPr>
          <w:t>5</w:t>
        </w:r>
      </w:fldSimple>
      <w:bookmarkEnd w:id="95"/>
      <w:r>
        <w:t> : synthèse des résultats IBG (station 8)</w:t>
      </w:r>
      <w:bookmarkEnd w:id="96"/>
    </w:p>
    <w:tbl>
      <w:tblPr>
        <w:tblW w:w="5359" w:type="dxa"/>
        <w:tblInd w:w="2" w:type="dxa"/>
        <w:tblCellMar>
          <w:left w:w="70" w:type="dxa"/>
          <w:right w:w="70" w:type="dxa"/>
        </w:tblCellMar>
        <w:tblLook w:val="00A0" w:firstRow="1" w:lastRow="0" w:firstColumn="1" w:lastColumn="0" w:noHBand="0" w:noVBand="0"/>
      </w:tblPr>
      <w:tblGrid>
        <w:gridCol w:w="3778"/>
        <w:gridCol w:w="1581"/>
      </w:tblGrid>
      <w:tr w:rsidR="002B172A" w:rsidRPr="00E22A4D">
        <w:trPr>
          <w:trHeight w:val="228"/>
        </w:trPr>
        <w:tc>
          <w:tcPr>
            <w:tcW w:w="377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Richesse nombre de taxons (St)</w:t>
            </w:r>
          </w:p>
        </w:tc>
        <w:tc>
          <w:tcPr>
            <w:tcW w:w="1581" w:type="dxa"/>
            <w:tcBorders>
              <w:top w:val="single" w:sz="4" w:space="0" w:color="auto"/>
              <w:left w:val="nil"/>
              <w:bottom w:val="single" w:sz="4" w:space="0" w:color="auto"/>
              <w:right w:val="single" w:sz="4" w:space="0" w:color="auto"/>
            </w:tcBorders>
            <w:vAlign w:val="center"/>
          </w:tcPr>
          <w:p w:rsidR="002B172A" w:rsidRPr="00E22A4D" w:rsidRDefault="00945F43" w:rsidP="00005327">
            <w:pPr>
              <w:spacing w:line="240" w:lineRule="auto"/>
              <w:jc w:val="center"/>
              <w:rPr>
                <w:sz w:val="20"/>
                <w:szCs w:val="20"/>
              </w:rPr>
            </w:pPr>
            <w:r>
              <w:rPr>
                <w:noProof/>
                <w:lang w:eastAsia="fr-FR"/>
              </w:rPr>
              <w:drawing>
                <wp:anchor distT="0" distB="0" distL="114300" distR="114300" simplePos="0" relativeHeight="251641856" behindDoc="0" locked="0" layoutInCell="1" allowOverlap="1">
                  <wp:simplePos x="0" y="0"/>
                  <wp:positionH relativeFrom="column">
                    <wp:posOffset>1106170</wp:posOffset>
                  </wp:positionH>
                  <wp:positionV relativeFrom="paragraph">
                    <wp:posOffset>38735</wp:posOffset>
                  </wp:positionV>
                  <wp:extent cx="2381250" cy="1771650"/>
                  <wp:effectExtent l="0" t="0" r="0" b="0"/>
                  <wp:wrapNone/>
                  <wp:docPr id="91" name="Image 1349" descr="http://watermonitoring.uwex.edu/images/level1/wav/ecology/Hydroptili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9" descr="http://watermonitoring.uwex.edu/images/level1/wav/ecology/Hydroptilida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pic:spPr>
                      </pic:pic>
                    </a:graphicData>
                  </a:graphic>
                  <wp14:sizeRelH relativeFrom="page">
                    <wp14:pctWidth>0</wp14:pctWidth>
                  </wp14:sizeRelH>
                  <wp14:sizeRelV relativeFrom="page">
                    <wp14:pctHeight>0</wp14:pctHeight>
                  </wp14:sizeRelV>
                </wp:anchor>
              </w:drawing>
            </w:r>
            <w:r w:rsidR="002B172A" w:rsidRPr="00E22A4D">
              <w:rPr>
                <w:sz w:val="20"/>
                <w:szCs w:val="20"/>
              </w:rPr>
              <w:t>11</w:t>
            </w:r>
          </w:p>
        </w:tc>
      </w:tr>
      <w:tr w:rsidR="002B172A" w:rsidRPr="00E22A4D">
        <w:trPr>
          <w:trHeight w:val="164"/>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note St</w:t>
            </w:r>
            <w:r w:rsidR="00E55DD8">
              <w:rPr>
                <w:sz w:val="20"/>
                <w:szCs w:val="20"/>
              </w:rPr>
              <w:t xml:space="preserve"> (/14)</w:t>
            </w:r>
          </w:p>
        </w:tc>
        <w:tc>
          <w:tcPr>
            <w:tcW w:w="1581" w:type="dxa"/>
            <w:tcBorders>
              <w:top w:val="nil"/>
              <w:left w:val="nil"/>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4</w:t>
            </w:r>
          </w:p>
        </w:tc>
      </w:tr>
      <w:tr w:rsidR="002B172A" w:rsidRPr="00E22A4D">
        <w:trPr>
          <w:trHeight w:val="151"/>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Total effectif</w:t>
            </w:r>
          </w:p>
        </w:tc>
        <w:tc>
          <w:tcPr>
            <w:tcW w:w="1581" w:type="dxa"/>
            <w:tcBorders>
              <w:top w:val="nil"/>
              <w:left w:val="nil"/>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3264</w:t>
            </w:r>
          </w:p>
        </w:tc>
      </w:tr>
      <w:tr w:rsidR="002B172A" w:rsidRPr="00E22A4D">
        <w:trPr>
          <w:trHeight w:val="403"/>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Groupe faunistique indicateur GI (</w:t>
            </w:r>
            <w:proofErr w:type="spellStart"/>
            <w:r w:rsidRPr="00E22A4D">
              <w:rPr>
                <w:sz w:val="20"/>
                <w:szCs w:val="20"/>
              </w:rPr>
              <w:t>Hydroptilidae</w:t>
            </w:r>
            <w:proofErr w:type="spellEnd"/>
            <w:r w:rsidR="00481786">
              <w:rPr>
                <w:sz w:val="20"/>
                <w:szCs w:val="20"/>
              </w:rPr>
              <w:t xml:space="preserve">, </w:t>
            </w:r>
            <w:r w:rsidR="00481786">
              <w:rPr>
                <w:sz w:val="20"/>
                <w:szCs w:val="20"/>
              </w:rPr>
              <w:fldChar w:fldCharType="begin"/>
            </w:r>
            <w:r w:rsidR="00481786">
              <w:rPr>
                <w:sz w:val="20"/>
                <w:szCs w:val="20"/>
              </w:rPr>
              <w:instrText xml:space="preserve"> REF _Ref370904150 \h </w:instrText>
            </w:r>
            <w:r w:rsidR="00481786">
              <w:rPr>
                <w:sz w:val="20"/>
                <w:szCs w:val="20"/>
              </w:rPr>
            </w:r>
            <w:r w:rsidR="00481786">
              <w:rPr>
                <w:sz w:val="20"/>
                <w:szCs w:val="20"/>
              </w:rPr>
              <w:fldChar w:fldCharType="separate"/>
            </w:r>
            <w:r w:rsidR="00AA60BC">
              <w:t xml:space="preserve">Photo </w:t>
            </w:r>
            <w:r w:rsidR="00AA60BC">
              <w:rPr>
                <w:noProof/>
              </w:rPr>
              <w:t>9</w:t>
            </w:r>
            <w:r w:rsidR="00481786">
              <w:rPr>
                <w:sz w:val="20"/>
                <w:szCs w:val="20"/>
              </w:rPr>
              <w:fldChar w:fldCharType="end"/>
            </w:r>
            <w:r w:rsidRPr="00E22A4D">
              <w:rPr>
                <w:sz w:val="20"/>
                <w:szCs w:val="20"/>
              </w:rPr>
              <w:t>)</w:t>
            </w:r>
          </w:p>
        </w:tc>
        <w:tc>
          <w:tcPr>
            <w:tcW w:w="1581" w:type="dxa"/>
            <w:tcBorders>
              <w:top w:val="nil"/>
              <w:left w:val="nil"/>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5</w:t>
            </w:r>
          </w:p>
        </w:tc>
      </w:tr>
      <w:tr w:rsidR="002B172A" w:rsidRPr="00E22A4D">
        <w:trPr>
          <w:trHeight w:val="164"/>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Groupe faunistique indicateur GI' (</w:t>
            </w:r>
            <w:proofErr w:type="spellStart"/>
            <w:r w:rsidRPr="00E22A4D">
              <w:rPr>
                <w:sz w:val="20"/>
                <w:szCs w:val="20"/>
              </w:rPr>
              <w:t>Baetidae</w:t>
            </w:r>
            <w:proofErr w:type="spellEnd"/>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000000" w:fill="FFFFFF"/>
            <w:vAlign w:val="center"/>
          </w:tcPr>
          <w:p w:rsidR="002B172A" w:rsidRPr="00E22A4D" w:rsidRDefault="002B172A" w:rsidP="00005327">
            <w:pPr>
              <w:spacing w:line="240" w:lineRule="auto"/>
              <w:jc w:val="center"/>
              <w:rPr>
                <w:sz w:val="20"/>
                <w:szCs w:val="20"/>
              </w:rPr>
            </w:pPr>
            <w:r w:rsidRPr="00E22A4D">
              <w:rPr>
                <w:sz w:val="20"/>
                <w:szCs w:val="20"/>
              </w:rPr>
              <w:t>2</w:t>
            </w:r>
          </w:p>
        </w:tc>
      </w:tr>
      <w:tr w:rsidR="002B172A" w:rsidRPr="00E22A4D">
        <w:trPr>
          <w:trHeight w:val="164"/>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IBG</w:t>
            </w:r>
            <w:r w:rsidR="00E55DD8">
              <w:rPr>
                <w:sz w:val="20"/>
                <w:szCs w:val="20"/>
              </w:rPr>
              <w:t xml:space="preserve"> (/20)</w:t>
            </w:r>
          </w:p>
        </w:tc>
        <w:tc>
          <w:tcPr>
            <w:tcW w:w="1581" w:type="dxa"/>
            <w:tcBorders>
              <w:top w:val="single" w:sz="4" w:space="0" w:color="auto"/>
              <w:left w:val="nil"/>
              <w:bottom w:val="single" w:sz="4" w:space="0" w:color="auto"/>
              <w:right w:val="single" w:sz="4" w:space="0" w:color="auto"/>
            </w:tcBorders>
            <w:shd w:val="clear" w:color="auto" w:fill="F79646"/>
            <w:vAlign w:val="center"/>
          </w:tcPr>
          <w:p w:rsidR="002B172A" w:rsidRPr="00E22A4D" w:rsidRDefault="002B172A" w:rsidP="00005327">
            <w:pPr>
              <w:spacing w:line="240" w:lineRule="auto"/>
              <w:jc w:val="center"/>
              <w:rPr>
                <w:sz w:val="20"/>
                <w:szCs w:val="20"/>
              </w:rPr>
            </w:pPr>
            <w:r w:rsidRPr="00E22A4D">
              <w:rPr>
                <w:sz w:val="20"/>
                <w:szCs w:val="20"/>
              </w:rPr>
              <w:t>note= 8</w:t>
            </w:r>
          </w:p>
        </w:tc>
      </w:tr>
      <w:tr w:rsidR="002B172A" w:rsidRPr="00E22A4D">
        <w:trPr>
          <w:trHeight w:val="164"/>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IBG' (consolidé</w:t>
            </w:r>
            <w:r w:rsidR="00E55DD8">
              <w:rPr>
                <w:sz w:val="20"/>
                <w:szCs w:val="20"/>
              </w:rPr>
              <w:t>/20</w:t>
            </w:r>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auto" w:fill="F79646"/>
            <w:vAlign w:val="center"/>
          </w:tcPr>
          <w:p w:rsidR="002B172A" w:rsidRPr="00E22A4D" w:rsidRDefault="002B172A" w:rsidP="00005327">
            <w:pPr>
              <w:spacing w:line="240" w:lineRule="auto"/>
              <w:jc w:val="center"/>
              <w:rPr>
                <w:sz w:val="20"/>
                <w:szCs w:val="20"/>
              </w:rPr>
            </w:pPr>
            <w:r w:rsidRPr="00E22A4D">
              <w:rPr>
                <w:sz w:val="20"/>
                <w:szCs w:val="20"/>
              </w:rPr>
              <w:t>note= 5</w:t>
            </w:r>
          </w:p>
        </w:tc>
      </w:tr>
      <w:tr w:rsidR="002B172A" w:rsidRPr="00E22A4D">
        <w:trPr>
          <w:trHeight w:val="164"/>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Robustesse</w:t>
            </w:r>
          </w:p>
        </w:tc>
        <w:tc>
          <w:tcPr>
            <w:tcW w:w="1581" w:type="dxa"/>
            <w:tcBorders>
              <w:top w:val="nil"/>
              <w:left w:val="nil"/>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3</w:t>
            </w:r>
          </w:p>
        </w:tc>
      </w:tr>
      <w:tr w:rsidR="002B172A" w:rsidRPr="00E22A4D">
        <w:trPr>
          <w:trHeight w:val="232"/>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5D293E">
            <w:pPr>
              <w:spacing w:line="240" w:lineRule="auto"/>
              <w:jc w:val="center"/>
              <w:rPr>
                <w:sz w:val="20"/>
                <w:szCs w:val="20"/>
              </w:rPr>
            </w:pPr>
            <w:r w:rsidRPr="00E22A4D">
              <w:rPr>
                <w:sz w:val="20"/>
                <w:szCs w:val="20"/>
              </w:rPr>
              <w:t>Ln (qualité de l’eau</w:t>
            </w:r>
            <w:r w:rsidR="00E55DD8">
              <w:rPr>
                <w:sz w:val="20"/>
                <w:szCs w:val="20"/>
              </w:rPr>
              <w:t>/10</w:t>
            </w:r>
            <w:r w:rsidRPr="00E22A4D">
              <w:rPr>
                <w:sz w:val="20"/>
                <w:szCs w:val="20"/>
              </w:rPr>
              <w:t>)</w:t>
            </w:r>
          </w:p>
        </w:tc>
        <w:tc>
          <w:tcPr>
            <w:tcW w:w="1581" w:type="dxa"/>
            <w:tcBorders>
              <w:top w:val="nil"/>
              <w:left w:val="nil"/>
              <w:bottom w:val="single" w:sz="4" w:space="0" w:color="auto"/>
              <w:right w:val="single" w:sz="4" w:space="0" w:color="auto"/>
            </w:tcBorders>
            <w:vAlign w:val="bottom"/>
          </w:tcPr>
          <w:p w:rsidR="002B172A" w:rsidRPr="00E22A4D" w:rsidRDefault="002B172A" w:rsidP="00005327">
            <w:pPr>
              <w:spacing w:line="240" w:lineRule="auto"/>
              <w:jc w:val="center"/>
              <w:rPr>
                <w:sz w:val="20"/>
                <w:szCs w:val="20"/>
              </w:rPr>
            </w:pPr>
            <w:r w:rsidRPr="00E22A4D">
              <w:rPr>
                <w:sz w:val="20"/>
                <w:szCs w:val="20"/>
              </w:rPr>
              <w:t>7,865</w:t>
            </w:r>
          </w:p>
        </w:tc>
      </w:tr>
      <w:tr w:rsidR="002B172A" w:rsidRPr="00E22A4D">
        <w:trPr>
          <w:trHeight w:val="264"/>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5D293E">
            <w:pPr>
              <w:spacing w:line="240" w:lineRule="auto"/>
              <w:jc w:val="center"/>
              <w:rPr>
                <w:sz w:val="20"/>
                <w:szCs w:val="20"/>
              </w:rPr>
            </w:pPr>
            <w:proofErr w:type="spellStart"/>
            <w:r w:rsidRPr="00E22A4D">
              <w:rPr>
                <w:sz w:val="20"/>
                <w:szCs w:val="20"/>
              </w:rPr>
              <w:t>Lv</w:t>
            </w:r>
            <w:proofErr w:type="spellEnd"/>
            <w:r w:rsidRPr="00E22A4D">
              <w:rPr>
                <w:sz w:val="20"/>
                <w:szCs w:val="20"/>
              </w:rPr>
              <w:t xml:space="preserve"> (qualité de l’habitat</w:t>
            </w:r>
            <w:r w:rsidR="00E55DD8">
              <w:rPr>
                <w:sz w:val="20"/>
                <w:szCs w:val="20"/>
              </w:rPr>
              <w:t>/10</w:t>
            </w:r>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auto" w:fill="FFFFFF"/>
            <w:vAlign w:val="bottom"/>
          </w:tcPr>
          <w:p w:rsidR="002B172A" w:rsidRPr="00E22A4D" w:rsidRDefault="00945F43" w:rsidP="00005327">
            <w:pPr>
              <w:spacing w:line="240" w:lineRule="auto"/>
              <w:jc w:val="center"/>
              <w:rPr>
                <w:sz w:val="20"/>
                <w:szCs w:val="20"/>
              </w:rPr>
            </w:pP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1141730</wp:posOffset>
                      </wp:positionH>
                      <wp:positionV relativeFrom="paragraph">
                        <wp:posOffset>34290</wp:posOffset>
                      </wp:positionV>
                      <wp:extent cx="2314575" cy="371475"/>
                      <wp:effectExtent l="0" t="0" r="9525" b="9525"/>
                      <wp:wrapNone/>
                      <wp:docPr id="24" name="Zone de texte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C2698B" w:rsidRDefault="00F50330" w:rsidP="00621BB8">
                                  <w:pPr>
                                    <w:pStyle w:val="Lgende"/>
                                    <w:rPr>
                                      <w:noProof/>
                                    </w:rPr>
                                  </w:pPr>
                                  <w:bookmarkStart w:id="97" w:name="_Ref370904150"/>
                                  <w:bookmarkStart w:id="98" w:name="_Toc372291990"/>
                                  <w:bookmarkStart w:id="99" w:name="_Toc396297111"/>
                                  <w:r>
                                    <w:t xml:space="preserve">Photo </w:t>
                                  </w:r>
                                  <w:fldSimple w:instr=" SEQ Photo \* ARABIC ">
                                    <w:r w:rsidR="005562BA">
                                      <w:rPr>
                                        <w:noProof/>
                                      </w:rPr>
                                      <w:t>9</w:t>
                                    </w:r>
                                  </w:fldSimple>
                                  <w:bookmarkEnd w:id="97"/>
                                  <w:r>
                                    <w:t xml:space="preserve"> : ordre des trichoptères, </w:t>
                                  </w:r>
                                  <w:proofErr w:type="spellStart"/>
                                  <w:r>
                                    <w:rPr>
                                      <w:i/>
                                      <w:iCs/>
                                    </w:rPr>
                                    <w:t>Hydroptilidae</w:t>
                                  </w:r>
                                  <w:proofErr w:type="spellEnd"/>
                                  <w:r>
                                    <w:rPr>
                                      <w:i/>
                                      <w:iCs/>
                                    </w:rPr>
                                    <w:t xml:space="preserve"> </w:t>
                                  </w:r>
                                  <w:proofErr w:type="spellStart"/>
                                  <w:r>
                                    <w:rPr>
                                      <w:i/>
                                      <w:iCs/>
                                    </w:rPr>
                                    <w:t>hydroptila</w:t>
                                  </w:r>
                                  <w:bookmarkEnd w:id="98"/>
                                  <w:bookmarkEnd w:id="99"/>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28" o:spid="_x0000_s1076" type="#_x0000_t202" style="position:absolute;left:0;text-align:left;margin-left:89.9pt;margin-top:2.7pt;width:182.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" stroked="f">
                      <v:textbox inset="0,0,0,0">
                        <w:txbxContent>
                          <w:p w:rsidR="00F50330" w:rsidRPr="00C2698B" w:rsidRDefault="00F50330" w:rsidP="00621BB8">
                            <w:pPr>
                              <w:pStyle w:val="Lgende"/>
                              <w:rPr>
                                <w:noProof/>
                              </w:rPr>
                            </w:pPr>
                            <w:bookmarkStart w:id="100" w:name="_Ref370904150"/>
                            <w:bookmarkStart w:id="101" w:name="_Toc372291990"/>
                            <w:bookmarkStart w:id="102" w:name="_Toc396297111"/>
                            <w:r>
                              <w:t xml:space="preserve">Photo </w:t>
                            </w:r>
                            <w:fldSimple w:instr=" SEQ Photo \* ARABIC ">
                              <w:r w:rsidR="005562BA">
                                <w:rPr>
                                  <w:noProof/>
                                </w:rPr>
                                <w:t>9</w:t>
                              </w:r>
                            </w:fldSimple>
                            <w:bookmarkEnd w:id="100"/>
                            <w:r>
                              <w:t xml:space="preserve"> : ordre des trichoptères, </w:t>
                            </w:r>
                            <w:proofErr w:type="spellStart"/>
                            <w:r>
                              <w:rPr>
                                <w:i/>
                                <w:iCs/>
                              </w:rPr>
                              <w:t>Hydroptilidae</w:t>
                            </w:r>
                            <w:proofErr w:type="spellEnd"/>
                            <w:r>
                              <w:rPr>
                                <w:i/>
                                <w:iCs/>
                              </w:rPr>
                              <w:t xml:space="preserve"> </w:t>
                            </w:r>
                            <w:proofErr w:type="spellStart"/>
                            <w:r>
                              <w:rPr>
                                <w:i/>
                                <w:iCs/>
                              </w:rPr>
                              <w:t>hydroptila</w:t>
                            </w:r>
                            <w:bookmarkEnd w:id="101"/>
                            <w:bookmarkEnd w:id="102"/>
                            <w:proofErr w:type="spellEnd"/>
                          </w:p>
                        </w:txbxContent>
                      </v:textbox>
                    </v:shape>
                  </w:pict>
                </mc:Fallback>
              </mc:AlternateContent>
            </w:r>
            <w:r w:rsidR="002B172A" w:rsidRPr="00E22A4D">
              <w:rPr>
                <w:sz w:val="20"/>
                <w:szCs w:val="20"/>
              </w:rPr>
              <w:t>2,42</w:t>
            </w:r>
          </w:p>
        </w:tc>
      </w:tr>
      <w:tr w:rsidR="002B172A" w:rsidRPr="00E22A4D">
        <w:trPr>
          <w:trHeight w:val="264"/>
        </w:trPr>
        <w:tc>
          <w:tcPr>
            <w:tcW w:w="377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Cb2 (coefficient d'aptitude biogène</w:t>
            </w:r>
            <w:r w:rsidR="00E55DD8">
              <w:rPr>
                <w:sz w:val="20"/>
                <w:szCs w:val="20"/>
              </w:rPr>
              <w:t>/20</w:t>
            </w:r>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auto" w:fill="FFFF00"/>
            <w:vAlign w:val="bottom"/>
          </w:tcPr>
          <w:p w:rsidR="002B172A" w:rsidRPr="00E22A4D" w:rsidRDefault="002B172A" w:rsidP="00005327">
            <w:pPr>
              <w:spacing w:line="240" w:lineRule="auto"/>
              <w:jc w:val="center"/>
              <w:rPr>
                <w:sz w:val="20"/>
                <w:szCs w:val="20"/>
              </w:rPr>
            </w:pPr>
            <w:r w:rsidRPr="00E22A4D">
              <w:rPr>
                <w:sz w:val="20"/>
                <w:szCs w:val="20"/>
              </w:rPr>
              <w:t>10,285</w:t>
            </w:r>
          </w:p>
        </w:tc>
      </w:tr>
      <w:tr w:rsidR="002B172A" w:rsidRPr="00E22A4D">
        <w:trPr>
          <w:trHeight w:val="164"/>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Dominant 1</w:t>
            </w:r>
          </w:p>
        </w:tc>
        <w:tc>
          <w:tcPr>
            <w:tcW w:w="1581"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Gammaridae</w:t>
            </w:r>
            <w:proofErr w:type="spellEnd"/>
            <w:r w:rsidRPr="00E22A4D">
              <w:rPr>
                <w:i/>
                <w:iCs/>
                <w:sz w:val="20"/>
                <w:szCs w:val="20"/>
              </w:rPr>
              <w:t xml:space="preserve"> (80,79%)</w:t>
            </w:r>
          </w:p>
        </w:tc>
      </w:tr>
      <w:tr w:rsidR="002B172A" w:rsidRPr="00E22A4D">
        <w:trPr>
          <w:trHeight w:val="164"/>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Dominant 2</w:t>
            </w:r>
          </w:p>
        </w:tc>
        <w:tc>
          <w:tcPr>
            <w:tcW w:w="1581"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Hydrobiidae</w:t>
            </w:r>
            <w:proofErr w:type="spellEnd"/>
            <w:r w:rsidRPr="00E22A4D">
              <w:rPr>
                <w:i/>
                <w:iCs/>
                <w:sz w:val="20"/>
                <w:szCs w:val="20"/>
              </w:rPr>
              <w:t xml:space="preserve"> (13,39%)</w:t>
            </w:r>
          </w:p>
        </w:tc>
      </w:tr>
      <w:tr w:rsidR="002B172A" w:rsidRPr="00E22A4D">
        <w:trPr>
          <w:trHeight w:val="336"/>
        </w:trPr>
        <w:tc>
          <w:tcPr>
            <w:tcW w:w="3778" w:type="dxa"/>
            <w:tcBorders>
              <w:top w:val="nil"/>
              <w:left w:val="single" w:sz="4" w:space="0" w:color="auto"/>
              <w:bottom w:val="single" w:sz="4" w:space="0" w:color="auto"/>
              <w:right w:val="single" w:sz="4" w:space="0" w:color="auto"/>
            </w:tcBorders>
            <w:vAlign w:val="center"/>
          </w:tcPr>
          <w:p w:rsidR="002B172A" w:rsidRPr="00E22A4D" w:rsidRDefault="002B172A" w:rsidP="00005327">
            <w:pPr>
              <w:spacing w:line="240" w:lineRule="auto"/>
              <w:jc w:val="center"/>
              <w:rPr>
                <w:sz w:val="20"/>
                <w:szCs w:val="20"/>
              </w:rPr>
            </w:pPr>
            <w:r w:rsidRPr="00E22A4D">
              <w:rPr>
                <w:sz w:val="20"/>
                <w:szCs w:val="20"/>
              </w:rPr>
              <w:t>Dominant 3</w:t>
            </w:r>
          </w:p>
        </w:tc>
        <w:tc>
          <w:tcPr>
            <w:tcW w:w="1581"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Chironomidae</w:t>
            </w:r>
            <w:proofErr w:type="spellEnd"/>
            <w:r w:rsidRPr="00E22A4D">
              <w:rPr>
                <w:i/>
                <w:iCs/>
                <w:sz w:val="20"/>
                <w:szCs w:val="20"/>
              </w:rPr>
              <w:t xml:space="preserve"> (2,57%)</w:t>
            </w:r>
          </w:p>
        </w:tc>
      </w:tr>
    </w:tbl>
    <w:p w:rsidR="002B172A" w:rsidRDefault="002B172A" w:rsidP="00621BB8">
      <w:pPr>
        <w:pStyle w:val="Paragraphedeliste"/>
        <w:tabs>
          <w:tab w:val="left" w:pos="2730"/>
          <w:tab w:val="left" w:pos="5460"/>
        </w:tabs>
        <w:rPr>
          <w:lang w:eastAsia="fr-FR"/>
        </w:rPr>
      </w:pPr>
      <w:r>
        <w:rPr>
          <w:lang w:eastAsia="fr-FR"/>
        </w:rPr>
        <w:tab/>
      </w:r>
      <w:r>
        <w:rPr>
          <w:lang w:eastAsia="fr-FR"/>
        </w:rPr>
        <w:tab/>
      </w:r>
    </w:p>
    <w:p w:rsidR="002B172A" w:rsidRPr="00005327" w:rsidRDefault="002B172A" w:rsidP="00005327">
      <w:pPr>
        <w:pStyle w:val="Paragraphedeliste"/>
        <w:numPr>
          <w:ilvl w:val="0"/>
          <w:numId w:val="4"/>
        </w:numPr>
        <w:rPr>
          <w:lang w:eastAsia="fr-FR"/>
        </w:rPr>
      </w:pPr>
      <w:r>
        <w:rPr>
          <w:lang w:eastAsia="fr-FR"/>
        </w:rPr>
        <w:t>La note IBG (8</w:t>
      </w:r>
      <w:r w:rsidRPr="00EF1898">
        <w:rPr>
          <w:lang w:eastAsia="fr-FR"/>
        </w:rPr>
        <w:t xml:space="preserve">/20) correspond à une qualité </w:t>
      </w:r>
      <w:r>
        <w:rPr>
          <w:lang w:eastAsia="fr-FR"/>
        </w:rPr>
        <w:t xml:space="preserve">médiocre </w:t>
      </w:r>
      <w:r w:rsidRPr="00EF1898">
        <w:rPr>
          <w:lang w:eastAsia="fr-FR"/>
        </w:rPr>
        <w:t>du milieu avec une</w:t>
      </w:r>
      <w:r>
        <w:rPr>
          <w:lang w:eastAsia="fr-FR"/>
        </w:rPr>
        <w:t xml:space="preserve"> qualité moyenne</w:t>
      </w:r>
      <w:r w:rsidRPr="00EF1898">
        <w:rPr>
          <w:lang w:eastAsia="fr-FR"/>
        </w:rPr>
        <w:t xml:space="preserve"> </w:t>
      </w:r>
      <w:r>
        <w:rPr>
          <w:lang w:eastAsia="fr-FR"/>
        </w:rPr>
        <w:t>d</w:t>
      </w:r>
      <w:r w:rsidRPr="00EF1898">
        <w:rPr>
          <w:lang w:eastAsia="fr-FR"/>
        </w:rPr>
        <w:t>e l’eau (GI =</w:t>
      </w:r>
      <w:r>
        <w:rPr>
          <w:lang w:eastAsia="fr-FR"/>
        </w:rPr>
        <w:t>5</w:t>
      </w:r>
      <w:r w:rsidRPr="00EF1898">
        <w:rPr>
          <w:lang w:eastAsia="fr-FR"/>
        </w:rPr>
        <w:t>/9</w:t>
      </w:r>
      <w:r>
        <w:rPr>
          <w:lang w:eastAsia="fr-FR"/>
        </w:rPr>
        <w:t>) et une qualité mauvaise de l’habitat (4/14). Le calcul de la note IBG’ (5</w:t>
      </w:r>
      <w:r w:rsidRPr="00EF1898">
        <w:rPr>
          <w:lang w:eastAsia="fr-FR"/>
        </w:rPr>
        <w:t>/20) montre que l’indice est</w:t>
      </w:r>
      <w:r>
        <w:rPr>
          <w:lang w:eastAsia="fr-FR"/>
        </w:rPr>
        <w:t xml:space="preserve"> </w:t>
      </w:r>
      <w:r w:rsidRPr="00EF1898">
        <w:rPr>
          <w:lang w:eastAsia="fr-FR"/>
        </w:rPr>
        <w:t>s</w:t>
      </w:r>
      <w:r>
        <w:rPr>
          <w:lang w:eastAsia="fr-FR"/>
        </w:rPr>
        <w:t>urestimé avec une robustesse de 3</w:t>
      </w:r>
      <w:r w:rsidRPr="00EF1898">
        <w:rPr>
          <w:lang w:eastAsia="fr-FR"/>
        </w:rPr>
        <w:t>.</w:t>
      </w:r>
    </w:p>
    <w:p w:rsidR="002B172A" w:rsidRDefault="002B172A" w:rsidP="00621BB8">
      <w:pPr>
        <w:pStyle w:val="Paragraphedeliste"/>
        <w:numPr>
          <w:ilvl w:val="0"/>
          <w:numId w:val="4"/>
        </w:numPr>
        <w:rPr>
          <w:lang w:eastAsia="fr-FR"/>
        </w:rPr>
      </w:pPr>
      <w:r w:rsidRPr="0077677B">
        <w:rPr>
          <w:lang w:eastAsia="fr-FR"/>
        </w:rPr>
        <w:t xml:space="preserve">La note Cb2 est </w:t>
      </w:r>
      <w:r>
        <w:rPr>
          <w:lang w:eastAsia="fr-FR"/>
        </w:rPr>
        <w:t>supérieure à la note IBG, mais reste du même ordre de grandeur et confirme la qualité mauvaise de l’habitat.</w:t>
      </w:r>
    </w:p>
    <w:p w:rsidR="002B172A" w:rsidRPr="0077677B" w:rsidRDefault="002B172A" w:rsidP="00621BB8">
      <w:pPr>
        <w:rPr>
          <w:lang w:eastAsia="fr-FR"/>
        </w:rPr>
      </w:pPr>
    </w:p>
    <w:p w:rsidR="002B172A" w:rsidRDefault="002B172A" w:rsidP="00621BB8">
      <w:pPr>
        <w:rPr>
          <w:b/>
          <w:bCs/>
          <w:lang w:eastAsia="fr-FR"/>
        </w:rPr>
      </w:pPr>
    </w:p>
    <w:p w:rsidR="002B172A" w:rsidRDefault="002B172A" w:rsidP="00621BB8">
      <w:pPr>
        <w:pBdr>
          <w:top w:val="single" w:sz="18" w:space="1" w:color="B8CCE4"/>
          <w:left w:val="single" w:sz="18" w:space="4" w:color="B8CCE4"/>
          <w:bottom w:val="single" w:sz="18" w:space="0" w:color="B8CCE4"/>
          <w:right w:val="single" w:sz="18" w:space="4" w:color="B8CCE4"/>
        </w:pBdr>
        <w:shd w:val="clear" w:color="auto" w:fill="DBE5F1"/>
      </w:pPr>
      <w:r w:rsidRPr="00D65CFF">
        <w:t>La station 8 est de qualité m</w:t>
      </w:r>
      <w:r>
        <w:t xml:space="preserve">édiocre </w:t>
      </w:r>
      <w:r w:rsidRPr="00D65CFF">
        <w:t xml:space="preserve">avec une note </w:t>
      </w:r>
      <w:r>
        <w:t>IBG</w:t>
      </w:r>
      <w:r w:rsidRPr="00D65CFF">
        <w:t xml:space="preserve"> qui semble </w:t>
      </w:r>
      <w:r>
        <w:t>sur</w:t>
      </w:r>
      <w:r w:rsidRPr="00D65CFF">
        <w:t>estimé</w:t>
      </w:r>
      <w:r>
        <w:t>e</w:t>
      </w:r>
      <w:r w:rsidRPr="00D65CFF">
        <w:t xml:space="preserve"> par rapport à la </w:t>
      </w:r>
      <w:r>
        <w:t xml:space="preserve">note IBG’. </w:t>
      </w:r>
      <w:r w:rsidRPr="00D65CFF">
        <w:t>La faible diversité des taxons récoltés</w:t>
      </w:r>
      <w:r>
        <w:t xml:space="preserve"> et l’absence de taxon </w:t>
      </w:r>
      <w:proofErr w:type="spellStart"/>
      <w:r>
        <w:t>polluo</w:t>
      </w:r>
      <w:proofErr w:type="spellEnd"/>
      <w:r w:rsidR="00F15589">
        <w:t xml:space="preserve"> </w:t>
      </w:r>
      <w:r>
        <w:t xml:space="preserve">sensible </w:t>
      </w:r>
      <w:r w:rsidR="00F15589">
        <w:t>impliquent que</w:t>
      </w:r>
      <w:r>
        <w:t xml:space="preserve"> le milieu </w:t>
      </w:r>
      <w:r w:rsidR="00F15589">
        <w:t>est</w:t>
      </w:r>
      <w:r>
        <w:t xml:space="preserve"> biologiquement pauvre</w:t>
      </w:r>
      <w:r w:rsidRPr="00D65CFF">
        <w:t xml:space="preserve">. </w:t>
      </w:r>
    </w:p>
    <w:p w:rsidR="002B172A" w:rsidRPr="00D65CFF" w:rsidRDefault="00F15589" w:rsidP="00621BB8">
      <w:pPr>
        <w:pBdr>
          <w:top w:val="single" w:sz="18" w:space="1" w:color="B8CCE4"/>
          <w:left w:val="single" w:sz="18" w:space="4" w:color="B8CCE4"/>
          <w:bottom w:val="single" w:sz="18" w:space="0" w:color="B8CCE4"/>
          <w:right w:val="single" w:sz="18" w:space="4" w:color="B8CCE4"/>
        </w:pBdr>
        <w:shd w:val="clear" w:color="auto" w:fill="DBE5F1"/>
      </w:pPr>
      <w:r>
        <w:t>Il</w:t>
      </w:r>
      <w:r w:rsidR="002B172A" w:rsidRPr="00D65CFF">
        <w:t xml:space="preserve"> et </w:t>
      </w:r>
      <w:r w:rsidR="002B172A">
        <w:t>t</w:t>
      </w:r>
      <w:r w:rsidR="002B172A" w:rsidRPr="00D65CFF">
        <w:t>rès largement</w:t>
      </w:r>
      <w:r w:rsidR="002B172A">
        <w:t xml:space="preserve"> dominé par des taxons détritivores</w:t>
      </w:r>
      <w:r w:rsidR="002B172A" w:rsidRPr="00D65CFF">
        <w:t xml:space="preserve"> </w:t>
      </w:r>
      <w:r w:rsidR="002B172A">
        <w:t xml:space="preserve">ce qui </w:t>
      </w:r>
      <w:r w:rsidR="002B172A" w:rsidRPr="00D65CFF">
        <w:t>indique que la station est riche en matières organique</w:t>
      </w:r>
      <w:r w:rsidR="002B172A">
        <w:t>s</w:t>
      </w:r>
      <w:r w:rsidR="002B172A" w:rsidRPr="00D65CFF">
        <w:t xml:space="preserve"> et en décomposition.  </w:t>
      </w:r>
    </w:p>
    <w:p w:rsidR="002B172A" w:rsidRPr="00AF0CF6" w:rsidRDefault="002B172A" w:rsidP="00621BB8"/>
    <w:p w:rsidR="002B172A" w:rsidRDefault="002B172A" w:rsidP="00621BB8">
      <w:pPr>
        <w:spacing w:after="200" w:line="276" w:lineRule="auto"/>
        <w:jc w:val="left"/>
      </w:pPr>
    </w:p>
    <w:p w:rsidR="002B172A" w:rsidRDefault="002B172A"/>
    <w:p w:rsidR="00B8377E" w:rsidRDefault="00B8377E" w:rsidP="00B8377E">
      <w:pPr>
        <w:pStyle w:val="Titre3"/>
      </w:pPr>
      <w:bookmarkStart w:id="103" w:name="_Toc395619062"/>
      <w:r>
        <w:lastRenderedPageBreak/>
        <w:t xml:space="preserve">Station 9 </w:t>
      </w:r>
      <w:r w:rsidRPr="001F64F0">
        <w:t>(</w:t>
      </w:r>
      <w:r>
        <w:t>confluence brague-</w:t>
      </w:r>
      <w:proofErr w:type="spellStart"/>
      <w:r>
        <w:t>bouilide</w:t>
      </w:r>
      <w:proofErr w:type="spellEnd"/>
      <w:r w:rsidRPr="001F64F0">
        <w:t>)</w:t>
      </w:r>
      <w:bookmarkEnd w:id="103"/>
      <w:r w:rsidRPr="001F64F0">
        <w:t> </w:t>
      </w:r>
    </w:p>
    <w:p w:rsidR="00B8377E" w:rsidRPr="004941D5" w:rsidRDefault="00B8377E" w:rsidP="00B8377E"/>
    <w:p w:rsidR="00B8377E" w:rsidRDefault="00B8377E" w:rsidP="00B8377E">
      <w:pPr>
        <w:pStyle w:val="Paragraphedeliste"/>
        <w:ind w:left="0"/>
      </w:pPr>
      <w:r w:rsidRPr="006B3655">
        <w:t xml:space="preserve">Les résultats sont donnés dans le </w:t>
      </w:r>
      <w:r>
        <w:fldChar w:fldCharType="begin"/>
      </w:r>
      <w:r>
        <w:instrText xml:space="preserve"> REF _Ref372118133 \h </w:instrText>
      </w:r>
      <w:r>
        <w:fldChar w:fldCharType="separate"/>
      </w:r>
      <w:r w:rsidR="00F50330">
        <w:t xml:space="preserve">Tableau </w:t>
      </w:r>
      <w:r w:rsidR="00F50330">
        <w:rPr>
          <w:noProof/>
        </w:rPr>
        <w:t>5</w:t>
      </w:r>
      <w:r>
        <w:fldChar w:fldCharType="end"/>
      </w:r>
      <w:r>
        <w:t xml:space="preserve"> et en annexe 9</w:t>
      </w:r>
      <w:r w:rsidRPr="006B3655">
        <w:t>.</w:t>
      </w:r>
      <w:r w:rsidRPr="00EF1898">
        <w:t xml:space="preserve"> </w:t>
      </w:r>
    </w:p>
    <w:p w:rsidR="00B8377E" w:rsidRDefault="00B8377E" w:rsidP="00B8377E">
      <w:pPr>
        <w:pStyle w:val="Paragraphedeliste"/>
        <w:ind w:left="0"/>
      </w:pPr>
    </w:p>
    <w:p w:rsidR="00B8377E" w:rsidRDefault="001C16E9" w:rsidP="00B8377E">
      <w:pPr>
        <w:pStyle w:val="Lgende"/>
        <w:keepNext/>
      </w:pPr>
      <w:r>
        <w:rPr>
          <w:noProof/>
          <w:lang w:eastAsia="fr-FR"/>
        </w:rPr>
        <w:drawing>
          <wp:anchor distT="0" distB="0" distL="114300" distR="114300" simplePos="0" relativeHeight="251700224" behindDoc="0" locked="0" layoutInCell="1" allowOverlap="1" wp14:anchorId="65B2CE7C" wp14:editId="17A8608A">
            <wp:simplePos x="0" y="0"/>
            <wp:positionH relativeFrom="column">
              <wp:posOffset>3504465</wp:posOffset>
            </wp:positionH>
            <wp:positionV relativeFrom="paragraph">
              <wp:posOffset>316865</wp:posOffset>
            </wp:positionV>
            <wp:extent cx="2438400" cy="1584960"/>
            <wp:effectExtent l="0" t="0" r="0" b="0"/>
            <wp:wrapNone/>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8400" cy="1584960"/>
                    </a:xfrm>
                    <a:prstGeom prst="rect">
                      <a:avLst/>
                    </a:prstGeom>
                    <a:noFill/>
                  </pic:spPr>
                </pic:pic>
              </a:graphicData>
            </a:graphic>
            <wp14:sizeRelH relativeFrom="page">
              <wp14:pctWidth>0</wp14:pctWidth>
            </wp14:sizeRelH>
            <wp14:sizeRelV relativeFrom="page">
              <wp14:pctHeight>0</wp14:pctHeight>
            </wp14:sizeRelV>
          </wp:anchor>
        </w:drawing>
      </w:r>
      <w:r w:rsidR="00F50330">
        <w:t>Tableau 5</w:t>
      </w:r>
      <w:r w:rsidR="00B8377E">
        <w:t> : synthèse des résultats IBG (station</w:t>
      </w:r>
      <w:r w:rsidR="00AA60BC">
        <w:t xml:space="preserve"> 10</w:t>
      </w:r>
      <w:r w:rsidR="00B8377E">
        <w:t>)</w:t>
      </w:r>
    </w:p>
    <w:tbl>
      <w:tblPr>
        <w:tblW w:w="5575" w:type="dxa"/>
        <w:tblInd w:w="-214" w:type="dxa"/>
        <w:tblCellMar>
          <w:left w:w="70" w:type="dxa"/>
          <w:right w:w="70" w:type="dxa"/>
        </w:tblCellMar>
        <w:tblLook w:val="00A0" w:firstRow="1" w:lastRow="0" w:firstColumn="1" w:lastColumn="0" w:noHBand="0" w:noVBand="0"/>
      </w:tblPr>
      <w:tblGrid>
        <w:gridCol w:w="3994"/>
        <w:gridCol w:w="1581"/>
      </w:tblGrid>
      <w:tr w:rsidR="00B8377E" w:rsidRPr="00E22A4D" w:rsidTr="001C16E9">
        <w:trPr>
          <w:trHeight w:val="228"/>
        </w:trPr>
        <w:tc>
          <w:tcPr>
            <w:tcW w:w="3994" w:type="dxa"/>
            <w:tcBorders>
              <w:top w:val="single" w:sz="4" w:space="0" w:color="auto"/>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Richesse nombre de taxons (St)</w:t>
            </w:r>
          </w:p>
        </w:tc>
        <w:tc>
          <w:tcPr>
            <w:tcW w:w="1581" w:type="dxa"/>
            <w:tcBorders>
              <w:top w:val="single" w:sz="4" w:space="0" w:color="auto"/>
              <w:left w:val="nil"/>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Pr>
                <w:sz w:val="20"/>
                <w:szCs w:val="20"/>
              </w:rPr>
              <w:t>15</w:t>
            </w:r>
          </w:p>
        </w:tc>
      </w:tr>
      <w:tr w:rsidR="00B8377E" w:rsidRPr="00E22A4D" w:rsidTr="001C16E9">
        <w:trPr>
          <w:trHeight w:val="164"/>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note St</w:t>
            </w:r>
            <w:r>
              <w:rPr>
                <w:sz w:val="20"/>
                <w:szCs w:val="20"/>
              </w:rPr>
              <w:t xml:space="preserve"> (/14)</w:t>
            </w:r>
          </w:p>
        </w:tc>
        <w:tc>
          <w:tcPr>
            <w:tcW w:w="1581" w:type="dxa"/>
            <w:tcBorders>
              <w:top w:val="nil"/>
              <w:left w:val="nil"/>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Pr>
                <w:sz w:val="20"/>
                <w:szCs w:val="20"/>
              </w:rPr>
              <w:t>5</w:t>
            </w:r>
          </w:p>
        </w:tc>
      </w:tr>
      <w:tr w:rsidR="00B8377E" w:rsidRPr="00E22A4D" w:rsidTr="001C16E9">
        <w:trPr>
          <w:trHeight w:val="151"/>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Total effectif</w:t>
            </w:r>
          </w:p>
        </w:tc>
        <w:tc>
          <w:tcPr>
            <w:tcW w:w="1581" w:type="dxa"/>
            <w:tcBorders>
              <w:top w:val="nil"/>
              <w:left w:val="nil"/>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Pr>
                <w:sz w:val="20"/>
                <w:szCs w:val="20"/>
              </w:rPr>
              <w:t>7537</w:t>
            </w:r>
          </w:p>
        </w:tc>
      </w:tr>
      <w:tr w:rsidR="00B8377E" w:rsidRPr="00E22A4D" w:rsidTr="001C16E9">
        <w:trPr>
          <w:trHeight w:val="403"/>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5562BA">
            <w:pPr>
              <w:pStyle w:val="photo"/>
              <w:spacing w:line="240" w:lineRule="auto"/>
              <w:rPr>
                <w:noProof/>
              </w:rPr>
            </w:pPr>
            <w:r w:rsidRPr="00E22A4D">
              <w:t>Groupe faunistique indicateur GI (</w:t>
            </w:r>
            <w:proofErr w:type="spellStart"/>
            <w:r w:rsidRPr="00E22A4D">
              <w:t>Hydroptilidae</w:t>
            </w:r>
            <w:proofErr w:type="spellEnd"/>
            <w:r w:rsidR="005562BA">
              <w:t xml:space="preserve"> Photo 10</w:t>
            </w:r>
            <w:r w:rsidR="00AA60BC">
              <w:t xml:space="preserve"> </w:t>
            </w:r>
            <w:proofErr w:type="spellStart"/>
            <w:r w:rsidR="001C16E9" w:rsidRPr="00C21708">
              <w:rPr>
                <w:i/>
                <w:iCs/>
              </w:rPr>
              <w:t>Philopotamidae</w:t>
            </w:r>
            <w:proofErr w:type="spellEnd"/>
            <w:r w:rsidR="001C16E9">
              <w:rPr>
                <w:i/>
                <w:iCs/>
              </w:rPr>
              <w:t xml:space="preserve"> </w:t>
            </w:r>
            <w:proofErr w:type="spellStart"/>
            <w:r w:rsidR="001C16E9">
              <w:rPr>
                <w:i/>
                <w:iCs/>
              </w:rPr>
              <w:t>wormaldia</w:t>
            </w:r>
            <w:proofErr w:type="spellEnd"/>
            <w:r w:rsidRPr="00E22A4D">
              <w:t>)</w:t>
            </w:r>
          </w:p>
        </w:tc>
        <w:tc>
          <w:tcPr>
            <w:tcW w:w="1581" w:type="dxa"/>
            <w:tcBorders>
              <w:top w:val="nil"/>
              <w:left w:val="nil"/>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Pr>
                <w:sz w:val="20"/>
                <w:szCs w:val="20"/>
              </w:rPr>
              <w:t>8</w:t>
            </w:r>
          </w:p>
        </w:tc>
      </w:tr>
      <w:tr w:rsidR="00B8377E" w:rsidRPr="00E22A4D" w:rsidTr="001C16E9">
        <w:trPr>
          <w:trHeight w:val="164"/>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Groupe faunistique indicateur GI' (</w:t>
            </w:r>
            <w:proofErr w:type="spellStart"/>
            <w:r w:rsidRPr="00E22A4D">
              <w:rPr>
                <w:sz w:val="20"/>
                <w:szCs w:val="20"/>
              </w:rPr>
              <w:t>Baetidae</w:t>
            </w:r>
            <w:proofErr w:type="spellEnd"/>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000000" w:fill="FFFFFF"/>
            <w:vAlign w:val="center"/>
          </w:tcPr>
          <w:p w:rsidR="00B8377E" w:rsidRPr="00E22A4D" w:rsidRDefault="00B8377E" w:rsidP="00294265">
            <w:pPr>
              <w:spacing w:line="240" w:lineRule="auto"/>
              <w:jc w:val="center"/>
              <w:rPr>
                <w:sz w:val="20"/>
                <w:szCs w:val="20"/>
              </w:rPr>
            </w:pPr>
            <w:r w:rsidRPr="00E22A4D">
              <w:rPr>
                <w:sz w:val="20"/>
                <w:szCs w:val="20"/>
              </w:rPr>
              <w:t>2</w:t>
            </w:r>
          </w:p>
        </w:tc>
      </w:tr>
      <w:tr w:rsidR="00B8377E" w:rsidRPr="00E22A4D" w:rsidTr="001C16E9">
        <w:trPr>
          <w:trHeight w:val="164"/>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IBG</w:t>
            </w:r>
            <w:r>
              <w:rPr>
                <w:sz w:val="20"/>
                <w:szCs w:val="20"/>
              </w:rPr>
              <w:t xml:space="preserve"> (/20)</w:t>
            </w:r>
          </w:p>
        </w:tc>
        <w:tc>
          <w:tcPr>
            <w:tcW w:w="1581" w:type="dxa"/>
            <w:tcBorders>
              <w:top w:val="single" w:sz="4" w:space="0" w:color="auto"/>
              <w:left w:val="nil"/>
              <w:bottom w:val="single" w:sz="4" w:space="0" w:color="auto"/>
              <w:right w:val="single" w:sz="4" w:space="0" w:color="auto"/>
            </w:tcBorders>
            <w:shd w:val="clear" w:color="auto" w:fill="FFFF00"/>
            <w:vAlign w:val="center"/>
          </w:tcPr>
          <w:p w:rsidR="00B8377E" w:rsidRPr="00E22A4D" w:rsidRDefault="00B8377E" w:rsidP="00294265">
            <w:pPr>
              <w:spacing w:line="240" w:lineRule="auto"/>
              <w:jc w:val="center"/>
              <w:rPr>
                <w:sz w:val="20"/>
                <w:szCs w:val="20"/>
              </w:rPr>
            </w:pPr>
            <w:r>
              <w:rPr>
                <w:sz w:val="20"/>
                <w:szCs w:val="20"/>
              </w:rPr>
              <w:t>note= 12</w:t>
            </w:r>
          </w:p>
        </w:tc>
      </w:tr>
      <w:tr w:rsidR="00B8377E" w:rsidRPr="00E22A4D" w:rsidTr="001C16E9">
        <w:trPr>
          <w:trHeight w:val="164"/>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IBG' (consolidé</w:t>
            </w:r>
            <w:r>
              <w:rPr>
                <w:sz w:val="20"/>
                <w:szCs w:val="20"/>
              </w:rPr>
              <w:t>/20</w:t>
            </w:r>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auto" w:fill="F79646"/>
            <w:vAlign w:val="center"/>
          </w:tcPr>
          <w:p w:rsidR="00B8377E" w:rsidRPr="00E22A4D" w:rsidRDefault="00B8377E" w:rsidP="00294265">
            <w:pPr>
              <w:spacing w:line="240" w:lineRule="auto"/>
              <w:jc w:val="center"/>
              <w:rPr>
                <w:sz w:val="20"/>
                <w:szCs w:val="20"/>
              </w:rPr>
            </w:pPr>
            <w:r>
              <w:rPr>
                <w:sz w:val="20"/>
                <w:szCs w:val="20"/>
              </w:rPr>
              <w:t>note= 6</w:t>
            </w:r>
          </w:p>
        </w:tc>
      </w:tr>
      <w:tr w:rsidR="00B8377E" w:rsidRPr="00E22A4D" w:rsidTr="001C16E9">
        <w:trPr>
          <w:trHeight w:val="164"/>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Robustesse</w:t>
            </w:r>
          </w:p>
        </w:tc>
        <w:tc>
          <w:tcPr>
            <w:tcW w:w="1581" w:type="dxa"/>
            <w:tcBorders>
              <w:top w:val="nil"/>
              <w:left w:val="nil"/>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Pr>
                <w:sz w:val="20"/>
                <w:szCs w:val="20"/>
              </w:rPr>
              <w:t>6</w:t>
            </w:r>
          </w:p>
        </w:tc>
      </w:tr>
      <w:tr w:rsidR="00B8377E" w:rsidRPr="00E22A4D" w:rsidTr="001C16E9">
        <w:trPr>
          <w:trHeight w:val="232"/>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Ln (qualité de l’eau</w:t>
            </w:r>
            <w:r>
              <w:rPr>
                <w:sz w:val="20"/>
                <w:szCs w:val="20"/>
              </w:rPr>
              <w:t>/10</w:t>
            </w:r>
            <w:r w:rsidRPr="00E22A4D">
              <w:rPr>
                <w:sz w:val="20"/>
                <w:szCs w:val="20"/>
              </w:rPr>
              <w:t>)</w:t>
            </w:r>
          </w:p>
        </w:tc>
        <w:tc>
          <w:tcPr>
            <w:tcW w:w="1581" w:type="dxa"/>
            <w:tcBorders>
              <w:top w:val="nil"/>
              <w:left w:val="nil"/>
              <w:bottom w:val="single" w:sz="4" w:space="0" w:color="auto"/>
              <w:right w:val="single" w:sz="4" w:space="0" w:color="auto"/>
            </w:tcBorders>
            <w:vAlign w:val="bottom"/>
          </w:tcPr>
          <w:p w:rsidR="00B8377E" w:rsidRPr="00E22A4D" w:rsidRDefault="00B8377E" w:rsidP="00294265">
            <w:pPr>
              <w:spacing w:line="240" w:lineRule="auto"/>
              <w:jc w:val="center"/>
              <w:rPr>
                <w:sz w:val="20"/>
                <w:szCs w:val="20"/>
              </w:rPr>
            </w:pPr>
            <w:r>
              <w:rPr>
                <w:sz w:val="20"/>
                <w:szCs w:val="20"/>
              </w:rPr>
              <w:t>6.9</w:t>
            </w:r>
          </w:p>
        </w:tc>
      </w:tr>
      <w:tr w:rsidR="00B8377E" w:rsidRPr="00E22A4D" w:rsidTr="001C16E9">
        <w:trPr>
          <w:trHeight w:val="264"/>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proofErr w:type="spellStart"/>
            <w:r w:rsidRPr="00E22A4D">
              <w:rPr>
                <w:sz w:val="20"/>
                <w:szCs w:val="20"/>
              </w:rPr>
              <w:t>Lv</w:t>
            </w:r>
            <w:proofErr w:type="spellEnd"/>
            <w:r w:rsidRPr="00E22A4D">
              <w:rPr>
                <w:sz w:val="20"/>
                <w:szCs w:val="20"/>
              </w:rPr>
              <w:t xml:space="preserve"> (qualité de l’habitat</w:t>
            </w:r>
            <w:r>
              <w:rPr>
                <w:sz w:val="20"/>
                <w:szCs w:val="20"/>
              </w:rPr>
              <w:t>/10</w:t>
            </w:r>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auto" w:fill="FFFFFF"/>
            <w:vAlign w:val="bottom"/>
          </w:tcPr>
          <w:p w:rsidR="00B8377E" w:rsidRPr="00E22A4D" w:rsidRDefault="00B8377E" w:rsidP="00B8377E">
            <w:pPr>
              <w:spacing w:line="240" w:lineRule="auto"/>
              <w:jc w:val="center"/>
              <w:rPr>
                <w:sz w:val="20"/>
                <w:szCs w:val="20"/>
              </w:rPr>
            </w:pPr>
            <w:r>
              <w:rPr>
                <w:noProof/>
                <w:lang w:eastAsia="fr-FR"/>
              </w:rPr>
              <mc:AlternateContent>
                <mc:Choice Requires="wps">
                  <w:drawing>
                    <wp:anchor distT="0" distB="0" distL="114300" distR="114300" simplePos="0" relativeHeight="251699200" behindDoc="0" locked="0" layoutInCell="1" allowOverlap="1" wp14:anchorId="0C0E8439" wp14:editId="23F33302">
                      <wp:simplePos x="0" y="0"/>
                      <wp:positionH relativeFrom="column">
                        <wp:posOffset>1141730</wp:posOffset>
                      </wp:positionH>
                      <wp:positionV relativeFrom="paragraph">
                        <wp:posOffset>34290</wp:posOffset>
                      </wp:positionV>
                      <wp:extent cx="2314575" cy="371475"/>
                      <wp:effectExtent l="0" t="0" r="9525" b="9525"/>
                      <wp:wrapNone/>
                      <wp:docPr id="1207" name="Zone de texte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013450" w:rsidRDefault="00F50330" w:rsidP="001C16E9">
                                  <w:pPr>
                                    <w:pStyle w:val="photo"/>
                                    <w:spacing w:line="240" w:lineRule="auto"/>
                                    <w:rPr>
                                      <w:noProof/>
                                    </w:rPr>
                                  </w:pPr>
                                  <w:bookmarkStart w:id="104" w:name="_Toc396297112"/>
                                  <w:r>
                                    <w:t xml:space="preserve">Photo </w:t>
                                  </w:r>
                                  <w:fldSimple w:instr=" SEQ Photo \* ARABIC ">
                                    <w:r w:rsidR="005562BA">
                                      <w:rPr>
                                        <w:noProof/>
                                      </w:rPr>
                                      <w:t>10</w:t>
                                    </w:r>
                                  </w:fldSimple>
                                  <w:r>
                                    <w:t xml:space="preserve"> : ordre des trichoptères, </w:t>
                                  </w:r>
                                  <w:proofErr w:type="spellStart"/>
                                  <w:r w:rsidRPr="00C21708">
                                    <w:rPr>
                                      <w:i/>
                                      <w:iCs/>
                                    </w:rPr>
                                    <w:t>Philopotamidae</w:t>
                                  </w:r>
                                  <w:proofErr w:type="spellEnd"/>
                                  <w:r>
                                    <w:rPr>
                                      <w:i/>
                                      <w:iCs/>
                                    </w:rPr>
                                    <w:t xml:space="preserve"> </w:t>
                                  </w:r>
                                  <w:proofErr w:type="spellStart"/>
                                  <w:r>
                                    <w:rPr>
                                      <w:i/>
                                      <w:iCs/>
                                    </w:rPr>
                                    <w:t>wormaldia</w:t>
                                  </w:r>
                                  <w:bookmarkEnd w:id="104"/>
                                  <w:proofErr w:type="spellEnd"/>
                                </w:p>
                                <w:p w:rsidR="00F50330" w:rsidRPr="00C2698B" w:rsidRDefault="00F50330" w:rsidP="00B8377E">
                                  <w:pPr>
                                    <w:pStyle w:val="Lgende"/>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E8439" id="_x0000_s1077" type="#_x0000_t202" style="position:absolute;left:0;text-align:left;margin-left:89.9pt;margin-top:2.7pt;width:182.2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" stroked="f">
                      <v:textbox inset="0,0,0,0">
                        <w:txbxContent>
                          <w:p w:rsidR="00F50330" w:rsidRPr="00013450" w:rsidRDefault="00F50330" w:rsidP="001C16E9">
                            <w:pPr>
                              <w:pStyle w:val="photo"/>
                              <w:spacing w:line="240" w:lineRule="auto"/>
                              <w:rPr>
                                <w:noProof/>
                              </w:rPr>
                            </w:pPr>
                            <w:bookmarkStart w:id="105" w:name="_Toc396297112"/>
                            <w:r>
                              <w:t xml:space="preserve">Photo </w:t>
                            </w:r>
                            <w:fldSimple w:instr=" SEQ Photo \* ARABIC ">
                              <w:r w:rsidR="005562BA">
                                <w:rPr>
                                  <w:noProof/>
                                </w:rPr>
                                <w:t>10</w:t>
                              </w:r>
                            </w:fldSimple>
                            <w:r>
                              <w:t xml:space="preserve"> : ordre des trichoptères, </w:t>
                            </w:r>
                            <w:proofErr w:type="spellStart"/>
                            <w:r w:rsidRPr="00C21708">
                              <w:rPr>
                                <w:i/>
                                <w:iCs/>
                              </w:rPr>
                              <w:t>Philopotamidae</w:t>
                            </w:r>
                            <w:proofErr w:type="spellEnd"/>
                            <w:r>
                              <w:rPr>
                                <w:i/>
                                <w:iCs/>
                              </w:rPr>
                              <w:t xml:space="preserve"> </w:t>
                            </w:r>
                            <w:proofErr w:type="spellStart"/>
                            <w:r>
                              <w:rPr>
                                <w:i/>
                                <w:iCs/>
                              </w:rPr>
                              <w:t>wormaldia</w:t>
                            </w:r>
                            <w:bookmarkEnd w:id="105"/>
                            <w:proofErr w:type="spellEnd"/>
                          </w:p>
                          <w:p w:rsidR="00F50330" w:rsidRPr="00C2698B" w:rsidRDefault="00F50330" w:rsidP="00B8377E">
                            <w:pPr>
                              <w:pStyle w:val="Lgende"/>
                              <w:rPr>
                                <w:noProof/>
                              </w:rPr>
                            </w:pPr>
                          </w:p>
                        </w:txbxContent>
                      </v:textbox>
                    </v:shape>
                  </w:pict>
                </mc:Fallback>
              </mc:AlternateContent>
            </w:r>
            <w:r>
              <w:rPr>
                <w:sz w:val="20"/>
                <w:szCs w:val="20"/>
              </w:rPr>
              <w:t>3.3</w:t>
            </w:r>
          </w:p>
        </w:tc>
      </w:tr>
      <w:tr w:rsidR="00B8377E" w:rsidRPr="00E22A4D" w:rsidTr="001C16E9">
        <w:trPr>
          <w:trHeight w:val="264"/>
        </w:trPr>
        <w:tc>
          <w:tcPr>
            <w:tcW w:w="3994" w:type="dxa"/>
            <w:tcBorders>
              <w:top w:val="single" w:sz="4" w:space="0" w:color="auto"/>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Cb2 (coefficient d'aptitude biogène</w:t>
            </w:r>
            <w:r>
              <w:rPr>
                <w:sz w:val="20"/>
                <w:szCs w:val="20"/>
              </w:rPr>
              <w:t>/20</w:t>
            </w:r>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auto" w:fill="FFFF00"/>
            <w:vAlign w:val="bottom"/>
          </w:tcPr>
          <w:p w:rsidR="00B8377E" w:rsidRPr="00E22A4D" w:rsidRDefault="00B8377E" w:rsidP="00B8377E">
            <w:pPr>
              <w:spacing w:line="240" w:lineRule="auto"/>
              <w:jc w:val="center"/>
              <w:rPr>
                <w:sz w:val="20"/>
                <w:szCs w:val="20"/>
              </w:rPr>
            </w:pPr>
            <w:r w:rsidRPr="00E22A4D">
              <w:rPr>
                <w:sz w:val="20"/>
                <w:szCs w:val="20"/>
              </w:rPr>
              <w:t>10,2</w:t>
            </w:r>
          </w:p>
        </w:tc>
      </w:tr>
      <w:tr w:rsidR="00B8377E" w:rsidRPr="00E22A4D" w:rsidTr="001C16E9">
        <w:trPr>
          <w:trHeight w:val="164"/>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Dominant 1</w:t>
            </w:r>
          </w:p>
        </w:tc>
        <w:tc>
          <w:tcPr>
            <w:tcW w:w="1581" w:type="dxa"/>
            <w:tcBorders>
              <w:top w:val="nil"/>
              <w:left w:val="nil"/>
              <w:bottom w:val="single" w:sz="4" w:space="0" w:color="auto"/>
              <w:right w:val="single" w:sz="4" w:space="0" w:color="auto"/>
            </w:tcBorders>
            <w:vAlign w:val="center"/>
          </w:tcPr>
          <w:p w:rsidR="00B8377E" w:rsidRPr="00E22A4D" w:rsidRDefault="00294265" w:rsidP="00294265">
            <w:pPr>
              <w:spacing w:line="240" w:lineRule="auto"/>
              <w:jc w:val="center"/>
              <w:rPr>
                <w:i/>
                <w:iCs/>
                <w:sz w:val="20"/>
                <w:szCs w:val="20"/>
              </w:rPr>
            </w:pPr>
            <w:proofErr w:type="spellStart"/>
            <w:r>
              <w:rPr>
                <w:i/>
                <w:iCs/>
                <w:sz w:val="20"/>
                <w:szCs w:val="20"/>
              </w:rPr>
              <w:t>Gammaridae</w:t>
            </w:r>
            <w:proofErr w:type="spellEnd"/>
            <w:r>
              <w:rPr>
                <w:i/>
                <w:iCs/>
                <w:sz w:val="20"/>
                <w:szCs w:val="20"/>
              </w:rPr>
              <w:t xml:space="preserve"> (70.98</w:t>
            </w:r>
            <w:r w:rsidR="00B8377E" w:rsidRPr="00E22A4D">
              <w:rPr>
                <w:i/>
                <w:iCs/>
                <w:sz w:val="20"/>
                <w:szCs w:val="20"/>
              </w:rPr>
              <w:t>%)</w:t>
            </w:r>
          </w:p>
        </w:tc>
      </w:tr>
      <w:tr w:rsidR="00B8377E" w:rsidRPr="00E22A4D" w:rsidTr="001C16E9">
        <w:trPr>
          <w:trHeight w:val="164"/>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Dominant 2</w:t>
            </w:r>
          </w:p>
        </w:tc>
        <w:tc>
          <w:tcPr>
            <w:tcW w:w="1581" w:type="dxa"/>
            <w:tcBorders>
              <w:top w:val="nil"/>
              <w:left w:val="nil"/>
              <w:bottom w:val="single" w:sz="4" w:space="0" w:color="auto"/>
              <w:right w:val="single" w:sz="4" w:space="0" w:color="auto"/>
            </w:tcBorders>
            <w:vAlign w:val="center"/>
          </w:tcPr>
          <w:p w:rsidR="00B8377E" w:rsidRPr="00E22A4D" w:rsidRDefault="00B8377E" w:rsidP="001C16E9">
            <w:pPr>
              <w:spacing w:line="240" w:lineRule="auto"/>
              <w:jc w:val="center"/>
              <w:rPr>
                <w:i/>
                <w:iCs/>
                <w:sz w:val="20"/>
                <w:szCs w:val="20"/>
              </w:rPr>
            </w:pPr>
            <w:proofErr w:type="spellStart"/>
            <w:r w:rsidRPr="00E22A4D">
              <w:rPr>
                <w:i/>
                <w:iCs/>
                <w:sz w:val="20"/>
                <w:szCs w:val="20"/>
              </w:rPr>
              <w:t>Hydrobiidae</w:t>
            </w:r>
            <w:proofErr w:type="spellEnd"/>
            <w:r w:rsidRPr="00E22A4D">
              <w:rPr>
                <w:i/>
                <w:iCs/>
                <w:sz w:val="20"/>
                <w:szCs w:val="20"/>
              </w:rPr>
              <w:t xml:space="preserve"> (1</w:t>
            </w:r>
            <w:r w:rsidR="001C16E9">
              <w:rPr>
                <w:i/>
                <w:iCs/>
                <w:sz w:val="20"/>
                <w:szCs w:val="20"/>
              </w:rPr>
              <w:t>2,63</w:t>
            </w:r>
            <w:r w:rsidRPr="00E22A4D">
              <w:rPr>
                <w:i/>
                <w:iCs/>
                <w:sz w:val="20"/>
                <w:szCs w:val="20"/>
              </w:rPr>
              <w:t>%)</w:t>
            </w:r>
          </w:p>
        </w:tc>
      </w:tr>
      <w:tr w:rsidR="00B8377E" w:rsidRPr="00E22A4D" w:rsidTr="001C16E9">
        <w:trPr>
          <w:trHeight w:val="336"/>
        </w:trPr>
        <w:tc>
          <w:tcPr>
            <w:tcW w:w="3994" w:type="dxa"/>
            <w:tcBorders>
              <w:top w:val="nil"/>
              <w:left w:val="single" w:sz="4" w:space="0" w:color="auto"/>
              <w:bottom w:val="single" w:sz="4" w:space="0" w:color="auto"/>
              <w:right w:val="single" w:sz="4" w:space="0" w:color="auto"/>
            </w:tcBorders>
            <w:vAlign w:val="center"/>
          </w:tcPr>
          <w:p w:rsidR="00B8377E" w:rsidRPr="00E22A4D" w:rsidRDefault="00B8377E" w:rsidP="00294265">
            <w:pPr>
              <w:spacing w:line="240" w:lineRule="auto"/>
              <w:jc w:val="center"/>
              <w:rPr>
                <w:sz w:val="20"/>
                <w:szCs w:val="20"/>
              </w:rPr>
            </w:pPr>
            <w:r w:rsidRPr="00E22A4D">
              <w:rPr>
                <w:sz w:val="20"/>
                <w:szCs w:val="20"/>
              </w:rPr>
              <w:t>Dominant 3</w:t>
            </w:r>
          </w:p>
        </w:tc>
        <w:tc>
          <w:tcPr>
            <w:tcW w:w="1581" w:type="dxa"/>
            <w:tcBorders>
              <w:top w:val="nil"/>
              <w:left w:val="nil"/>
              <w:bottom w:val="single" w:sz="4" w:space="0" w:color="auto"/>
              <w:right w:val="single" w:sz="4" w:space="0" w:color="auto"/>
            </w:tcBorders>
            <w:vAlign w:val="center"/>
          </w:tcPr>
          <w:p w:rsidR="00B8377E" w:rsidRPr="00E22A4D" w:rsidRDefault="001C16E9" w:rsidP="001C16E9">
            <w:pPr>
              <w:spacing w:line="240" w:lineRule="auto"/>
              <w:jc w:val="center"/>
              <w:rPr>
                <w:i/>
                <w:iCs/>
                <w:sz w:val="20"/>
                <w:szCs w:val="20"/>
              </w:rPr>
            </w:pPr>
            <w:proofErr w:type="spellStart"/>
            <w:r>
              <w:rPr>
                <w:i/>
                <w:iCs/>
                <w:sz w:val="20"/>
                <w:szCs w:val="20"/>
              </w:rPr>
              <w:t>Baetis</w:t>
            </w:r>
            <w:proofErr w:type="spellEnd"/>
            <w:r>
              <w:rPr>
                <w:i/>
                <w:iCs/>
                <w:sz w:val="20"/>
                <w:szCs w:val="20"/>
              </w:rPr>
              <w:t xml:space="preserve"> (12.23%)</w:t>
            </w:r>
          </w:p>
        </w:tc>
      </w:tr>
    </w:tbl>
    <w:p w:rsidR="00B8377E" w:rsidRDefault="00B8377E" w:rsidP="00B8377E">
      <w:pPr>
        <w:pStyle w:val="Paragraphedeliste"/>
        <w:tabs>
          <w:tab w:val="left" w:pos="2730"/>
          <w:tab w:val="left" w:pos="5460"/>
        </w:tabs>
        <w:rPr>
          <w:lang w:eastAsia="fr-FR"/>
        </w:rPr>
      </w:pPr>
      <w:r>
        <w:rPr>
          <w:lang w:eastAsia="fr-FR"/>
        </w:rPr>
        <w:tab/>
      </w:r>
      <w:r>
        <w:rPr>
          <w:lang w:eastAsia="fr-FR"/>
        </w:rPr>
        <w:tab/>
      </w:r>
    </w:p>
    <w:p w:rsidR="00B8377E" w:rsidRPr="00005327" w:rsidRDefault="00B8377E" w:rsidP="00B8377E">
      <w:pPr>
        <w:pStyle w:val="Paragraphedeliste"/>
        <w:numPr>
          <w:ilvl w:val="0"/>
          <w:numId w:val="4"/>
        </w:numPr>
        <w:rPr>
          <w:lang w:eastAsia="fr-FR"/>
        </w:rPr>
      </w:pPr>
      <w:r>
        <w:rPr>
          <w:lang w:eastAsia="fr-FR"/>
        </w:rPr>
        <w:t>La note IBG (12</w:t>
      </w:r>
      <w:r w:rsidRPr="00EF1898">
        <w:rPr>
          <w:lang w:eastAsia="fr-FR"/>
        </w:rPr>
        <w:t xml:space="preserve">/20) correspond à une qualité </w:t>
      </w:r>
      <w:r>
        <w:rPr>
          <w:lang w:eastAsia="fr-FR"/>
        </w:rPr>
        <w:t xml:space="preserve">médiocre </w:t>
      </w:r>
      <w:r w:rsidRPr="00EF1898">
        <w:rPr>
          <w:lang w:eastAsia="fr-FR"/>
        </w:rPr>
        <w:t>du milieu avec une</w:t>
      </w:r>
      <w:r>
        <w:rPr>
          <w:lang w:eastAsia="fr-FR"/>
        </w:rPr>
        <w:t xml:space="preserve"> qualité </w:t>
      </w:r>
      <w:r w:rsidR="001C16E9">
        <w:rPr>
          <w:lang w:eastAsia="fr-FR"/>
        </w:rPr>
        <w:t>bonne</w:t>
      </w:r>
      <w:r w:rsidRPr="00EF1898">
        <w:rPr>
          <w:lang w:eastAsia="fr-FR"/>
        </w:rPr>
        <w:t xml:space="preserve"> </w:t>
      </w:r>
      <w:r>
        <w:rPr>
          <w:lang w:eastAsia="fr-FR"/>
        </w:rPr>
        <w:t>d</w:t>
      </w:r>
      <w:r w:rsidRPr="00EF1898">
        <w:rPr>
          <w:lang w:eastAsia="fr-FR"/>
        </w:rPr>
        <w:t>e l’eau (GI =</w:t>
      </w:r>
      <w:r w:rsidR="001C16E9">
        <w:rPr>
          <w:lang w:eastAsia="fr-FR"/>
        </w:rPr>
        <w:t>8</w:t>
      </w:r>
      <w:r w:rsidRPr="00EF1898">
        <w:rPr>
          <w:lang w:eastAsia="fr-FR"/>
        </w:rPr>
        <w:t>/9</w:t>
      </w:r>
      <w:r>
        <w:rPr>
          <w:lang w:eastAsia="fr-FR"/>
        </w:rPr>
        <w:t xml:space="preserve">) et une qualité </w:t>
      </w:r>
      <w:r w:rsidR="001C16E9">
        <w:rPr>
          <w:lang w:eastAsia="fr-FR"/>
        </w:rPr>
        <w:t>médiocre</w:t>
      </w:r>
      <w:r>
        <w:rPr>
          <w:lang w:eastAsia="fr-FR"/>
        </w:rPr>
        <w:t xml:space="preserve"> de l’habitat </w:t>
      </w:r>
      <w:r w:rsidR="001C16E9">
        <w:rPr>
          <w:lang w:eastAsia="fr-FR"/>
        </w:rPr>
        <w:t xml:space="preserve"> (5</w:t>
      </w:r>
      <w:r>
        <w:rPr>
          <w:lang w:eastAsia="fr-FR"/>
        </w:rPr>
        <w:t>/14). Le calcul de la note IBG’ (</w:t>
      </w:r>
      <w:r w:rsidR="001C16E9">
        <w:rPr>
          <w:lang w:eastAsia="fr-FR"/>
        </w:rPr>
        <w:t>6</w:t>
      </w:r>
      <w:r w:rsidRPr="00EF1898">
        <w:rPr>
          <w:lang w:eastAsia="fr-FR"/>
        </w:rPr>
        <w:t>/20) montre que l’indice est</w:t>
      </w:r>
      <w:r>
        <w:rPr>
          <w:lang w:eastAsia="fr-FR"/>
        </w:rPr>
        <w:t xml:space="preserve"> </w:t>
      </w:r>
      <w:r w:rsidRPr="00EF1898">
        <w:rPr>
          <w:lang w:eastAsia="fr-FR"/>
        </w:rPr>
        <w:t>s</w:t>
      </w:r>
      <w:r>
        <w:rPr>
          <w:lang w:eastAsia="fr-FR"/>
        </w:rPr>
        <w:t xml:space="preserve">urestimé avec une robustesse de </w:t>
      </w:r>
      <w:r w:rsidR="001C16E9">
        <w:rPr>
          <w:lang w:eastAsia="fr-FR"/>
        </w:rPr>
        <w:t>6</w:t>
      </w:r>
      <w:r w:rsidRPr="00EF1898">
        <w:rPr>
          <w:lang w:eastAsia="fr-FR"/>
        </w:rPr>
        <w:t>.</w:t>
      </w:r>
    </w:p>
    <w:p w:rsidR="00B8377E" w:rsidRDefault="00B8377E" w:rsidP="00B8377E">
      <w:pPr>
        <w:pStyle w:val="Paragraphedeliste"/>
        <w:numPr>
          <w:ilvl w:val="0"/>
          <w:numId w:val="4"/>
        </w:numPr>
        <w:rPr>
          <w:lang w:eastAsia="fr-FR"/>
        </w:rPr>
      </w:pPr>
      <w:r w:rsidRPr="0077677B">
        <w:rPr>
          <w:lang w:eastAsia="fr-FR"/>
        </w:rPr>
        <w:t xml:space="preserve">La note Cb2 est </w:t>
      </w:r>
      <w:r w:rsidR="001C16E9">
        <w:rPr>
          <w:lang w:eastAsia="fr-FR"/>
        </w:rPr>
        <w:t xml:space="preserve">inférieure </w:t>
      </w:r>
      <w:r>
        <w:rPr>
          <w:lang w:eastAsia="fr-FR"/>
        </w:rPr>
        <w:t xml:space="preserve">à la note IBG, mais reste du même ordre de grandeur et confirme la qualité </w:t>
      </w:r>
      <w:r w:rsidR="001A59AD">
        <w:rPr>
          <w:lang w:eastAsia="fr-FR"/>
        </w:rPr>
        <w:t xml:space="preserve">médiocre </w:t>
      </w:r>
      <w:r>
        <w:rPr>
          <w:lang w:eastAsia="fr-FR"/>
        </w:rPr>
        <w:t>de l’habitat.</w:t>
      </w:r>
    </w:p>
    <w:p w:rsidR="00B8377E" w:rsidRPr="0077677B" w:rsidRDefault="00B8377E" w:rsidP="00B8377E">
      <w:pPr>
        <w:rPr>
          <w:lang w:eastAsia="fr-FR"/>
        </w:rPr>
      </w:pPr>
    </w:p>
    <w:p w:rsidR="00B8377E" w:rsidRDefault="00B8377E" w:rsidP="00B8377E">
      <w:pPr>
        <w:rPr>
          <w:b/>
          <w:bCs/>
          <w:lang w:eastAsia="fr-FR"/>
        </w:rPr>
      </w:pPr>
    </w:p>
    <w:p w:rsidR="00B8377E" w:rsidRDefault="001C16E9" w:rsidP="00B8377E">
      <w:pPr>
        <w:pBdr>
          <w:top w:val="single" w:sz="18" w:space="1" w:color="B8CCE4"/>
          <w:left w:val="single" w:sz="18" w:space="4" w:color="B8CCE4"/>
          <w:bottom w:val="single" w:sz="18" w:space="0" w:color="B8CCE4"/>
          <w:right w:val="single" w:sz="18" w:space="4" w:color="B8CCE4"/>
        </w:pBdr>
        <w:shd w:val="clear" w:color="auto" w:fill="DBE5F1"/>
      </w:pPr>
      <w:r>
        <w:t>La station 9</w:t>
      </w:r>
      <w:r w:rsidR="00B8377E" w:rsidRPr="00D65CFF">
        <w:t xml:space="preserve"> est de qualité </w:t>
      </w:r>
      <w:r>
        <w:t>moyenne</w:t>
      </w:r>
      <w:r w:rsidR="00B8377E">
        <w:t xml:space="preserve"> </w:t>
      </w:r>
      <w:r w:rsidR="00B8377E" w:rsidRPr="00D65CFF">
        <w:t xml:space="preserve">avec une note </w:t>
      </w:r>
      <w:r w:rsidR="00B8377E">
        <w:t>IBG</w:t>
      </w:r>
      <w:r w:rsidR="00B8377E" w:rsidRPr="00D65CFF">
        <w:t xml:space="preserve"> qui semble </w:t>
      </w:r>
      <w:r w:rsidR="00B8377E">
        <w:t>sur</w:t>
      </w:r>
      <w:r w:rsidR="00B8377E" w:rsidRPr="00D65CFF">
        <w:t>estimé</w:t>
      </w:r>
      <w:r w:rsidR="00B8377E">
        <w:t>e</w:t>
      </w:r>
      <w:r w:rsidR="00B8377E" w:rsidRPr="00D65CFF">
        <w:t xml:space="preserve"> par rapport à la </w:t>
      </w:r>
      <w:r w:rsidR="00B8377E">
        <w:t xml:space="preserve">note IBG’. </w:t>
      </w:r>
      <w:r w:rsidR="00B8377E" w:rsidRPr="00D65CFF">
        <w:t>La faible diversité des taxons récoltés</w:t>
      </w:r>
      <w:r w:rsidR="00B8377E">
        <w:t xml:space="preserve"> impliquent que le milieu est biologiquement pauvre</w:t>
      </w:r>
      <w:r w:rsidR="00B8377E" w:rsidRPr="00D65CFF">
        <w:t xml:space="preserve">. </w:t>
      </w:r>
    </w:p>
    <w:p w:rsidR="00B8377E" w:rsidRPr="00D65CFF" w:rsidRDefault="00B8377E" w:rsidP="00B8377E">
      <w:pPr>
        <w:pBdr>
          <w:top w:val="single" w:sz="18" w:space="1" w:color="B8CCE4"/>
          <w:left w:val="single" w:sz="18" w:space="4" w:color="B8CCE4"/>
          <w:bottom w:val="single" w:sz="18" w:space="0" w:color="B8CCE4"/>
          <w:right w:val="single" w:sz="18" w:space="4" w:color="B8CCE4"/>
        </w:pBdr>
        <w:shd w:val="clear" w:color="auto" w:fill="DBE5F1"/>
      </w:pPr>
      <w:r>
        <w:t>Il</w:t>
      </w:r>
      <w:r w:rsidRPr="00D65CFF">
        <w:t xml:space="preserve"> et </w:t>
      </w:r>
      <w:r>
        <w:t>t</w:t>
      </w:r>
      <w:r w:rsidRPr="00D65CFF">
        <w:t>rès largement</w:t>
      </w:r>
      <w:r>
        <w:t xml:space="preserve"> dominé par des taxons détritivores</w:t>
      </w:r>
      <w:r w:rsidRPr="00D65CFF">
        <w:t xml:space="preserve"> </w:t>
      </w:r>
      <w:r>
        <w:t xml:space="preserve">ce qui </w:t>
      </w:r>
      <w:r w:rsidRPr="00D65CFF">
        <w:t>indique que la station est riche en matières organique</w:t>
      </w:r>
      <w:r>
        <w:t>s</w:t>
      </w:r>
      <w:r w:rsidRPr="00D65CFF">
        <w:t xml:space="preserve"> et en décomposition.  </w:t>
      </w:r>
    </w:p>
    <w:p w:rsidR="00B8377E" w:rsidRDefault="00B8377E"/>
    <w:p w:rsidR="00AA60BC" w:rsidRDefault="00AA60BC"/>
    <w:p w:rsidR="00AA60BC" w:rsidRDefault="00AA60BC" w:rsidP="00AA60BC">
      <w:pPr>
        <w:pStyle w:val="Titre3"/>
      </w:pPr>
      <w:r>
        <w:lastRenderedPageBreak/>
        <w:t xml:space="preserve">Station 10 </w:t>
      </w:r>
      <w:r w:rsidRPr="001F64F0">
        <w:t>(</w:t>
      </w:r>
      <w:r>
        <w:t>Pont Romain Biot</w:t>
      </w:r>
      <w:r w:rsidRPr="001F64F0">
        <w:t>) </w:t>
      </w:r>
    </w:p>
    <w:p w:rsidR="00AA60BC" w:rsidRPr="004941D5" w:rsidRDefault="00AA60BC" w:rsidP="00AA60BC"/>
    <w:p w:rsidR="00AA60BC" w:rsidRDefault="00AA60BC" w:rsidP="00AA60BC">
      <w:pPr>
        <w:pStyle w:val="Paragraphedeliste"/>
        <w:ind w:left="0"/>
      </w:pPr>
      <w:r w:rsidRPr="006B3655">
        <w:t xml:space="preserve">Les résultats sont donnés dans le </w:t>
      </w:r>
      <w:r>
        <w:fldChar w:fldCharType="begin"/>
      </w:r>
      <w:r>
        <w:instrText xml:space="preserve"> REF _Ref372118133 \h </w:instrText>
      </w:r>
      <w:r>
        <w:fldChar w:fldCharType="separate"/>
      </w:r>
      <w:r w:rsidR="00F50330">
        <w:fldChar w:fldCharType="begin"/>
      </w:r>
      <w:r w:rsidR="00F50330">
        <w:instrText xml:space="preserve"> REF _Ref372103782 \h </w:instrText>
      </w:r>
      <w:r w:rsidR="00F50330">
        <w:fldChar w:fldCharType="separate"/>
      </w:r>
      <w:r w:rsidR="00F50330">
        <w:t xml:space="preserve">Tableau </w:t>
      </w:r>
      <w:r w:rsidR="00F50330">
        <w:rPr>
          <w:noProof/>
        </w:rPr>
        <w:t>6</w:t>
      </w:r>
      <w:r w:rsidR="00F50330">
        <w:fldChar w:fldCharType="end"/>
      </w:r>
      <w:r>
        <w:fldChar w:fldCharType="end"/>
      </w:r>
      <w:r>
        <w:t xml:space="preserve"> et en annexe </w:t>
      </w:r>
      <w:r w:rsidR="00F50330">
        <w:t>10</w:t>
      </w:r>
      <w:r w:rsidRPr="006B3655">
        <w:t>.</w:t>
      </w:r>
      <w:r w:rsidRPr="00EF1898">
        <w:t xml:space="preserve"> </w:t>
      </w:r>
    </w:p>
    <w:p w:rsidR="00AA60BC" w:rsidRDefault="00AA60BC" w:rsidP="00AA60BC">
      <w:pPr>
        <w:pStyle w:val="Paragraphedeliste"/>
        <w:ind w:left="0"/>
      </w:pPr>
    </w:p>
    <w:p w:rsidR="00AA60BC" w:rsidRDefault="00AA60BC" w:rsidP="00AA60BC">
      <w:pPr>
        <w:pStyle w:val="Lgende"/>
        <w:keepNext/>
      </w:pPr>
      <w:r>
        <w:rPr>
          <w:noProof/>
          <w:lang w:eastAsia="fr-FR"/>
        </w:rPr>
        <w:drawing>
          <wp:anchor distT="0" distB="0" distL="114300" distR="114300" simplePos="0" relativeHeight="251702272" behindDoc="0" locked="0" layoutInCell="1" allowOverlap="1" wp14:anchorId="1B486DA5" wp14:editId="44A3206B">
            <wp:simplePos x="0" y="0"/>
            <wp:positionH relativeFrom="column">
              <wp:posOffset>3504465</wp:posOffset>
            </wp:positionH>
            <wp:positionV relativeFrom="paragraph">
              <wp:posOffset>316865</wp:posOffset>
            </wp:positionV>
            <wp:extent cx="2438400" cy="1584960"/>
            <wp:effectExtent l="0" t="0" r="0" b="0"/>
            <wp:wrapNone/>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8400" cy="1584960"/>
                    </a:xfrm>
                    <a:prstGeom prst="rect">
                      <a:avLst/>
                    </a:prstGeom>
                    <a:noFill/>
                  </pic:spPr>
                </pic:pic>
              </a:graphicData>
            </a:graphic>
            <wp14:sizeRelH relativeFrom="page">
              <wp14:pctWidth>0</wp14:pctWidth>
            </wp14:sizeRelH>
            <wp14:sizeRelV relativeFrom="page">
              <wp14:pctHeight>0</wp14:pctHeight>
            </wp14:sizeRelV>
          </wp:anchor>
        </w:drawing>
      </w:r>
      <w:r>
        <w:t>Tableau 6 : synthèse des résultats IBG (station 10)</w:t>
      </w:r>
    </w:p>
    <w:tbl>
      <w:tblPr>
        <w:tblW w:w="5575" w:type="dxa"/>
        <w:tblInd w:w="-214" w:type="dxa"/>
        <w:tblCellMar>
          <w:left w:w="70" w:type="dxa"/>
          <w:right w:w="70" w:type="dxa"/>
        </w:tblCellMar>
        <w:tblLook w:val="00A0" w:firstRow="1" w:lastRow="0" w:firstColumn="1" w:lastColumn="0" w:noHBand="0" w:noVBand="0"/>
      </w:tblPr>
      <w:tblGrid>
        <w:gridCol w:w="3994"/>
        <w:gridCol w:w="1581"/>
      </w:tblGrid>
      <w:tr w:rsidR="00AA60BC" w:rsidRPr="00E22A4D" w:rsidTr="00AA60BC">
        <w:trPr>
          <w:trHeight w:val="228"/>
        </w:trPr>
        <w:tc>
          <w:tcPr>
            <w:tcW w:w="3994" w:type="dxa"/>
            <w:tcBorders>
              <w:top w:val="single" w:sz="4" w:space="0" w:color="auto"/>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Richesse nombre de taxons (St)</w:t>
            </w:r>
          </w:p>
        </w:tc>
        <w:tc>
          <w:tcPr>
            <w:tcW w:w="1581" w:type="dxa"/>
            <w:tcBorders>
              <w:top w:val="single" w:sz="4" w:space="0" w:color="auto"/>
              <w:left w:val="nil"/>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Pr>
                <w:sz w:val="20"/>
                <w:szCs w:val="20"/>
              </w:rPr>
              <w:t>32</w:t>
            </w:r>
          </w:p>
        </w:tc>
      </w:tr>
      <w:tr w:rsidR="00AA60BC" w:rsidRPr="00E22A4D" w:rsidTr="00AA60BC">
        <w:trPr>
          <w:trHeight w:val="164"/>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note St</w:t>
            </w:r>
            <w:r>
              <w:rPr>
                <w:sz w:val="20"/>
                <w:szCs w:val="20"/>
              </w:rPr>
              <w:t xml:space="preserve"> (/14)</w:t>
            </w:r>
          </w:p>
        </w:tc>
        <w:tc>
          <w:tcPr>
            <w:tcW w:w="1581" w:type="dxa"/>
            <w:tcBorders>
              <w:top w:val="nil"/>
              <w:left w:val="nil"/>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Pr>
                <w:sz w:val="20"/>
                <w:szCs w:val="20"/>
              </w:rPr>
              <w:t>9</w:t>
            </w:r>
          </w:p>
        </w:tc>
      </w:tr>
      <w:tr w:rsidR="00AA60BC" w:rsidRPr="00E22A4D" w:rsidTr="00AA60BC">
        <w:trPr>
          <w:trHeight w:val="151"/>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Total effectif</w:t>
            </w:r>
          </w:p>
        </w:tc>
        <w:tc>
          <w:tcPr>
            <w:tcW w:w="1581" w:type="dxa"/>
            <w:tcBorders>
              <w:top w:val="nil"/>
              <w:left w:val="nil"/>
              <w:bottom w:val="single" w:sz="4" w:space="0" w:color="auto"/>
              <w:right w:val="single" w:sz="4" w:space="0" w:color="auto"/>
            </w:tcBorders>
            <w:vAlign w:val="center"/>
          </w:tcPr>
          <w:p w:rsidR="00AA60BC" w:rsidRPr="00E22A4D" w:rsidRDefault="00DE5C87" w:rsidP="00AA60BC">
            <w:pPr>
              <w:spacing w:line="240" w:lineRule="auto"/>
              <w:jc w:val="center"/>
              <w:rPr>
                <w:sz w:val="20"/>
                <w:szCs w:val="20"/>
              </w:rPr>
            </w:pPr>
            <w:r>
              <w:rPr>
                <w:sz w:val="20"/>
                <w:szCs w:val="20"/>
              </w:rPr>
              <w:t>28603</w:t>
            </w:r>
          </w:p>
        </w:tc>
      </w:tr>
      <w:tr w:rsidR="00AA60BC" w:rsidRPr="00E22A4D" w:rsidTr="00AA60BC">
        <w:trPr>
          <w:trHeight w:val="403"/>
        </w:trPr>
        <w:tc>
          <w:tcPr>
            <w:tcW w:w="3994" w:type="dxa"/>
            <w:tcBorders>
              <w:top w:val="nil"/>
              <w:left w:val="single" w:sz="4" w:space="0" w:color="auto"/>
              <w:bottom w:val="single" w:sz="4" w:space="0" w:color="auto"/>
              <w:right w:val="single" w:sz="4" w:space="0" w:color="auto"/>
            </w:tcBorders>
            <w:vAlign w:val="center"/>
          </w:tcPr>
          <w:p w:rsidR="005562BA" w:rsidRDefault="00AA60BC" w:rsidP="005562BA">
            <w:pPr>
              <w:pStyle w:val="photo"/>
              <w:keepNext/>
              <w:spacing w:line="240" w:lineRule="auto"/>
            </w:pPr>
            <w:r w:rsidRPr="00E22A4D">
              <w:t>Groupe faunistique indicateur GI (</w:t>
            </w:r>
            <w:r>
              <w:t xml:space="preserve"> </w:t>
            </w:r>
          </w:p>
          <w:p w:rsidR="005562BA" w:rsidRDefault="005562BA" w:rsidP="005562BA">
            <w:pPr>
              <w:pStyle w:val="Lgende"/>
              <w:jc w:val="center"/>
            </w:pPr>
            <w:r>
              <w:t>Photo 11</w:t>
            </w:r>
          </w:p>
          <w:p w:rsidR="00AA60BC" w:rsidRPr="00E22A4D" w:rsidRDefault="00AA60BC" w:rsidP="00A04960">
            <w:pPr>
              <w:pStyle w:val="photo"/>
              <w:spacing w:line="240" w:lineRule="auto"/>
              <w:rPr>
                <w:noProof/>
              </w:rPr>
            </w:pPr>
            <w:proofErr w:type="spellStart"/>
            <w:r w:rsidRPr="00C21708">
              <w:rPr>
                <w:i/>
                <w:iCs/>
              </w:rPr>
              <w:t>Philopotamidae</w:t>
            </w:r>
            <w:proofErr w:type="spellEnd"/>
            <w:r>
              <w:rPr>
                <w:i/>
                <w:iCs/>
              </w:rPr>
              <w:t xml:space="preserve"> </w:t>
            </w:r>
            <w:proofErr w:type="spellStart"/>
            <w:r>
              <w:rPr>
                <w:i/>
                <w:iCs/>
              </w:rPr>
              <w:t>wormaldia</w:t>
            </w:r>
            <w:proofErr w:type="spellEnd"/>
            <w:r w:rsidRPr="00E22A4D">
              <w:t>)</w:t>
            </w:r>
          </w:p>
        </w:tc>
        <w:tc>
          <w:tcPr>
            <w:tcW w:w="1581" w:type="dxa"/>
            <w:tcBorders>
              <w:top w:val="nil"/>
              <w:left w:val="nil"/>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Pr>
                <w:sz w:val="20"/>
                <w:szCs w:val="20"/>
              </w:rPr>
              <w:t>8</w:t>
            </w:r>
          </w:p>
        </w:tc>
      </w:tr>
      <w:tr w:rsidR="00AA60BC" w:rsidRPr="00E22A4D" w:rsidTr="00AA60BC">
        <w:trPr>
          <w:trHeight w:val="164"/>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04960">
            <w:pPr>
              <w:spacing w:line="240" w:lineRule="auto"/>
              <w:jc w:val="center"/>
              <w:rPr>
                <w:sz w:val="20"/>
                <w:szCs w:val="20"/>
              </w:rPr>
            </w:pPr>
            <w:r w:rsidRPr="00E22A4D">
              <w:rPr>
                <w:sz w:val="20"/>
                <w:szCs w:val="20"/>
              </w:rPr>
              <w:t>Groupe faunistique indicateur GI' (</w:t>
            </w:r>
            <w:proofErr w:type="spellStart"/>
            <w:r w:rsidR="00A04960" w:rsidRPr="00A04960">
              <w:rPr>
                <w:i/>
                <w:sz w:val="20"/>
                <w:szCs w:val="20"/>
              </w:rPr>
              <w:t>Hydroptilidae</w:t>
            </w:r>
            <w:proofErr w:type="spellEnd"/>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000000" w:fill="FFFFFF"/>
            <w:vAlign w:val="center"/>
          </w:tcPr>
          <w:p w:rsidR="00AA60BC" w:rsidRPr="00E22A4D" w:rsidRDefault="00AA60BC" w:rsidP="00AA60BC">
            <w:pPr>
              <w:spacing w:line="240" w:lineRule="auto"/>
              <w:jc w:val="center"/>
              <w:rPr>
                <w:sz w:val="20"/>
                <w:szCs w:val="20"/>
              </w:rPr>
            </w:pPr>
            <w:r>
              <w:rPr>
                <w:sz w:val="20"/>
                <w:szCs w:val="20"/>
              </w:rPr>
              <w:t>5</w:t>
            </w:r>
          </w:p>
        </w:tc>
      </w:tr>
      <w:tr w:rsidR="00AA60BC" w:rsidRPr="00E22A4D" w:rsidTr="00A04960">
        <w:trPr>
          <w:trHeight w:val="164"/>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IBG</w:t>
            </w:r>
            <w:r>
              <w:rPr>
                <w:sz w:val="20"/>
                <w:szCs w:val="20"/>
              </w:rPr>
              <w:t xml:space="preserve"> (/20)</w:t>
            </w:r>
          </w:p>
        </w:tc>
        <w:tc>
          <w:tcPr>
            <w:tcW w:w="1581" w:type="dxa"/>
            <w:tcBorders>
              <w:top w:val="single" w:sz="4" w:space="0" w:color="auto"/>
              <w:left w:val="nil"/>
              <w:bottom w:val="single" w:sz="4" w:space="0" w:color="auto"/>
              <w:right w:val="single" w:sz="4" w:space="0" w:color="auto"/>
            </w:tcBorders>
            <w:shd w:val="clear" w:color="auto" w:fill="008000"/>
            <w:vAlign w:val="center"/>
          </w:tcPr>
          <w:p w:rsidR="00AA60BC" w:rsidRPr="00E22A4D" w:rsidRDefault="00AA60BC" w:rsidP="00AA60BC">
            <w:pPr>
              <w:spacing w:line="240" w:lineRule="auto"/>
              <w:jc w:val="center"/>
              <w:rPr>
                <w:sz w:val="20"/>
                <w:szCs w:val="20"/>
              </w:rPr>
            </w:pPr>
            <w:r>
              <w:rPr>
                <w:sz w:val="20"/>
                <w:szCs w:val="20"/>
              </w:rPr>
              <w:t>note= 16</w:t>
            </w:r>
          </w:p>
        </w:tc>
      </w:tr>
      <w:tr w:rsidR="00AA60BC" w:rsidRPr="00E22A4D" w:rsidTr="00A04960">
        <w:trPr>
          <w:trHeight w:val="164"/>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IBG' (consolidé</w:t>
            </w:r>
            <w:r>
              <w:rPr>
                <w:sz w:val="20"/>
                <w:szCs w:val="20"/>
              </w:rPr>
              <w:t>/20</w:t>
            </w:r>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auto" w:fill="008000"/>
            <w:vAlign w:val="center"/>
          </w:tcPr>
          <w:p w:rsidR="00AA60BC" w:rsidRPr="00E22A4D" w:rsidRDefault="00AA60BC" w:rsidP="00AA60BC">
            <w:pPr>
              <w:spacing w:line="240" w:lineRule="auto"/>
              <w:jc w:val="center"/>
              <w:rPr>
                <w:sz w:val="20"/>
                <w:szCs w:val="20"/>
              </w:rPr>
            </w:pPr>
            <w:r>
              <w:rPr>
                <w:sz w:val="20"/>
                <w:szCs w:val="20"/>
              </w:rPr>
              <w:t>note= 13</w:t>
            </w:r>
          </w:p>
        </w:tc>
      </w:tr>
      <w:tr w:rsidR="00AA60BC" w:rsidRPr="00E22A4D" w:rsidTr="00AA60BC">
        <w:trPr>
          <w:trHeight w:val="164"/>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Robustesse</w:t>
            </w:r>
          </w:p>
        </w:tc>
        <w:tc>
          <w:tcPr>
            <w:tcW w:w="1581" w:type="dxa"/>
            <w:tcBorders>
              <w:top w:val="nil"/>
              <w:left w:val="nil"/>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Pr>
                <w:sz w:val="20"/>
                <w:szCs w:val="20"/>
              </w:rPr>
              <w:t>3</w:t>
            </w:r>
          </w:p>
        </w:tc>
      </w:tr>
      <w:tr w:rsidR="00AA60BC" w:rsidRPr="00E22A4D" w:rsidTr="00AA60BC">
        <w:trPr>
          <w:trHeight w:val="232"/>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Ln (qualité de l’eau</w:t>
            </w:r>
            <w:r>
              <w:rPr>
                <w:sz w:val="20"/>
                <w:szCs w:val="20"/>
              </w:rPr>
              <w:t>/10</w:t>
            </w:r>
            <w:r w:rsidRPr="00E22A4D">
              <w:rPr>
                <w:sz w:val="20"/>
                <w:szCs w:val="20"/>
              </w:rPr>
              <w:t>)</w:t>
            </w:r>
          </w:p>
        </w:tc>
        <w:tc>
          <w:tcPr>
            <w:tcW w:w="1581" w:type="dxa"/>
            <w:tcBorders>
              <w:top w:val="nil"/>
              <w:left w:val="nil"/>
              <w:bottom w:val="single" w:sz="4" w:space="0" w:color="auto"/>
              <w:right w:val="single" w:sz="4" w:space="0" w:color="auto"/>
            </w:tcBorders>
            <w:vAlign w:val="bottom"/>
          </w:tcPr>
          <w:p w:rsidR="00AA60BC" w:rsidRPr="00E22A4D" w:rsidRDefault="00A04960" w:rsidP="00AA60BC">
            <w:pPr>
              <w:spacing w:line="240" w:lineRule="auto"/>
              <w:jc w:val="center"/>
              <w:rPr>
                <w:sz w:val="20"/>
                <w:szCs w:val="20"/>
              </w:rPr>
            </w:pPr>
            <w:r>
              <w:rPr>
                <w:sz w:val="20"/>
                <w:szCs w:val="20"/>
              </w:rPr>
              <w:t>8.12</w:t>
            </w:r>
          </w:p>
        </w:tc>
      </w:tr>
      <w:tr w:rsidR="00AA60BC" w:rsidRPr="00E22A4D" w:rsidTr="00AA60BC">
        <w:trPr>
          <w:trHeight w:val="264"/>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proofErr w:type="spellStart"/>
            <w:r w:rsidRPr="00E22A4D">
              <w:rPr>
                <w:sz w:val="20"/>
                <w:szCs w:val="20"/>
              </w:rPr>
              <w:t>Lv</w:t>
            </w:r>
            <w:proofErr w:type="spellEnd"/>
            <w:r w:rsidRPr="00E22A4D">
              <w:rPr>
                <w:sz w:val="20"/>
                <w:szCs w:val="20"/>
              </w:rPr>
              <w:t xml:space="preserve"> (qualité de l’habitat</w:t>
            </w:r>
            <w:r>
              <w:rPr>
                <w:sz w:val="20"/>
                <w:szCs w:val="20"/>
              </w:rPr>
              <w:t>/10</w:t>
            </w:r>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auto" w:fill="FFFFFF"/>
            <w:vAlign w:val="bottom"/>
          </w:tcPr>
          <w:p w:rsidR="00AA60BC" w:rsidRPr="00E22A4D" w:rsidRDefault="00AA60BC" w:rsidP="00AA60BC">
            <w:pPr>
              <w:spacing w:line="240" w:lineRule="auto"/>
              <w:jc w:val="center"/>
              <w:rPr>
                <w:sz w:val="20"/>
                <w:szCs w:val="20"/>
              </w:rPr>
            </w:pPr>
            <w:r>
              <w:rPr>
                <w:noProof/>
                <w:lang w:eastAsia="fr-FR"/>
              </w:rPr>
              <mc:AlternateContent>
                <mc:Choice Requires="wps">
                  <w:drawing>
                    <wp:anchor distT="0" distB="0" distL="114300" distR="114300" simplePos="0" relativeHeight="251701248" behindDoc="0" locked="0" layoutInCell="1" allowOverlap="1" wp14:anchorId="411F7BAB" wp14:editId="6FD81DF1">
                      <wp:simplePos x="0" y="0"/>
                      <wp:positionH relativeFrom="column">
                        <wp:posOffset>1141730</wp:posOffset>
                      </wp:positionH>
                      <wp:positionV relativeFrom="paragraph">
                        <wp:posOffset>34290</wp:posOffset>
                      </wp:positionV>
                      <wp:extent cx="2314575" cy="371475"/>
                      <wp:effectExtent l="0" t="0" r="9525" b="9525"/>
                      <wp:wrapNone/>
                      <wp:docPr id="1124" name="Zone de texte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013450" w:rsidRDefault="00F50330" w:rsidP="00AA60BC">
                                  <w:pPr>
                                    <w:pStyle w:val="photo"/>
                                    <w:spacing w:line="240" w:lineRule="auto"/>
                                    <w:rPr>
                                      <w:noProof/>
                                    </w:rPr>
                                  </w:pPr>
                                  <w:bookmarkStart w:id="106" w:name="_Toc396297113"/>
                                  <w:r>
                                    <w:t xml:space="preserve">Photo </w:t>
                                  </w:r>
                                  <w:fldSimple w:instr=" SEQ Photo \* ARABIC ">
                                    <w:r w:rsidR="005562BA">
                                      <w:rPr>
                                        <w:noProof/>
                                      </w:rPr>
                                      <w:t>11</w:t>
                                    </w:r>
                                  </w:fldSimple>
                                  <w:r>
                                    <w:t xml:space="preserve"> : ordre des trichoptères, </w:t>
                                  </w:r>
                                  <w:proofErr w:type="spellStart"/>
                                  <w:r w:rsidRPr="00C21708">
                                    <w:rPr>
                                      <w:i/>
                                      <w:iCs/>
                                    </w:rPr>
                                    <w:t>Philopotamidae</w:t>
                                  </w:r>
                                  <w:proofErr w:type="spellEnd"/>
                                  <w:r>
                                    <w:rPr>
                                      <w:i/>
                                      <w:iCs/>
                                    </w:rPr>
                                    <w:t xml:space="preserve"> </w:t>
                                  </w:r>
                                  <w:proofErr w:type="spellStart"/>
                                  <w:r>
                                    <w:rPr>
                                      <w:i/>
                                      <w:iCs/>
                                    </w:rPr>
                                    <w:t>wormaldia</w:t>
                                  </w:r>
                                  <w:bookmarkEnd w:id="106"/>
                                  <w:proofErr w:type="spellEnd"/>
                                </w:p>
                                <w:p w:rsidR="00F50330" w:rsidRPr="00C2698B" w:rsidRDefault="00F50330" w:rsidP="00AA60BC">
                                  <w:pPr>
                                    <w:pStyle w:val="Lgende"/>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F7BAB" id="_x0000_s1078" type="#_x0000_t202" style="position:absolute;left:0;text-align:left;margin-left:89.9pt;margin-top:2.7pt;width:182.2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" stroked="f">
                      <v:textbox inset="0,0,0,0">
                        <w:txbxContent>
                          <w:p w:rsidR="00F50330" w:rsidRPr="00013450" w:rsidRDefault="00F50330" w:rsidP="00AA60BC">
                            <w:pPr>
                              <w:pStyle w:val="photo"/>
                              <w:spacing w:line="240" w:lineRule="auto"/>
                              <w:rPr>
                                <w:noProof/>
                              </w:rPr>
                            </w:pPr>
                            <w:bookmarkStart w:id="107" w:name="_Toc396297113"/>
                            <w:r>
                              <w:t xml:space="preserve">Photo </w:t>
                            </w:r>
                            <w:fldSimple w:instr=" SEQ Photo \* ARABIC ">
                              <w:r w:rsidR="005562BA">
                                <w:rPr>
                                  <w:noProof/>
                                </w:rPr>
                                <w:t>11</w:t>
                              </w:r>
                            </w:fldSimple>
                            <w:r>
                              <w:t xml:space="preserve"> : ordre des trichoptères, </w:t>
                            </w:r>
                            <w:proofErr w:type="spellStart"/>
                            <w:r w:rsidRPr="00C21708">
                              <w:rPr>
                                <w:i/>
                                <w:iCs/>
                              </w:rPr>
                              <w:t>Philopotamidae</w:t>
                            </w:r>
                            <w:proofErr w:type="spellEnd"/>
                            <w:r>
                              <w:rPr>
                                <w:i/>
                                <w:iCs/>
                              </w:rPr>
                              <w:t xml:space="preserve"> </w:t>
                            </w:r>
                            <w:proofErr w:type="spellStart"/>
                            <w:r>
                              <w:rPr>
                                <w:i/>
                                <w:iCs/>
                              </w:rPr>
                              <w:t>wormaldia</w:t>
                            </w:r>
                            <w:bookmarkEnd w:id="107"/>
                            <w:proofErr w:type="spellEnd"/>
                          </w:p>
                          <w:p w:rsidR="00F50330" w:rsidRPr="00C2698B" w:rsidRDefault="00F50330" w:rsidP="00AA60BC">
                            <w:pPr>
                              <w:pStyle w:val="Lgende"/>
                              <w:rPr>
                                <w:noProof/>
                              </w:rPr>
                            </w:pPr>
                          </w:p>
                        </w:txbxContent>
                      </v:textbox>
                    </v:shape>
                  </w:pict>
                </mc:Fallback>
              </mc:AlternateContent>
            </w:r>
            <w:r w:rsidR="00A04960">
              <w:rPr>
                <w:sz w:val="20"/>
                <w:szCs w:val="20"/>
              </w:rPr>
              <w:t>7.04</w:t>
            </w:r>
          </w:p>
        </w:tc>
      </w:tr>
      <w:tr w:rsidR="00AA60BC" w:rsidRPr="00E22A4D" w:rsidTr="00A04960">
        <w:trPr>
          <w:trHeight w:val="264"/>
        </w:trPr>
        <w:tc>
          <w:tcPr>
            <w:tcW w:w="3994" w:type="dxa"/>
            <w:tcBorders>
              <w:top w:val="single" w:sz="4" w:space="0" w:color="auto"/>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Cb2 (coefficient d'aptitude biogène</w:t>
            </w:r>
            <w:r>
              <w:rPr>
                <w:sz w:val="20"/>
                <w:szCs w:val="20"/>
              </w:rPr>
              <w:t>/20</w:t>
            </w:r>
            <w:r w:rsidRPr="00E22A4D">
              <w:rPr>
                <w:sz w:val="20"/>
                <w:szCs w:val="20"/>
              </w:rPr>
              <w:t>)</w:t>
            </w:r>
          </w:p>
        </w:tc>
        <w:tc>
          <w:tcPr>
            <w:tcW w:w="1581" w:type="dxa"/>
            <w:tcBorders>
              <w:top w:val="single" w:sz="4" w:space="0" w:color="auto"/>
              <w:left w:val="nil"/>
              <w:bottom w:val="single" w:sz="4" w:space="0" w:color="auto"/>
              <w:right w:val="single" w:sz="4" w:space="0" w:color="auto"/>
            </w:tcBorders>
            <w:shd w:val="clear" w:color="auto" w:fill="008000"/>
            <w:vAlign w:val="bottom"/>
          </w:tcPr>
          <w:p w:rsidR="00AA60BC" w:rsidRPr="00E22A4D" w:rsidRDefault="00A04960" w:rsidP="00AA60BC">
            <w:pPr>
              <w:spacing w:line="240" w:lineRule="auto"/>
              <w:jc w:val="center"/>
              <w:rPr>
                <w:sz w:val="20"/>
                <w:szCs w:val="20"/>
              </w:rPr>
            </w:pPr>
            <w:r>
              <w:rPr>
                <w:sz w:val="20"/>
                <w:szCs w:val="20"/>
              </w:rPr>
              <w:t>15.16</w:t>
            </w:r>
          </w:p>
        </w:tc>
      </w:tr>
      <w:tr w:rsidR="00AA60BC" w:rsidRPr="00E22A4D" w:rsidTr="00AA60BC">
        <w:trPr>
          <w:trHeight w:val="164"/>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Dominant 1</w:t>
            </w:r>
          </w:p>
        </w:tc>
        <w:tc>
          <w:tcPr>
            <w:tcW w:w="1581" w:type="dxa"/>
            <w:tcBorders>
              <w:top w:val="nil"/>
              <w:left w:val="nil"/>
              <w:bottom w:val="single" w:sz="4" w:space="0" w:color="auto"/>
              <w:right w:val="single" w:sz="4" w:space="0" w:color="auto"/>
            </w:tcBorders>
            <w:vAlign w:val="center"/>
          </w:tcPr>
          <w:p w:rsidR="00AA60BC" w:rsidRPr="00E22A4D" w:rsidRDefault="00AA60BC" w:rsidP="00DE5C87">
            <w:pPr>
              <w:spacing w:line="240" w:lineRule="auto"/>
              <w:jc w:val="center"/>
              <w:rPr>
                <w:i/>
                <w:iCs/>
                <w:sz w:val="20"/>
                <w:szCs w:val="20"/>
              </w:rPr>
            </w:pPr>
            <w:proofErr w:type="spellStart"/>
            <w:r>
              <w:rPr>
                <w:i/>
                <w:iCs/>
                <w:sz w:val="20"/>
                <w:szCs w:val="20"/>
              </w:rPr>
              <w:t>Gammaridae</w:t>
            </w:r>
            <w:proofErr w:type="spellEnd"/>
            <w:r>
              <w:rPr>
                <w:i/>
                <w:iCs/>
                <w:sz w:val="20"/>
                <w:szCs w:val="20"/>
              </w:rPr>
              <w:t xml:space="preserve"> (</w:t>
            </w:r>
            <w:r w:rsidR="00DE5C87">
              <w:rPr>
                <w:i/>
                <w:iCs/>
                <w:sz w:val="20"/>
                <w:szCs w:val="20"/>
              </w:rPr>
              <w:t>32.74</w:t>
            </w:r>
            <w:r w:rsidRPr="00E22A4D">
              <w:rPr>
                <w:i/>
                <w:iCs/>
                <w:sz w:val="20"/>
                <w:szCs w:val="20"/>
              </w:rPr>
              <w:t>%)</w:t>
            </w:r>
          </w:p>
        </w:tc>
      </w:tr>
      <w:tr w:rsidR="00AA60BC" w:rsidRPr="00E22A4D" w:rsidTr="00AA60BC">
        <w:trPr>
          <w:trHeight w:val="164"/>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Dominant 2</w:t>
            </w:r>
          </w:p>
        </w:tc>
        <w:tc>
          <w:tcPr>
            <w:tcW w:w="1581" w:type="dxa"/>
            <w:tcBorders>
              <w:top w:val="nil"/>
              <w:left w:val="nil"/>
              <w:bottom w:val="single" w:sz="4" w:space="0" w:color="auto"/>
              <w:right w:val="single" w:sz="4" w:space="0" w:color="auto"/>
            </w:tcBorders>
            <w:vAlign w:val="center"/>
          </w:tcPr>
          <w:p w:rsidR="00AA60BC" w:rsidRPr="00E22A4D" w:rsidRDefault="00AA60BC" w:rsidP="00DE5C87">
            <w:pPr>
              <w:spacing w:line="240" w:lineRule="auto"/>
              <w:jc w:val="center"/>
              <w:rPr>
                <w:i/>
                <w:iCs/>
                <w:sz w:val="20"/>
                <w:szCs w:val="20"/>
              </w:rPr>
            </w:pPr>
            <w:proofErr w:type="spellStart"/>
            <w:r w:rsidRPr="00E22A4D">
              <w:rPr>
                <w:i/>
                <w:iCs/>
                <w:sz w:val="20"/>
                <w:szCs w:val="20"/>
              </w:rPr>
              <w:t>Hydrobiidae</w:t>
            </w:r>
            <w:proofErr w:type="spellEnd"/>
            <w:r w:rsidRPr="00E22A4D">
              <w:rPr>
                <w:i/>
                <w:iCs/>
                <w:sz w:val="20"/>
                <w:szCs w:val="20"/>
              </w:rPr>
              <w:t xml:space="preserve"> (</w:t>
            </w:r>
            <w:r w:rsidR="00DE5C87">
              <w:rPr>
                <w:i/>
                <w:iCs/>
                <w:sz w:val="20"/>
                <w:szCs w:val="20"/>
              </w:rPr>
              <w:t>22.6</w:t>
            </w:r>
            <w:r w:rsidRPr="00E22A4D">
              <w:rPr>
                <w:i/>
                <w:iCs/>
                <w:sz w:val="20"/>
                <w:szCs w:val="20"/>
              </w:rPr>
              <w:t>%)</w:t>
            </w:r>
          </w:p>
        </w:tc>
      </w:tr>
      <w:tr w:rsidR="00AA60BC" w:rsidRPr="00E22A4D" w:rsidTr="00AA60BC">
        <w:trPr>
          <w:trHeight w:val="336"/>
        </w:trPr>
        <w:tc>
          <w:tcPr>
            <w:tcW w:w="3994" w:type="dxa"/>
            <w:tcBorders>
              <w:top w:val="nil"/>
              <w:left w:val="single" w:sz="4" w:space="0" w:color="auto"/>
              <w:bottom w:val="single" w:sz="4" w:space="0" w:color="auto"/>
              <w:right w:val="single" w:sz="4" w:space="0" w:color="auto"/>
            </w:tcBorders>
            <w:vAlign w:val="center"/>
          </w:tcPr>
          <w:p w:rsidR="00AA60BC" w:rsidRPr="00E22A4D" w:rsidRDefault="00AA60BC" w:rsidP="00AA60BC">
            <w:pPr>
              <w:spacing w:line="240" w:lineRule="auto"/>
              <w:jc w:val="center"/>
              <w:rPr>
                <w:sz w:val="20"/>
                <w:szCs w:val="20"/>
              </w:rPr>
            </w:pPr>
            <w:r w:rsidRPr="00E22A4D">
              <w:rPr>
                <w:sz w:val="20"/>
                <w:szCs w:val="20"/>
              </w:rPr>
              <w:t>Dominant 3</w:t>
            </w:r>
          </w:p>
        </w:tc>
        <w:tc>
          <w:tcPr>
            <w:tcW w:w="1581" w:type="dxa"/>
            <w:tcBorders>
              <w:top w:val="nil"/>
              <w:left w:val="nil"/>
              <w:bottom w:val="single" w:sz="4" w:space="0" w:color="auto"/>
              <w:right w:val="single" w:sz="4" w:space="0" w:color="auto"/>
            </w:tcBorders>
            <w:vAlign w:val="center"/>
          </w:tcPr>
          <w:p w:rsidR="00AA60BC" w:rsidRPr="00E22A4D" w:rsidRDefault="00DE5C87" w:rsidP="00AA60BC">
            <w:pPr>
              <w:spacing w:line="240" w:lineRule="auto"/>
              <w:jc w:val="center"/>
              <w:rPr>
                <w:i/>
                <w:iCs/>
                <w:sz w:val="20"/>
                <w:szCs w:val="20"/>
              </w:rPr>
            </w:pPr>
            <w:proofErr w:type="spellStart"/>
            <w:r>
              <w:rPr>
                <w:i/>
                <w:iCs/>
                <w:sz w:val="20"/>
                <w:szCs w:val="20"/>
              </w:rPr>
              <w:t>Chironomidae</w:t>
            </w:r>
            <w:proofErr w:type="spellEnd"/>
            <w:r>
              <w:rPr>
                <w:i/>
                <w:iCs/>
                <w:sz w:val="20"/>
                <w:szCs w:val="20"/>
              </w:rPr>
              <w:t xml:space="preserve"> (15</w:t>
            </w:r>
            <w:r w:rsidR="00AA60BC">
              <w:rPr>
                <w:i/>
                <w:iCs/>
                <w:sz w:val="20"/>
                <w:szCs w:val="20"/>
              </w:rPr>
              <w:t>.23%)</w:t>
            </w:r>
          </w:p>
        </w:tc>
      </w:tr>
    </w:tbl>
    <w:p w:rsidR="00AA60BC" w:rsidRDefault="00AA60BC" w:rsidP="00AA60BC">
      <w:pPr>
        <w:pStyle w:val="Paragraphedeliste"/>
        <w:tabs>
          <w:tab w:val="left" w:pos="2730"/>
          <w:tab w:val="left" w:pos="5460"/>
        </w:tabs>
        <w:rPr>
          <w:lang w:eastAsia="fr-FR"/>
        </w:rPr>
      </w:pPr>
      <w:r>
        <w:rPr>
          <w:lang w:eastAsia="fr-FR"/>
        </w:rPr>
        <w:tab/>
      </w:r>
      <w:r>
        <w:rPr>
          <w:lang w:eastAsia="fr-FR"/>
        </w:rPr>
        <w:tab/>
      </w:r>
    </w:p>
    <w:p w:rsidR="00AA60BC" w:rsidRPr="00005327" w:rsidRDefault="00DE5C87" w:rsidP="00AA60BC">
      <w:pPr>
        <w:pStyle w:val="Paragraphedeliste"/>
        <w:numPr>
          <w:ilvl w:val="0"/>
          <w:numId w:val="4"/>
        </w:numPr>
        <w:rPr>
          <w:lang w:eastAsia="fr-FR"/>
        </w:rPr>
      </w:pPr>
      <w:r>
        <w:rPr>
          <w:lang w:eastAsia="fr-FR"/>
        </w:rPr>
        <w:t>La note IBG (16</w:t>
      </w:r>
      <w:r w:rsidR="00AA60BC" w:rsidRPr="00EF1898">
        <w:rPr>
          <w:lang w:eastAsia="fr-FR"/>
        </w:rPr>
        <w:t xml:space="preserve">/20) correspond à une </w:t>
      </w:r>
      <w:r>
        <w:rPr>
          <w:lang w:eastAsia="fr-FR"/>
        </w:rPr>
        <w:t xml:space="preserve">bonne </w:t>
      </w:r>
      <w:r w:rsidR="00AA60BC" w:rsidRPr="00EF1898">
        <w:rPr>
          <w:lang w:eastAsia="fr-FR"/>
        </w:rPr>
        <w:t>qualité du milieu avec une</w:t>
      </w:r>
      <w:r w:rsidR="00AA60BC">
        <w:rPr>
          <w:lang w:eastAsia="fr-FR"/>
        </w:rPr>
        <w:t xml:space="preserve"> qualité bonne</w:t>
      </w:r>
      <w:r w:rsidR="00AA60BC" w:rsidRPr="00EF1898">
        <w:rPr>
          <w:lang w:eastAsia="fr-FR"/>
        </w:rPr>
        <w:t xml:space="preserve"> </w:t>
      </w:r>
      <w:r w:rsidR="00AA60BC">
        <w:rPr>
          <w:lang w:eastAsia="fr-FR"/>
        </w:rPr>
        <w:t>d</w:t>
      </w:r>
      <w:r w:rsidR="00AA60BC" w:rsidRPr="00EF1898">
        <w:rPr>
          <w:lang w:eastAsia="fr-FR"/>
        </w:rPr>
        <w:t>e l’eau (GI =</w:t>
      </w:r>
      <w:r w:rsidR="00AA60BC">
        <w:rPr>
          <w:lang w:eastAsia="fr-FR"/>
        </w:rPr>
        <w:t>8</w:t>
      </w:r>
      <w:r w:rsidR="00AA60BC" w:rsidRPr="00EF1898">
        <w:rPr>
          <w:lang w:eastAsia="fr-FR"/>
        </w:rPr>
        <w:t>/9</w:t>
      </w:r>
      <w:r w:rsidR="00AA60BC">
        <w:rPr>
          <w:lang w:eastAsia="fr-FR"/>
        </w:rPr>
        <w:t xml:space="preserve">) et une </w:t>
      </w:r>
      <w:r>
        <w:rPr>
          <w:lang w:eastAsia="fr-FR"/>
        </w:rPr>
        <w:t xml:space="preserve">bonne </w:t>
      </w:r>
      <w:r w:rsidR="00AA60BC">
        <w:rPr>
          <w:lang w:eastAsia="fr-FR"/>
        </w:rPr>
        <w:t xml:space="preserve">qualité de l’habitat  </w:t>
      </w:r>
      <w:r>
        <w:rPr>
          <w:lang w:eastAsia="fr-FR"/>
        </w:rPr>
        <w:t>(9</w:t>
      </w:r>
      <w:r w:rsidR="00AA60BC">
        <w:rPr>
          <w:lang w:eastAsia="fr-FR"/>
        </w:rPr>
        <w:t>/1</w:t>
      </w:r>
      <w:r>
        <w:rPr>
          <w:lang w:eastAsia="fr-FR"/>
        </w:rPr>
        <w:t>4). Le calcul de la note IBG’ (13</w:t>
      </w:r>
      <w:r w:rsidR="00AA60BC" w:rsidRPr="00EF1898">
        <w:rPr>
          <w:lang w:eastAsia="fr-FR"/>
        </w:rPr>
        <w:t>/20) montre que l’indice est</w:t>
      </w:r>
      <w:r w:rsidR="00AA60BC">
        <w:rPr>
          <w:lang w:eastAsia="fr-FR"/>
        </w:rPr>
        <w:t xml:space="preserve"> </w:t>
      </w:r>
      <w:r w:rsidR="00AA60BC" w:rsidRPr="00EF1898">
        <w:rPr>
          <w:lang w:eastAsia="fr-FR"/>
        </w:rPr>
        <w:t>s</w:t>
      </w:r>
      <w:r w:rsidR="00AA60BC">
        <w:rPr>
          <w:lang w:eastAsia="fr-FR"/>
        </w:rPr>
        <w:t>urestimé avec une robustesse de 6</w:t>
      </w:r>
      <w:r w:rsidR="00AA60BC" w:rsidRPr="00EF1898">
        <w:rPr>
          <w:lang w:eastAsia="fr-FR"/>
        </w:rPr>
        <w:t>.</w:t>
      </w:r>
    </w:p>
    <w:p w:rsidR="00AA60BC" w:rsidRPr="00A04960" w:rsidRDefault="00AA60BC" w:rsidP="00AA60BC">
      <w:pPr>
        <w:pStyle w:val="Paragraphedeliste"/>
        <w:numPr>
          <w:ilvl w:val="0"/>
          <w:numId w:val="4"/>
        </w:numPr>
        <w:rPr>
          <w:lang w:eastAsia="fr-FR"/>
        </w:rPr>
      </w:pPr>
      <w:r w:rsidRPr="00A04960">
        <w:rPr>
          <w:lang w:eastAsia="fr-FR"/>
        </w:rPr>
        <w:t xml:space="preserve">La note Cb2 est inférieure à la note IBG, mais reste du même ordre de grandeur et confirme la </w:t>
      </w:r>
      <w:r w:rsidR="00A04960" w:rsidRPr="00A04960">
        <w:rPr>
          <w:lang w:eastAsia="fr-FR"/>
        </w:rPr>
        <w:t>bonne</w:t>
      </w:r>
      <w:r w:rsidRPr="00A04960">
        <w:rPr>
          <w:lang w:eastAsia="fr-FR"/>
        </w:rPr>
        <w:t xml:space="preserve"> </w:t>
      </w:r>
      <w:r w:rsidR="00A04960" w:rsidRPr="00A04960">
        <w:rPr>
          <w:lang w:eastAsia="fr-FR"/>
        </w:rPr>
        <w:t>qualité de la station</w:t>
      </w:r>
      <w:r w:rsidRPr="00A04960">
        <w:rPr>
          <w:lang w:eastAsia="fr-FR"/>
        </w:rPr>
        <w:t>.</w:t>
      </w:r>
    </w:p>
    <w:p w:rsidR="00AA60BC" w:rsidRPr="0077677B" w:rsidRDefault="00AA60BC" w:rsidP="00AA60BC">
      <w:pPr>
        <w:rPr>
          <w:lang w:eastAsia="fr-FR"/>
        </w:rPr>
      </w:pPr>
    </w:p>
    <w:p w:rsidR="00AA60BC" w:rsidRDefault="00AA60BC" w:rsidP="00AA60BC">
      <w:pPr>
        <w:rPr>
          <w:b/>
          <w:bCs/>
          <w:lang w:eastAsia="fr-FR"/>
        </w:rPr>
      </w:pPr>
    </w:p>
    <w:p w:rsidR="00AA60BC" w:rsidRDefault="00AA60BC" w:rsidP="00AA60BC">
      <w:pPr>
        <w:pBdr>
          <w:top w:val="single" w:sz="18" w:space="1" w:color="B8CCE4"/>
          <w:left w:val="single" w:sz="18" w:space="4" w:color="B8CCE4"/>
          <w:bottom w:val="single" w:sz="18" w:space="0" w:color="B8CCE4"/>
          <w:right w:val="single" w:sz="18" w:space="4" w:color="B8CCE4"/>
        </w:pBdr>
        <w:shd w:val="clear" w:color="auto" w:fill="DBE5F1"/>
      </w:pPr>
      <w:r>
        <w:t xml:space="preserve">La station </w:t>
      </w:r>
      <w:r w:rsidR="00A04960">
        <w:t>10</w:t>
      </w:r>
      <w:r w:rsidRPr="00D65CFF">
        <w:t xml:space="preserve"> est de</w:t>
      </w:r>
      <w:r w:rsidR="00A04960">
        <w:t xml:space="preserve"> bonne</w:t>
      </w:r>
      <w:r w:rsidRPr="00D65CFF">
        <w:t xml:space="preserve"> qualité avec une note </w:t>
      </w:r>
      <w:r>
        <w:t>IBG</w:t>
      </w:r>
      <w:r w:rsidRPr="00D65CFF">
        <w:t xml:space="preserve"> qui semble </w:t>
      </w:r>
      <w:r>
        <w:t>sur</w:t>
      </w:r>
      <w:r w:rsidRPr="00D65CFF">
        <w:t>estimé</w:t>
      </w:r>
      <w:r>
        <w:t>e</w:t>
      </w:r>
      <w:r w:rsidRPr="00D65CFF">
        <w:t xml:space="preserve"> par rapport à la </w:t>
      </w:r>
      <w:r>
        <w:t xml:space="preserve">note IBG’. </w:t>
      </w:r>
      <w:r w:rsidR="00A04960">
        <w:t xml:space="preserve">L’importante </w:t>
      </w:r>
      <w:r w:rsidRPr="00D65CFF">
        <w:t xml:space="preserve"> diversité des taxons récoltés</w:t>
      </w:r>
      <w:r>
        <w:t xml:space="preserve"> impliquent que le milieu est biologiquement</w:t>
      </w:r>
      <w:r w:rsidR="00A04960">
        <w:t xml:space="preserve"> riche</w:t>
      </w:r>
      <w:r w:rsidRPr="00D65CFF">
        <w:t xml:space="preserve">. </w:t>
      </w:r>
    </w:p>
    <w:p w:rsidR="00AA60BC" w:rsidRPr="00D65CFF" w:rsidRDefault="00AA60BC" w:rsidP="00AA60BC">
      <w:pPr>
        <w:pBdr>
          <w:top w:val="single" w:sz="18" w:space="1" w:color="B8CCE4"/>
          <w:left w:val="single" w:sz="18" w:space="4" w:color="B8CCE4"/>
          <w:bottom w:val="single" w:sz="18" w:space="0" w:color="B8CCE4"/>
          <w:right w:val="single" w:sz="18" w:space="4" w:color="B8CCE4"/>
        </w:pBdr>
        <w:shd w:val="clear" w:color="auto" w:fill="DBE5F1"/>
      </w:pPr>
      <w:r>
        <w:t>Il</w:t>
      </w:r>
      <w:r w:rsidRPr="00D65CFF">
        <w:t xml:space="preserve"> et </w:t>
      </w:r>
      <w:r>
        <w:t>dominé par des taxons détritivores</w:t>
      </w:r>
      <w:r w:rsidRPr="00D65CFF">
        <w:t xml:space="preserve"> </w:t>
      </w:r>
      <w:r>
        <w:t xml:space="preserve">ce qui </w:t>
      </w:r>
      <w:r w:rsidRPr="00D65CFF">
        <w:t>indique que la station est riche en matières organique</w:t>
      </w:r>
      <w:r>
        <w:t>s</w:t>
      </w:r>
      <w:r w:rsidRPr="00D65CFF">
        <w:t xml:space="preserve"> et en décomposition.  </w:t>
      </w:r>
    </w:p>
    <w:p w:rsidR="00AA60BC" w:rsidRDefault="00AA60BC">
      <w:pPr>
        <w:sectPr w:rsidR="00AA60BC">
          <w:pgSz w:w="11906" w:h="16838"/>
          <w:pgMar w:top="1417" w:right="1417" w:bottom="1417" w:left="1417" w:header="708" w:footer="708" w:gutter="0"/>
          <w:cols w:space="708"/>
          <w:rtlGutter/>
          <w:docGrid w:linePitch="360"/>
        </w:sectPr>
      </w:pPr>
    </w:p>
    <w:p w:rsidR="002B172A" w:rsidRDefault="002B172A" w:rsidP="002E56B0">
      <w:pPr>
        <w:pStyle w:val="Titre3"/>
      </w:pPr>
      <w:bookmarkStart w:id="108" w:name="_Toc372293105"/>
      <w:bookmarkStart w:id="109" w:name="_Toc395619063"/>
      <w:r>
        <w:lastRenderedPageBreak/>
        <w:t xml:space="preserve">Station 11 </w:t>
      </w:r>
      <w:bookmarkEnd w:id="108"/>
      <w:r w:rsidRPr="00AE443D">
        <w:t xml:space="preserve">(camping </w:t>
      </w:r>
      <w:r>
        <w:t xml:space="preserve">du </w:t>
      </w:r>
      <w:r w:rsidRPr="00AE443D">
        <w:t>Pylônes)</w:t>
      </w:r>
      <w:bookmarkEnd w:id="109"/>
    </w:p>
    <w:p w:rsidR="002B172A" w:rsidRDefault="002B172A" w:rsidP="00621BB8">
      <w:pPr>
        <w:pStyle w:val="Paragraphedeliste"/>
        <w:ind w:left="0"/>
      </w:pPr>
    </w:p>
    <w:p w:rsidR="002B172A" w:rsidRDefault="002B172A" w:rsidP="00621BB8">
      <w:pPr>
        <w:pStyle w:val="Paragraphedeliste"/>
        <w:ind w:left="0"/>
      </w:pPr>
      <w:r w:rsidRPr="006B3655">
        <w:t xml:space="preserve">Les résultats sont donnés dans le </w:t>
      </w:r>
      <w:r>
        <w:fldChar w:fldCharType="begin"/>
      </w:r>
      <w:r>
        <w:instrText xml:space="preserve"> REF _Ref372103782 \h </w:instrText>
      </w:r>
      <w:r>
        <w:fldChar w:fldCharType="separate"/>
      </w:r>
      <w:r w:rsidR="00AA60BC">
        <w:t xml:space="preserve">Tableau </w:t>
      </w:r>
      <w:r w:rsidR="00AA60BC">
        <w:rPr>
          <w:noProof/>
        </w:rPr>
        <w:t>6</w:t>
      </w:r>
      <w:r>
        <w:fldChar w:fldCharType="end"/>
      </w:r>
      <w:r>
        <w:t xml:space="preserve"> en annexe 12.</w:t>
      </w:r>
    </w:p>
    <w:p w:rsidR="002B172A" w:rsidRPr="006B3655" w:rsidRDefault="002B172A" w:rsidP="00621BB8">
      <w:pPr>
        <w:pStyle w:val="Paragraphedeliste"/>
        <w:ind w:left="0"/>
      </w:pPr>
    </w:p>
    <w:p w:rsidR="002B172A" w:rsidRDefault="002B172A" w:rsidP="00621BB8">
      <w:pPr>
        <w:pStyle w:val="Lgende"/>
        <w:keepNext/>
      </w:pPr>
      <w:bookmarkStart w:id="110" w:name="_Ref372103782"/>
      <w:bookmarkStart w:id="111" w:name="_Toc372107397"/>
      <w:bookmarkStart w:id="112" w:name="_Toc372291896"/>
      <w:r>
        <w:t xml:space="preserve">Tableau </w:t>
      </w:r>
      <w:fldSimple w:instr=" SEQ Tableau \* ARABIC ">
        <w:r w:rsidR="00AA60BC">
          <w:rPr>
            <w:noProof/>
          </w:rPr>
          <w:t>6</w:t>
        </w:r>
      </w:fldSimple>
      <w:bookmarkEnd w:id="110"/>
      <w:r>
        <w:t> : synthèse des résultats IBG (station 11)</w:t>
      </w:r>
      <w:bookmarkEnd w:id="111"/>
      <w:bookmarkEnd w:id="112"/>
    </w:p>
    <w:tbl>
      <w:tblPr>
        <w:tblW w:w="5485" w:type="dxa"/>
        <w:tblInd w:w="2" w:type="dxa"/>
        <w:tblCellMar>
          <w:left w:w="70" w:type="dxa"/>
          <w:right w:w="70" w:type="dxa"/>
        </w:tblCellMar>
        <w:tblLook w:val="00A0" w:firstRow="1" w:lastRow="0" w:firstColumn="1" w:lastColumn="0" w:noHBand="0" w:noVBand="0"/>
      </w:tblPr>
      <w:tblGrid>
        <w:gridCol w:w="3828"/>
        <w:gridCol w:w="1657"/>
      </w:tblGrid>
      <w:tr w:rsidR="002B172A" w:rsidRPr="00E22A4D">
        <w:trPr>
          <w:trHeight w:val="314"/>
        </w:trPr>
        <w:tc>
          <w:tcPr>
            <w:tcW w:w="382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Richesse nombre de taxons (St)</w:t>
            </w:r>
          </w:p>
        </w:tc>
        <w:tc>
          <w:tcPr>
            <w:tcW w:w="1657" w:type="dxa"/>
            <w:tcBorders>
              <w:top w:val="single" w:sz="4" w:space="0" w:color="auto"/>
              <w:left w:val="nil"/>
              <w:bottom w:val="single" w:sz="4" w:space="0" w:color="auto"/>
              <w:right w:val="single" w:sz="4" w:space="0" w:color="auto"/>
            </w:tcBorders>
            <w:vAlign w:val="center"/>
          </w:tcPr>
          <w:p w:rsidR="002B172A" w:rsidRPr="00E22A4D" w:rsidRDefault="00945F43" w:rsidP="008A5603">
            <w:pPr>
              <w:spacing w:line="240" w:lineRule="auto"/>
              <w:jc w:val="center"/>
              <w:rPr>
                <w:sz w:val="20"/>
                <w:szCs w:val="20"/>
              </w:rPr>
            </w:pPr>
            <w:r>
              <w:rPr>
                <w:noProof/>
                <w:lang w:eastAsia="fr-FR"/>
              </w:rPr>
              <w:drawing>
                <wp:anchor distT="0" distB="0" distL="114300" distR="114300" simplePos="0" relativeHeight="251642880" behindDoc="0" locked="0" layoutInCell="1" allowOverlap="1">
                  <wp:simplePos x="0" y="0"/>
                  <wp:positionH relativeFrom="column">
                    <wp:posOffset>1151255</wp:posOffset>
                  </wp:positionH>
                  <wp:positionV relativeFrom="paragraph">
                    <wp:posOffset>1270</wp:posOffset>
                  </wp:positionV>
                  <wp:extent cx="2381250" cy="1771650"/>
                  <wp:effectExtent l="0" t="0" r="0" b="0"/>
                  <wp:wrapNone/>
                  <wp:docPr id="93" name="Image 1162" descr="http://watermonitoring.uwex.edu/images/level1/wav/ecology/Hydroptili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2" descr="http://watermonitoring.uwex.edu/images/level1/wav/ecology/Hydroptilida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pic:spPr>
                      </pic:pic>
                    </a:graphicData>
                  </a:graphic>
                  <wp14:sizeRelH relativeFrom="page">
                    <wp14:pctWidth>0</wp14:pctWidth>
                  </wp14:sizeRelH>
                  <wp14:sizeRelV relativeFrom="page">
                    <wp14:pctHeight>0</wp14:pctHeight>
                  </wp14:sizeRelV>
                </wp:anchor>
              </w:drawing>
            </w:r>
            <w:r w:rsidR="002B172A" w:rsidRPr="00E22A4D">
              <w:rPr>
                <w:sz w:val="20"/>
                <w:szCs w:val="20"/>
              </w:rPr>
              <w:t>20</w:t>
            </w:r>
          </w:p>
        </w:tc>
      </w:tr>
      <w:tr w:rsidR="002B172A" w:rsidRPr="00E22A4D">
        <w:trPr>
          <w:trHeight w:val="225"/>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note St</w:t>
            </w:r>
            <w:r w:rsidR="00E55DD8">
              <w:rPr>
                <w:sz w:val="20"/>
                <w:szCs w:val="20"/>
              </w:rPr>
              <w:t xml:space="preserve"> (/14)</w:t>
            </w:r>
          </w:p>
        </w:tc>
        <w:tc>
          <w:tcPr>
            <w:tcW w:w="1657" w:type="dxa"/>
            <w:tcBorders>
              <w:top w:val="nil"/>
              <w:left w:val="nil"/>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6</w:t>
            </w:r>
          </w:p>
        </w:tc>
      </w:tr>
      <w:tr w:rsidR="002B172A" w:rsidRPr="00E22A4D">
        <w:trPr>
          <w:trHeight w:val="208"/>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Total effectif</w:t>
            </w:r>
          </w:p>
        </w:tc>
        <w:tc>
          <w:tcPr>
            <w:tcW w:w="1657" w:type="dxa"/>
            <w:tcBorders>
              <w:top w:val="nil"/>
              <w:left w:val="nil"/>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1795</w:t>
            </w:r>
          </w:p>
        </w:tc>
      </w:tr>
      <w:tr w:rsidR="002B172A" w:rsidRPr="00E22A4D">
        <w:trPr>
          <w:trHeight w:val="554"/>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5562BA">
            <w:pPr>
              <w:spacing w:line="240" w:lineRule="auto"/>
              <w:jc w:val="center"/>
              <w:rPr>
                <w:sz w:val="20"/>
                <w:szCs w:val="20"/>
              </w:rPr>
            </w:pPr>
            <w:r w:rsidRPr="00E22A4D">
              <w:rPr>
                <w:sz w:val="20"/>
                <w:szCs w:val="20"/>
              </w:rPr>
              <w:t>Groupe faunistique indicateur GI (</w:t>
            </w:r>
            <w:proofErr w:type="spellStart"/>
            <w:r w:rsidRPr="00E22A4D">
              <w:rPr>
                <w:sz w:val="20"/>
                <w:szCs w:val="20"/>
              </w:rPr>
              <w:t>Hydroptilidae</w:t>
            </w:r>
            <w:proofErr w:type="spellEnd"/>
            <w:r w:rsidR="00481786">
              <w:rPr>
                <w:sz w:val="20"/>
                <w:szCs w:val="20"/>
              </w:rPr>
              <w:t xml:space="preserve">, </w:t>
            </w:r>
            <w:r w:rsidR="00481786">
              <w:rPr>
                <w:sz w:val="20"/>
                <w:szCs w:val="20"/>
              </w:rPr>
              <w:fldChar w:fldCharType="begin"/>
            </w:r>
            <w:r w:rsidR="00481786">
              <w:rPr>
                <w:sz w:val="20"/>
                <w:szCs w:val="20"/>
              </w:rPr>
              <w:instrText xml:space="preserve"> REF _Ref370906048 \h </w:instrText>
            </w:r>
            <w:r w:rsidR="00481786">
              <w:rPr>
                <w:sz w:val="20"/>
                <w:szCs w:val="20"/>
              </w:rPr>
            </w:r>
            <w:r w:rsidR="00481786">
              <w:rPr>
                <w:sz w:val="20"/>
                <w:szCs w:val="20"/>
              </w:rPr>
              <w:fldChar w:fldCharType="separate"/>
            </w:r>
            <w:r w:rsidR="00AA60BC" w:rsidRPr="00BB1B80">
              <w:rPr>
                <w:sz w:val="18"/>
              </w:rPr>
              <w:t xml:space="preserve">Photo </w:t>
            </w:r>
            <w:r w:rsidR="00AA60BC">
              <w:rPr>
                <w:noProof/>
                <w:sz w:val="18"/>
              </w:rPr>
              <w:t>1</w:t>
            </w:r>
            <w:r w:rsidR="00481786">
              <w:rPr>
                <w:sz w:val="20"/>
                <w:szCs w:val="20"/>
              </w:rPr>
              <w:fldChar w:fldCharType="end"/>
            </w:r>
            <w:r w:rsidR="005562BA">
              <w:rPr>
                <w:sz w:val="20"/>
                <w:szCs w:val="20"/>
              </w:rPr>
              <w:t>2</w:t>
            </w:r>
            <w:r w:rsidRPr="00E22A4D">
              <w:rPr>
                <w:sz w:val="20"/>
                <w:szCs w:val="20"/>
              </w:rPr>
              <w:t>)</w:t>
            </w:r>
          </w:p>
        </w:tc>
        <w:tc>
          <w:tcPr>
            <w:tcW w:w="1657" w:type="dxa"/>
            <w:tcBorders>
              <w:top w:val="nil"/>
              <w:left w:val="nil"/>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5</w:t>
            </w:r>
          </w:p>
        </w:tc>
      </w:tr>
      <w:tr w:rsidR="002B172A" w:rsidRPr="00E22A4D">
        <w:trPr>
          <w:trHeight w:val="225"/>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Groupe faunistique indicateur GI' (</w:t>
            </w:r>
            <w:proofErr w:type="spellStart"/>
            <w:r w:rsidRPr="00E22A4D">
              <w:rPr>
                <w:sz w:val="20"/>
                <w:szCs w:val="20"/>
              </w:rPr>
              <w:t>Psychomyiidae</w:t>
            </w:r>
            <w:proofErr w:type="spellEnd"/>
            <w:r w:rsidRPr="00E22A4D">
              <w:rPr>
                <w:sz w:val="20"/>
                <w:szCs w:val="20"/>
              </w:rPr>
              <w:t>)</w:t>
            </w:r>
          </w:p>
        </w:tc>
        <w:tc>
          <w:tcPr>
            <w:tcW w:w="1657" w:type="dxa"/>
            <w:tcBorders>
              <w:top w:val="nil"/>
              <w:left w:val="nil"/>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4</w:t>
            </w:r>
          </w:p>
        </w:tc>
      </w:tr>
      <w:tr w:rsidR="002B172A" w:rsidRPr="00E22A4D">
        <w:trPr>
          <w:trHeight w:val="225"/>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IBG</w:t>
            </w:r>
            <w:r w:rsidR="00E55DD8">
              <w:rPr>
                <w:sz w:val="20"/>
                <w:szCs w:val="20"/>
              </w:rPr>
              <w:t xml:space="preserve"> (/20)</w:t>
            </w:r>
          </w:p>
        </w:tc>
        <w:tc>
          <w:tcPr>
            <w:tcW w:w="1657" w:type="dxa"/>
            <w:tcBorders>
              <w:top w:val="nil"/>
              <w:left w:val="nil"/>
              <w:bottom w:val="single" w:sz="4" w:space="0" w:color="auto"/>
              <w:right w:val="single" w:sz="4" w:space="0" w:color="auto"/>
            </w:tcBorders>
            <w:shd w:val="clear" w:color="auto" w:fill="FFFF00"/>
            <w:vAlign w:val="center"/>
          </w:tcPr>
          <w:p w:rsidR="002B172A" w:rsidRPr="00E22A4D" w:rsidRDefault="002B172A" w:rsidP="008A5603">
            <w:pPr>
              <w:spacing w:line="240" w:lineRule="auto"/>
              <w:jc w:val="center"/>
              <w:rPr>
                <w:sz w:val="20"/>
                <w:szCs w:val="20"/>
              </w:rPr>
            </w:pPr>
            <w:r w:rsidRPr="00E22A4D">
              <w:rPr>
                <w:sz w:val="20"/>
                <w:szCs w:val="20"/>
              </w:rPr>
              <w:t>note= 10</w:t>
            </w:r>
          </w:p>
        </w:tc>
      </w:tr>
      <w:tr w:rsidR="002B172A" w:rsidRPr="00E22A4D">
        <w:trPr>
          <w:trHeight w:val="225"/>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IBG' (consolidé</w:t>
            </w:r>
            <w:r w:rsidR="00E55DD8">
              <w:rPr>
                <w:sz w:val="20"/>
                <w:szCs w:val="20"/>
              </w:rPr>
              <w:t>/20</w:t>
            </w:r>
            <w:r w:rsidRPr="00E22A4D">
              <w:rPr>
                <w:sz w:val="20"/>
                <w:szCs w:val="20"/>
              </w:rPr>
              <w:t>)</w:t>
            </w:r>
          </w:p>
        </w:tc>
        <w:tc>
          <w:tcPr>
            <w:tcW w:w="1657" w:type="dxa"/>
            <w:tcBorders>
              <w:top w:val="nil"/>
              <w:left w:val="nil"/>
              <w:bottom w:val="single" w:sz="4" w:space="0" w:color="auto"/>
              <w:right w:val="single" w:sz="4" w:space="0" w:color="auto"/>
            </w:tcBorders>
            <w:shd w:val="clear" w:color="auto" w:fill="F79646"/>
            <w:vAlign w:val="center"/>
          </w:tcPr>
          <w:p w:rsidR="002B172A" w:rsidRPr="00E22A4D" w:rsidRDefault="002B172A" w:rsidP="008A5603">
            <w:pPr>
              <w:spacing w:line="240" w:lineRule="auto"/>
              <w:jc w:val="center"/>
              <w:rPr>
                <w:sz w:val="20"/>
                <w:szCs w:val="20"/>
              </w:rPr>
            </w:pPr>
            <w:r w:rsidRPr="00E22A4D">
              <w:rPr>
                <w:sz w:val="20"/>
                <w:szCs w:val="20"/>
              </w:rPr>
              <w:t>note= 9</w:t>
            </w:r>
          </w:p>
        </w:tc>
      </w:tr>
      <w:tr w:rsidR="002B172A" w:rsidRPr="00E22A4D">
        <w:trPr>
          <w:trHeight w:val="225"/>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Robustesse</w:t>
            </w:r>
          </w:p>
        </w:tc>
        <w:tc>
          <w:tcPr>
            <w:tcW w:w="1657" w:type="dxa"/>
            <w:tcBorders>
              <w:top w:val="nil"/>
              <w:left w:val="nil"/>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1</w:t>
            </w:r>
          </w:p>
        </w:tc>
      </w:tr>
      <w:tr w:rsidR="002B172A" w:rsidRPr="00E22A4D">
        <w:trPr>
          <w:trHeight w:val="225"/>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Ln (qualité de l’eau</w:t>
            </w:r>
            <w:r w:rsidR="00E55DD8">
              <w:rPr>
                <w:sz w:val="20"/>
                <w:szCs w:val="20"/>
              </w:rPr>
              <w:t>/10</w:t>
            </w:r>
            <w:r w:rsidRPr="00E22A4D">
              <w:rPr>
                <w:sz w:val="20"/>
                <w:szCs w:val="20"/>
              </w:rPr>
              <w:t>)</w:t>
            </w:r>
          </w:p>
        </w:tc>
        <w:tc>
          <w:tcPr>
            <w:tcW w:w="1657" w:type="dxa"/>
            <w:tcBorders>
              <w:top w:val="nil"/>
              <w:left w:val="nil"/>
              <w:bottom w:val="single" w:sz="4" w:space="0" w:color="auto"/>
              <w:right w:val="single" w:sz="4" w:space="0" w:color="auto"/>
            </w:tcBorders>
            <w:vAlign w:val="center"/>
          </w:tcPr>
          <w:p w:rsidR="002B172A" w:rsidRPr="00E22A4D" w:rsidRDefault="00945F43" w:rsidP="008A5603">
            <w:pPr>
              <w:spacing w:line="240" w:lineRule="auto"/>
              <w:jc w:val="center"/>
              <w:rPr>
                <w:sz w:val="20"/>
                <w:szCs w:val="20"/>
              </w:rPr>
            </w:pPr>
            <w:r>
              <w:rPr>
                <w:noProof/>
                <w:lang w:eastAsia="fr-FR"/>
              </w:rPr>
              <mc:AlternateContent>
                <mc:Choice Requires="wps">
                  <w:drawing>
                    <wp:anchor distT="0" distB="0" distL="114300" distR="114300" simplePos="0" relativeHeight="251643904" behindDoc="0" locked="0" layoutInCell="1" allowOverlap="1">
                      <wp:simplePos x="0" y="0"/>
                      <wp:positionH relativeFrom="column">
                        <wp:posOffset>1198245</wp:posOffset>
                      </wp:positionH>
                      <wp:positionV relativeFrom="paragraph">
                        <wp:posOffset>41910</wp:posOffset>
                      </wp:positionV>
                      <wp:extent cx="2324100" cy="351155"/>
                      <wp:effectExtent l="0" t="0" r="3810" b="1270"/>
                      <wp:wrapNone/>
                      <wp:docPr id="23" name="Zone de texte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BB1B80" w:rsidRDefault="00F50330" w:rsidP="008A5603">
                                  <w:pPr>
                                    <w:pStyle w:val="photo"/>
                                    <w:spacing w:line="240" w:lineRule="auto"/>
                                    <w:rPr>
                                      <w:noProof/>
                                      <w:sz w:val="18"/>
                                    </w:rPr>
                                  </w:pPr>
                                  <w:bookmarkStart w:id="113" w:name="_Ref370906048"/>
                                  <w:bookmarkStart w:id="114" w:name="_Toc371501270"/>
                                  <w:bookmarkStart w:id="115" w:name="_Toc372107446"/>
                                  <w:bookmarkStart w:id="116" w:name="_Toc372292002"/>
                                  <w:bookmarkStart w:id="117" w:name="_Toc396297114"/>
                                  <w:r w:rsidRPr="00BB1B80">
                                    <w:rPr>
                                      <w:sz w:val="18"/>
                                    </w:rPr>
                                    <w:t xml:space="preserve">Photo </w:t>
                                  </w:r>
                                  <w:r w:rsidRPr="00BB1B80">
                                    <w:rPr>
                                      <w:sz w:val="18"/>
                                    </w:rPr>
                                    <w:fldChar w:fldCharType="begin"/>
                                  </w:r>
                                  <w:r w:rsidRPr="00BB1B80">
                                    <w:rPr>
                                      <w:sz w:val="18"/>
                                    </w:rPr>
                                    <w:instrText xml:space="preserve"> SEQ Photo \* ARABIC </w:instrText>
                                  </w:r>
                                  <w:r w:rsidRPr="00BB1B80">
                                    <w:rPr>
                                      <w:sz w:val="18"/>
                                    </w:rPr>
                                    <w:fldChar w:fldCharType="separate"/>
                                  </w:r>
                                  <w:r w:rsidR="005562BA">
                                    <w:rPr>
                                      <w:noProof/>
                                      <w:sz w:val="18"/>
                                    </w:rPr>
                                    <w:t>12</w:t>
                                  </w:r>
                                  <w:r w:rsidRPr="00BB1B80">
                                    <w:rPr>
                                      <w:noProof/>
                                      <w:sz w:val="18"/>
                                    </w:rPr>
                                    <w:fldChar w:fldCharType="end"/>
                                  </w:r>
                                  <w:bookmarkEnd w:id="113"/>
                                  <w:r w:rsidRPr="00BB1B80">
                                    <w:rPr>
                                      <w:sz w:val="18"/>
                                    </w:rPr>
                                    <w:t xml:space="preserve"> : ordre des trichoptères, </w:t>
                                  </w:r>
                                  <w:proofErr w:type="spellStart"/>
                                  <w:r w:rsidRPr="00BB1B80">
                                    <w:rPr>
                                      <w:i/>
                                      <w:iCs/>
                                      <w:sz w:val="18"/>
                                    </w:rPr>
                                    <w:t>Hydroptilidae</w:t>
                                  </w:r>
                                  <w:proofErr w:type="spellEnd"/>
                                  <w:r w:rsidRPr="00BB1B80">
                                    <w:rPr>
                                      <w:i/>
                                      <w:iCs/>
                                      <w:sz w:val="18"/>
                                    </w:rPr>
                                    <w:t xml:space="preserve"> </w:t>
                                  </w:r>
                                  <w:proofErr w:type="spellStart"/>
                                  <w:r w:rsidRPr="00BB1B80">
                                    <w:rPr>
                                      <w:i/>
                                      <w:iCs/>
                                      <w:sz w:val="18"/>
                                    </w:rPr>
                                    <w:t>hydroptila</w:t>
                                  </w:r>
                                  <w:bookmarkEnd w:id="114"/>
                                  <w:bookmarkEnd w:id="115"/>
                                  <w:bookmarkEnd w:id="116"/>
                                  <w:bookmarkEnd w:id="117"/>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94" o:spid="_x0000_s1079" type="#_x0000_t202" style="position:absolute;left:0;text-align:left;margin-left:94.35pt;margin-top:3.3pt;width:183pt;height:27.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" stroked="f">
                      <v:textbox inset="0,0,0,0">
                        <w:txbxContent>
                          <w:p w:rsidR="00F50330" w:rsidRPr="00BB1B80" w:rsidRDefault="00F50330" w:rsidP="008A5603">
                            <w:pPr>
                              <w:pStyle w:val="photo"/>
                              <w:spacing w:line="240" w:lineRule="auto"/>
                              <w:rPr>
                                <w:noProof/>
                                <w:sz w:val="18"/>
                              </w:rPr>
                            </w:pPr>
                            <w:bookmarkStart w:id="118" w:name="_Ref370906048"/>
                            <w:bookmarkStart w:id="119" w:name="_Toc371501270"/>
                            <w:bookmarkStart w:id="120" w:name="_Toc372107446"/>
                            <w:bookmarkStart w:id="121" w:name="_Toc372292002"/>
                            <w:bookmarkStart w:id="122" w:name="_Toc396297114"/>
                            <w:r w:rsidRPr="00BB1B80">
                              <w:rPr>
                                <w:sz w:val="18"/>
                              </w:rPr>
                              <w:t xml:space="preserve">Photo </w:t>
                            </w:r>
                            <w:r w:rsidRPr="00BB1B80">
                              <w:rPr>
                                <w:sz w:val="18"/>
                              </w:rPr>
                              <w:fldChar w:fldCharType="begin"/>
                            </w:r>
                            <w:r w:rsidRPr="00BB1B80">
                              <w:rPr>
                                <w:sz w:val="18"/>
                              </w:rPr>
                              <w:instrText xml:space="preserve"> SEQ Photo \* ARABIC </w:instrText>
                            </w:r>
                            <w:r w:rsidRPr="00BB1B80">
                              <w:rPr>
                                <w:sz w:val="18"/>
                              </w:rPr>
                              <w:fldChar w:fldCharType="separate"/>
                            </w:r>
                            <w:r w:rsidR="005562BA">
                              <w:rPr>
                                <w:noProof/>
                                <w:sz w:val="18"/>
                              </w:rPr>
                              <w:t>12</w:t>
                            </w:r>
                            <w:r w:rsidRPr="00BB1B80">
                              <w:rPr>
                                <w:noProof/>
                                <w:sz w:val="18"/>
                              </w:rPr>
                              <w:fldChar w:fldCharType="end"/>
                            </w:r>
                            <w:bookmarkEnd w:id="118"/>
                            <w:r w:rsidRPr="00BB1B80">
                              <w:rPr>
                                <w:sz w:val="18"/>
                              </w:rPr>
                              <w:t xml:space="preserve"> : ordre des trichoptères, </w:t>
                            </w:r>
                            <w:proofErr w:type="spellStart"/>
                            <w:r w:rsidRPr="00BB1B80">
                              <w:rPr>
                                <w:i/>
                                <w:iCs/>
                                <w:sz w:val="18"/>
                              </w:rPr>
                              <w:t>Hydroptilidae</w:t>
                            </w:r>
                            <w:proofErr w:type="spellEnd"/>
                            <w:r w:rsidRPr="00BB1B80">
                              <w:rPr>
                                <w:i/>
                                <w:iCs/>
                                <w:sz w:val="18"/>
                              </w:rPr>
                              <w:t xml:space="preserve"> </w:t>
                            </w:r>
                            <w:proofErr w:type="spellStart"/>
                            <w:r w:rsidRPr="00BB1B80">
                              <w:rPr>
                                <w:i/>
                                <w:iCs/>
                                <w:sz w:val="18"/>
                              </w:rPr>
                              <w:t>hydroptila</w:t>
                            </w:r>
                            <w:bookmarkEnd w:id="119"/>
                            <w:bookmarkEnd w:id="120"/>
                            <w:bookmarkEnd w:id="121"/>
                            <w:bookmarkEnd w:id="122"/>
                            <w:proofErr w:type="spellEnd"/>
                          </w:p>
                        </w:txbxContent>
                      </v:textbox>
                    </v:shape>
                  </w:pict>
                </mc:Fallback>
              </mc:AlternateContent>
            </w:r>
            <w:r w:rsidR="002B172A" w:rsidRPr="00E22A4D">
              <w:rPr>
                <w:sz w:val="20"/>
                <w:szCs w:val="20"/>
              </w:rPr>
              <w:t>7,26</w:t>
            </w:r>
          </w:p>
        </w:tc>
      </w:tr>
      <w:tr w:rsidR="002B172A" w:rsidRPr="00E22A4D">
        <w:trPr>
          <w:trHeight w:val="225"/>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proofErr w:type="spellStart"/>
            <w:r w:rsidRPr="00E22A4D">
              <w:rPr>
                <w:sz w:val="20"/>
                <w:szCs w:val="20"/>
              </w:rPr>
              <w:t>Lv</w:t>
            </w:r>
            <w:proofErr w:type="spellEnd"/>
            <w:r w:rsidRPr="00E22A4D">
              <w:rPr>
                <w:sz w:val="20"/>
                <w:szCs w:val="20"/>
              </w:rPr>
              <w:t xml:space="preserve"> (qualité de l’habitat</w:t>
            </w:r>
            <w:r w:rsidR="00E55DD8">
              <w:rPr>
                <w:sz w:val="20"/>
                <w:szCs w:val="20"/>
              </w:rPr>
              <w:t>/10</w:t>
            </w:r>
            <w:r w:rsidRPr="00E22A4D">
              <w:rPr>
                <w:sz w:val="20"/>
                <w:szCs w:val="20"/>
              </w:rPr>
              <w:t>)</w:t>
            </w:r>
          </w:p>
        </w:tc>
        <w:tc>
          <w:tcPr>
            <w:tcW w:w="1657" w:type="dxa"/>
            <w:tcBorders>
              <w:top w:val="nil"/>
              <w:left w:val="nil"/>
              <w:bottom w:val="single" w:sz="4" w:space="0" w:color="auto"/>
              <w:right w:val="single" w:sz="4" w:space="0" w:color="auto"/>
            </w:tcBorders>
            <w:shd w:val="clear" w:color="auto" w:fill="FFFFFF"/>
            <w:vAlign w:val="center"/>
          </w:tcPr>
          <w:p w:rsidR="002B172A" w:rsidRPr="00E22A4D" w:rsidRDefault="002B172A" w:rsidP="008A5603">
            <w:pPr>
              <w:spacing w:line="240" w:lineRule="auto"/>
              <w:jc w:val="center"/>
              <w:rPr>
                <w:sz w:val="20"/>
                <w:szCs w:val="20"/>
              </w:rPr>
            </w:pPr>
            <w:r w:rsidRPr="00E22A4D">
              <w:rPr>
                <w:sz w:val="20"/>
                <w:szCs w:val="20"/>
              </w:rPr>
              <w:t>4,4</w:t>
            </w:r>
          </w:p>
        </w:tc>
      </w:tr>
      <w:tr w:rsidR="002B172A" w:rsidRPr="00E22A4D">
        <w:trPr>
          <w:trHeight w:val="225"/>
        </w:trPr>
        <w:tc>
          <w:tcPr>
            <w:tcW w:w="382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Cb2 (coefficient d'aptitude biogène</w:t>
            </w:r>
            <w:r w:rsidR="00E55DD8">
              <w:rPr>
                <w:sz w:val="20"/>
                <w:szCs w:val="20"/>
              </w:rPr>
              <w:t>/20</w:t>
            </w:r>
            <w:r w:rsidRPr="00E22A4D">
              <w:rPr>
                <w:sz w:val="20"/>
                <w:szCs w:val="20"/>
              </w:rPr>
              <w:t>)</w:t>
            </w:r>
          </w:p>
        </w:tc>
        <w:tc>
          <w:tcPr>
            <w:tcW w:w="1657" w:type="dxa"/>
            <w:tcBorders>
              <w:top w:val="single" w:sz="4" w:space="0" w:color="auto"/>
              <w:left w:val="nil"/>
              <w:bottom w:val="single" w:sz="4" w:space="0" w:color="auto"/>
              <w:right w:val="single" w:sz="4" w:space="0" w:color="auto"/>
            </w:tcBorders>
            <w:shd w:val="clear" w:color="auto" w:fill="FFFF00"/>
            <w:vAlign w:val="center"/>
          </w:tcPr>
          <w:p w:rsidR="002B172A" w:rsidRPr="00E22A4D" w:rsidRDefault="002B172A" w:rsidP="008A5603">
            <w:pPr>
              <w:spacing w:line="240" w:lineRule="auto"/>
              <w:jc w:val="center"/>
              <w:rPr>
                <w:sz w:val="20"/>
                <w:szCs w:val="20"/>
              </w:rPr>
            </w:pPr>
            <w:r w:rsidRPr="00E22A4D">
              <w:rPr>
                <w:sz w:val="20"/>
                <w:szCs w:val="20"/>
              </w:rPr>
              <w:t>11,66</w:t>
            </w:r>
          </w:p>
        </w:tc>
      </w:tr>
      <w:tr w:rsidR="002B172A" w:rsidRPr="00E22A4D">
        <w:trPr>
          <w:trHeight w:val="225"/>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Dominant 1</w:t>
            </w:r>
          </w:p>
        </w:tc>
        <w:tc>
          <w:tcPr>
            <w:tcW w:w="1657"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Hydrobiidae</w:t>
            </w:r>
            <w:proofErr w:type="spellEnd"/>
            <w:r w:rsidRPr="00E22A4D">
              <w:rPr>
                <w:i/>
                <w:iCs/>
                <w:sz w:val="20"/>
                <w:szCs w:val="20"/>
              </w:rPr>
              <w:t xml:space="preserve"> (43,45%)</w:t>
            </w:r>
          </w:p>
        </w:tc>
      </w:tr>
      <w:tr w:rsidR="002B172A" w:rsidRPr="00E22A4D">
        <w:trPr>
          <w:trHeight w:val="225"/>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Dominant 2</w:t>
            </w:r>
          </w:p>
        </w:tc>
        <w:tc>
          <w:tcPr>
            <w:tcW w:w="1657"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Chironomidae</w:t>
            </w:r>
            <w:proofErr w:type="spellEnd"/>
            <w:r w:rsidRPr="00E22A4D">
              <w:rPr>
                <w:i/>
                <w:iCs/>
                <w:sz w:val="20"/>
                <w:szCs w:val="20"/>
              </w:rPr>
              <w:t xml:space="preserve"> (18,05%)</w:t>
            </w:r>
          </w:p>
        </w:tc>
      </w:tr>
      <w:tr w:rsidR="002B172A" w:rsidRPr="00E22A4D">
        <w:trPr>
          <w:trHeight w:val="225"/>
        </w:trPr>
        <w:tc>
          <w:tcPr>
            <w:tcW w:w="3828" w:type="dxa"/>
            <w:tcBorders>
              <w:top w:val="nil"/>
              <w:left w:val="single" w:sz="4" w:space="0" w:color="auto"/>
              <w:bottom w:val="single" w:sz="4" w:space="0" w:color="auto"/>
              <w:right w:val="single" w:sz="4" w:space="0" w:color="auto"/>
            </w:tcBorders>
            <w:vAlign w:val="center"/>
          </w:tcPr>
          <w:p w:rsidR="002B172A" w:rsidRPr="00E22A4D" w:rsidRDefault="002B172A" w:rsidP="008A5603">
            <w:pPr>
              <w:spacing w:line="240" w:lineRule="auto"/>
              <w:jc w:val="center"/>
              <w:rPr>
                <w:sz w:val="20"/>
                <w:szCs w:val="20"/>
              </w:rPr>
            </w:pPr>
            <w:r w:rsidRPr="00E22A4D">
              <w:rPr>
                <w:sz w:val="20"/>
                <w:szCs w:val="20"/>
              </w:rPr>
              <w:t>Dominant 3</w:t>
            </w:r>
          </w:p>
        </w:tc>
        <w:tc>
          <w:tcPr>
            <w:tcW w:w="1657"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Gammaridae</w:t>
            </w:r>
            <w:proofErr w:type="spellEnd"/>
            <w:r w:rsidRPr="00E22A4D">
              <w:rPr>
                <w:i/>
                <w:iCs/>
                <w:sz w:val="20"/>
                <w:szCs w:val="20"/>
              </w:rPr>
              <w:t xml:space="preserve"> (14,93%)</w:t>
            </w:r>
          </w:p>
        </w:tc>
      </w:tr>
    </w:tbl>
    <w:p w:rsidR="002B172A" w:rsidRPr="00566E41" w:rsidRDefault="002B172A" w:rsidP="00621BB8">
      <w:pPr>
        <w:pStyle w:val="Paragraphedeliste"/>
        <w:rPr>
          <w:lang w:eastAsia="fr-FR"/>
        </w:rPr>
      </w:pPr>
    </w:p>
    <w:p w:rsidR="002B172A" w:rsidRPr="008A5603" w:rsidRDefault="002B172A" w:rsidP="00621BB8">
      <w:pPr>
        <w:pStyle w:val="Paragraphedeliste"/>
        <w:numPr>
          <w:ilvl w:val="0"/>
          <w:numId w:val="7"/>
        </w:numPr>
        <w:rPr>
          <w:lang w:eastAsia="fr-FR"/>
        </w:rPr>
      </w:pPr>
      <w:r w:rsidRPr="00B1424A">
        <w:rPr>
          <w:lang w:eastAsia="fr-FR"/>
        </w:rPr>
        <w:t xml:space="preserve">La note </w:t>
      </w:r>
      <w:r>
        <w:rPr>
          <w:lang w:eastAsia="fr-FR"/>
        </w:rPr>
        <w:t xml:space="preserve">IBG (10/20) </w:t>
      </w:r>
      <w:r w:rsidRPr="00B1424A">
        <w:rPr>
          <w:lang w:eastAsia="fr-FR"/>
        </w:rPr>
        <w:t>correspond à une qualité m</w:t>
      </w:r>
      <w:r>
        <w:rPr>
          <w:lang w:eastAsia="fr-FR"/>
        </w:rPr>
        <w:t>oyenne</w:t>
      </w:r>
      <w:r w:rsidRPr="00B1424A">
        <w:rPr>
          <w:lang w:eastAsia="fr-FR"/>
        </w:rPr>
        <w:t xml:space="preserve"> du milieu</w:t>
      </w:r>
      <w:r>
        <w:rPr>
          <w:lang w:eastAsia="fr-FR"/>
        </w:rPr>
        <w:t xml:space="preserve"> avec une qualité moyenne de l’eau (GI =5/9)</w:t>
      </w:r>
      <w:r w:rsidRPr="00B1424A">
        <w:rPr>
          <w:lang w:eastAsia="fr-FR"/>
        </w:rPr>
        <w:t xml:space="preserve">. Le calcul de la note </w:t>
      </w:r>
      <w:r>
        <w:rPr>
          <w:lang w:eastAsia="fr-FR"/>
        </w:rPr>
        <w:t xml:space="preserve">IBG’ (9/20) </w:t>
      </w:r>
      <w:r w:rsidRPr="00B1424A">
        <w:rPr>
          <w:lang w:eastAsia="fr-FR"/>
        </w:rPr>
        <w:t xml:space="preserve">montre que l’indice est fiable avec une robustesse de </w:t>
      </w:r>
      <w:r>
        <w:rPr>
          <w:lang w:eastAsia="fr-FR"/>
        </w:rPr>
        <w:t>1</w:t>
      </w:r>
      <w:r w:rsidRPr="00B1424A">
        <w:rPr>
          <w:lang w:eastAsia="fr-FR"/>
        </w:rPr>
        <w:t>.</w:t>
      </w:r>
    </w:p>
    <w:p w:rsidR="002B172A" w:rsidRPr="00EF1898" w:rsidRDefault="002B172A" w:rsidP="00621BB8">
      <w:pPr>
        <w:pStyle w:val="Paragraphedeliste"/>
        <w:numPr>
          <w:ilvl w:val="0"/>
          <w:numId w:val="7"/>
        </w:numPr>
        <w:rPr>
          <w:lang w:eastAsia="fr-FR"/>
        </w:rPr>
      </w:pPr>
      <w:r w:rsidRPr="00C246C6">
        <w:rPr>
          <w:lang w:eastAsia="fr-FR"/>
        </w:rPr>
        <w:t>La no</w:t>
      </w:r>
      <w:r>
        <w:rPr>
          <w:lang w:eastAsia="fr-FR"/>
        </w:rPr>
        <w:t>te Cb2 est légèrement supérieure</w:t>
      </w:r>
      <w:r w:rsidRPr="00C246C6">
        <w:rPr>
          <w:lang w:eastAsia="fr-FR"/>
        </w:rPr>
        <w:t xml:space="preserve"> à la note </w:t>
      </w:r>
      <w:r>
        <w:rPr>
          <w:lang w:eastAsia="fr-FR"/>
        </w:rPr>
        <w:t>IBG</w:t>
      </w:r>
      <w:r w:rsidRPr="00C246C6">
        <w:rPr>
          <w:lang w:eastAsia="fr-FR"/>
        </w:rPr>
        <w:t xml:space="preserve">, </w:t>
      </w:r>
      <w:r>
        <w:rPr>
          <w:lang w:eastAsia="fr-FR"/>
        </w:rPr>
        <w:t>ceci s’explique par la prise en compte de plusieurs taxons dans le mode de calcul. Cet indice confirme la qualité moyenne de la station.</w:t>
      </w:r>
    </w:p>
    <w:p w:rsidR="002B172A" w:rsidRDefault="002B172A" w:rsidP="00621BB8">
      <w:pPr>
        <w:rPr>
          <w:b/>
          <w:bCs/>
          <w:lang w:eastAsia="fr-FR"/>
        </w:rPr>
      </w:pPr>
    </w:p>
    <w:p w:rsidR="002B172A" w:rsidRPr="00B44F89" w:rsidRDefault="002B172A" w:rsidP="00621BB8">
      <w:pPr>
        <w:pBdr>
          <w:top w:val="single" w:sz="18" w:space="1" w:color="B8CCE4"/>
          <w:left w:val="single" w:sz="18" w:space="4" w:color="B8CCE4"/>
          <w:bottom w:val="single" w:sz="18" w:space="1" w:color="B8CCE4"/>
          <w:right w:val="single" w:sz="18" w:space="4" w:color="B8CCE4"/>
        </w:pBdr>
        <w:shd w:val="clear" w:color="auto" w:fill="DBE5F1"/>
      </w:pPr>
      <w:r w:rsidRPr="00B44F89">
        <w:t xml:space="preserve">L’analyse </w:t>
      </w:r>
      <w:r>
        <w:t>IBG</w:t>
      </w:r>
      <w:r w:rsidRPr="00B44F89">
        <w:t xml:space="preserve"> </w:t>
      </w:r>
      <w:r>
        <w:t xml:space="preserve">au niveau de la station </w:t>
      </w:r>
      <w:r w:rsidRPr="00B44F89">
        <w:t xml:space="preserve">11 donne une note faible de 10/20 confirmée par la note </w:t>
      </w:r>
      <w:r>
        <w:t>IBG</w:t>
      </w:r>
      <w:r w:rsidRPr="00B44F89">
        <w:t xml:space="preserve">’. L’absence de taxon indicateur de bonne qualité des eaux et la faible diversité des taxons récoltés classent la station dans un état moyen. La présence importante </w:t>
      </w:r>
      <w:r w:rsidRPr="00387146">
        <w:t>d’</w:t>
      </w:r>
      <w:proofErr w:type="spellStart"/>
      <w:r w:rsidRPr="00387146">
        <w:rPr>
          <w:i/>
          <w:iCs/>
        </w:rPr>
        <w:t>Hydrobiidae</w:t>
      </w:r>
      <w:proofErr w:type="spellEnd"/>
      <w:r w:rsidRPr="00B44F89">
        <w:t xml:space="preserve"> et de </w:t>
      </w:r>
      <w:proofErr w:type="spellStart"/>
      <w:r w:rsidRPr="00387146">
        <w:rPr>
          <w:i/>
          <w:iCs/>
        </w:rPr>
        <w:t>Chironomidae</w:t>
      </w:r>
      <w:proofErr w:type="spellEnd"/>
      <w:r>
        <w:t>,</w:t>
      </w:r>
      <w:r w:rsidRPr="00B44F89">
        <w:t xml:space="preserve"> </w:t>
      </w:r>
      <w:r>
        <w:t>deux taxons de type</w:t>
      </w:r>
      <w:r w:rsidR="0023325C">
        <w:t>s</w:t>
      </w:r>
      <w:r>
        <w:t xml:space="preserve"> détritivore</w:t>
      </w:r>
      <w:r w:rsidR="0023325C">
        <w:t>s</w:t>
      </w:r>
      <w:r>
        <w:t xml:space="preserve"> et saprophile</w:t>
      </w:r>
      <w:r w:rsidR="0023325C">
        <w:t>s</w:t>
      </w:r>
      <w:r>
        <w:t xml:space="preserve"> </w:t>
      </w:r>
      <w:r w:rsidRPr="00B44F89">
        <w:t>indique</w:t>
      </w:r>
      <w:r>
        <w:t xml:space="preserve"> </w:t>
      </w:r>
      <w:r w:rsidRPr="00B44F89">
        <w:t>que le milieu est chargé en matières organique</w:t>
      </w:r>
      <w:r>
        <w:t>s</w:t>
      </w:r>
      <w:r w:rsidRPr="00B44F89">
        <w:t xml:space="preserve"> en décomposition.</w:t>
      </w:r>
    </w:p>
    <w:p w:rsidR="002B172A" w:rsidRDefault="002B172A" w:rsidP="00621BB8"/>
    <w:p w:rsidR="002B172A" w:rsidRDefault="002B172A" w:rsidP="002E56B0">
      <w:pPr>
        <w:pStyle w:val="Titre3"/>
      </w:pPr>
      <w:r>
        <w:br w:type="page"/>
      </w:r>
      <w:bookmarkStart w:id="123" w:name="_Toc395619064"/>
      <w:r>
        <w:lastRenderedPageBreak/>
        <w:t>Station 12 (</w:t>
      </w:r>
      <w:r w:rsidRPr="00EC38B6">
        <w:t>amont</w:t>
      </w:r>
      <w:r>
        <w:t xml:space="preserve"> STEP </w:t>
      </w:r>
      <w:proofErr w:type="spellStart"/>
      <w:r>
        <w:t>Bouillide</w:t>
      </w:r>
      <w:proofErr w:type="spellEnd"/>
      <w:r>
        <w:t>)</w:t>
      </w:r>
      <w:bookmarkEnd w:id="123"/>
    </w:p>
    <w:p w:rsidR="002B172A" w:rsidRDefault="002B172A" w:rsidP="00387146">
      <w:pPr>
        <w:pStyle w:val="Paragraphedeliste"/>
        <w:ind w:left="0"/>
      </w:pPr>
    </w:p>
    <w:p w:rsidR="002B172A" w:rsidRDefault="002B172A" w:rsidP="00387146">
      <w:pPr>
        <w:pStyle w:val="Paragraphedeliste"/>
        <w:ind w:left="0"/>
      </w:pPr>
      <w:r w:rsidRPr="006B3655">
        <w:t xml:space="preserve">Les résultats sont donnés dans le </w:t>
      </w:r>
      <w:r>
        <w:fldChar w:fldCharType="begin"/>
      </w:r>
      <w:r>
        <w:instrText xml:space="preserve"> REF _Ref372103782 \h </w:instrText>
      </w:r>
      <w:r>
        <w:fldChar w:fldCharType="separate"/>
      </w:r>
      <w:r w:rsidR="00AA60BC">
        <w:t xml:space="preserve">Tableau </w:t>
      </w:r>
      <w:r w:rsidR="00AA60BC">
        <w:rPr>
          <w:noProof/>
        </w:rPr>
        <w:t>6</w:t>
      </w:r>
      <w:r>
        <w:fldChar w:fldCharType="end"/>
      </w:r>
      <w:r>
        <w:t xml:space="preserve"> en annexe 12.</w:t>
      </w:r>
    </w:p>
    <w:p w:rsidR="002B172A" w:rsidRPr="006B3655" w:rsidRDefault="002B172A" w:rsidP="00387146">
      <w:pPr>
        <w:pStyle w:val="Paragraphedeliste"/>
        <w:ind w:left="0"/>
      </w:pPr>
    </w:p>
    <w:p w:rsidR="002B172A" w:rsidRDefault="002B172A" w:rsidP="00387146">
      <w:pPr>
        <w:pStyle w:val="Lgende"/>
        <w:keepNext/>
      </w:pPr>
      <w:r>
        <w:t xml:space="preserve">Tableau </w:t>
      </w:r>
      <w:fldSimple w:instr=" SEQ Tableau \* ARABIC ">
        <w:r w:rsidR="00AA60BC">
          <w:rPr>
            <w:noProof/>
          </w:rPr>
          <w:t>7</w:t>
        </w:r>
      </w:fldSimple>
      <w:r>
        <w:t> : synthèse des résultats IBG (station 12)</w:t>
      </w:r>
    </w:p>
    <w:tbl>
      <w:tblPr>
        <w:tblW w:w="5485" w:type="dxa"/>
        <w:tblInd w:w="2" w:type="dxa"/>
        <w:tblCellMar>
          <w:left w:w="70" w:type="dxa"/>
          <w:right w:w="70" w:type="dxa"/>
        </w:tblCellMar>
        <w:tblLook w:val="00A0" w:firstRow="1" w:lastRow="0" w:firstColumn="1" w:lastColumn="0" w:noHBand="0" w:noVBand="0"/>
      </w:tblPr>
      <w:tblGrid>
        <w:gridCol w:w="3808"/>
        <w:gridCol w:w="1677"/>
      </w:tblGrid>
      <w:tr w:rsidR="002B172A" w:rsidRPr="00E22A4D">
        <w:trPr>
          <w:trHeight w:val="314"/>
        </w:trPr>
        <w:tc>
          <w:tcPr>
            <w:tcW w:w="380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387146">
            <w:pPr>
              <w:spacing w:line="240" w:lineRule="auto"/>
              <w:jc w:val="center"/>
              <w:rPr>
                <w:sz w:val="20"/>
                <w:szCs w:val="20"/>
              </w:rPr>
            </w:pPr>
            <w:r w:rsidRPr="00E22A4D">
              <w:rPr>
                <w:sz w:val="20"/>
                <w:szCs w:val="20"/>
              </w:rPr>
              <w:t>Richesse nombre de taxons (St)</w:t>
            </w:r>
          </w:p>
        </w:tc>
        <w:tc>
          <w:tcPr>
            <w:tcW w:w="1677" w:type="dxa"/>
            <w:tcBorders>
              <w:top w:val="single" w:sz="4" w:space="0" w:color="auto"/>
              <w:left w:val="nil"/>
              <w:bottom w:val="single" w:sz="4" w:space="0" w:color="auto"/>
              <w:right w:val="single" w:sz="4" w:space="0" w:color="auto"/>
            </w:tcBorders>
            <w:vAlign w:val="center"/>
          </w:tcPr>
          <w:p w:rsidR="002B172A" w:rsidRPr="00E22A4D" w:rsidRDefault="00BB1B80" w:rsidP="00C21708">
            <w:pPr>
              <w:spacing w:line="240" w:lineRule="auto"/>
              <w:jc w:val="center"/>
              <w:rPr>
                <w:sz w:val="20"/>
                <w:szCs w:val="20"/>
              </w:rPr>
            </w:pPr>
            <w:r>
              <w:rPr>
                <w:noProof/>
                <w:lang w:eastAsia="fr-FR"/>
              </w:rPr>
              <w:drawing>
                <wp:anchor distT="0" distB="0" distL="114300" distR="114300" simplePos="0" relativeHeight="251679744" behindDoc="0" locked="0" layoutInCell="1" allowOverlap="1" wp14:anchorId="2DB00BBF" wp14:editId="55BF7A06">
                  <wp:simplePos x="0" y="0"/>
                  <wp:positionH relativeFrom="column">
                    <wp:posOffset>1064895</wp:posOffset>
                  </wp:positionH>
                  <wp:positionV relativeFrom="paragraph">
                    <wp:posOffset>-40640</wp:posOffset>
                  </wp:positionV>
                  <wp:extent cx="2436495" cy="1581785"/>
                  <wp:effectExtent l="0" t="0" r="1905" b="0"/>
                  <wp:wrapNone/>
                  <wp:docPr id="95" name="Image 42" descr="http://www.flbenthos.org/media/images/product_category/wormaldi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http://www.flbenthos.org/media/images/product_category/wormaldia%20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36495" cy="1581785"/>
                          </a:xfrm>
                          <a:prstGeom prst="rect">
                            <a:avLst/>
                          </a:prstGeom>
                          <a:noFill/>
                        </pic:spPr>
                      </pic:pic>
                    </a:graphicData>
                  </a:graphic>
                  <wp14:sizeRelH relativeFrom="page">
                    <wp14:pctWidth>0</wp14:pctWidth>
                  </wp14:sizeRelH>
                  <wp14:sizeRelV relativeFrom="page">
                    <wp14:pctHeight>0</wp14:pctHeight>
                  </wp14:sizeRelV>
                </wp:anchor>
              </w:drawing>
            </w:r>
            <w:r w:rsidR="002B172A" w:rsidRPr="00E22A4D">
              <w:rPr>
                <w:sz w:val="20"/>
                <w:szCs w:val="20"/>
              </w:rPr>
              <w:t>13</w:t>
            </w:r>
          </w:p>
        </w:tc>
      </w:tr>
      <w:tr w:rsidR="002B172A" w:rsidRPr="00E22A4D">
        <w:trPr>
          <w:trHeight w:val="144"/>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387146">
            <w:pPr>
              <w:spacing w:line="240" w:lineRule="auto"/>
              <w:jc w:val="center"/>
              <w:rPr>
                <w:sz w:val="20"/>
                <w:szCs w:val="20"/>
              </w:rPr>
            </w:pPr>
            <w:r w:rsidRPr="00E22A4D">
              <w:rPr>
                <w:sz w:val="20"/>
                <w:szCs w:val="20"/>
              </w:rPr>
              <w:t>note St</w:t>
            </w:r>
            <w:r w:rsidR="001873DB">
              <w:rPr>
                <w:sz w:val="20"/>
                <w:szCs w:val="20"/>
              </w:rPr>
              <w:t xml:space="preserve"> (/20)</w:t>
            </w:r>
          </w:p>
        </w:tc>
        <w:tc>
          <w:tcPr>
            <w:tcW w:w="1677" w:type="dxa"/>
            <w:tcBorders>
              <w:top w:val="nil"/>
              <w:left w:val="nil"/>
              <w:bottom w:val="single" w:sz="4" w:space="0" w:color="auto"/>
              <w:right w:val="single" w:sz="4" w:space="0" w:color="auto"/>
            </w:tcBorders>
            <w:vAlign w:val="center"/>
          </w:tcPr>
          <w:p w:rsidR="002B172A" w:rsidRPr="00E22A4D" w:rsidRDefault="002B172A" w:rsidP="00C21708">
            <w:pPr>
              <w:spacing w:line="240" w:lineRule="auto"/>
              <w:jc w:val="center"/>
              <w:rPr>
                <w:sz w:val="20"/>
                <w:szCs w:val="20"/>
              </w:rPr>
            </w:pPr>
            <w:r w:rsidRPr="00E22A4D">
              <w:rPr>
                <w:sz w:val="20"/>
                <w:szCs w:val="20"/>
              </w:rPr>
              <w:t>5</w:t>
            </w:r>
          </w:p>
        </w:tc>
      </w:tr>
      <w:tr w:rsidR="002B172A" w:rsidRPr="00E22A4D">
        <w:trPr>
          <w:trHeight w:val="208"/>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387146">
            <w:pPr>
              <w:spacing w:line="240" w:lineRule="auto"/>
              <w:jc w:val="center"/>
              <w:rPr>
                <w:sz w:val="20"/>
                <w:szCs w:val="20"/>
              </w:rPr>
            </w:pPr>
            <w:r w:rsidRPr="00E22A4D">
              <w:rPr>
                <w:sz w:val="20"/>
                <w:szCs w:val="20"/>
              </w:rPr>
              <w:t>Total effectif</w:t>
            </w:r>
          </w:p>
        </w:tc>
        <w:tc>
          <w:tcPr>
            <w:tcW w:w="1677" w:type="dxa"/>
            <w:tcBorders>
              <w:top w:val="nil"/>
              <w:left w:val="nil"/>
              <w:bottom w:val="single" w:sz="4" w:space="0" w:color="auto"/>
              <w:right w:val="single" w:sz="4" w:space="0" w:color="auto"/>
            </w:tcBorders>
            <w:vAlign w:val="center"/>
          </w:tcPr>
          <w:p w:rsidR="002B172A" w:rsidRPr="00E22A4D" w:rsidRDefault="002B172A" w:rsidP="00C21708">
            <w:pPr>
              <w:spacing w:line="240" w:lineRule="auto"/>
              <w:jc w:val="center"/>
              <w:rPr>
                <w:sz w:val="20"/>
                <w:szCs w:val="20"/>
              </w:rPr>
            </w:pPr>
            <w:r w:rsidRPr="00E22A4D">
              <w:rPr>
                <w:sz w:val="20"/>
                <w:szCs w:val="20"/>
              </w:rPr>
              <w:t>1828</w:t>
            </w:r>
          </w:p>
        </w:tc>
      </w:tr>
      <w:tr w:rsidR="002B172A" w:rsidRPr="00E22A4D">
        <w:trPr>
          <w:trHeight w:val="554"/>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5562BA">
            <w:pPr>
              <w:spacing w:line="240" w:lineRule="auto"/>
              <w:jc w:val="center"/>
              <w:rPr>
                <w:sz w:val="20"/>
                <w:szCs w:val="20"/>
              </w:rPr>
            </w:pPr>
            <w:r w:rsidRPr="00E22A4D">
              <w:rPr>
                <w:sz w:val="20"/>
                <w:szCs w:val="20"/>
              </w:rPr>
              <w:t>Groupe faunistique indicateur GI (</w:t>
            </w:r>
            <w:proofErr w:type="spellStart"/>
            <w:r w:rsidRPr="00E22A4D">
              <w:rPr>
                <w:sz w:val="20"/>
                <w:szCs w:val="20"/>
              </w:rPr>
              <w:t>Philopotamidae</w:t>
            </w:r>
            <w:proofErr w:type="spellEnd"/>
            <w:r w:rsidR="00481786">
              <w:rPr>
                <w:sz w:val="20"/>
                <w:szCs w:val="20"/>
              </w:rPr>
              <w:t>,</w:t>
            </w:r>
            <w:r w:rsidR="005562BA">
              <w:rPr>
                <w:sz w:val="20"/>
                <w:szCs w:val="20"/>
              </w:rPr>
              <w:t xml:space="preserve"> Photo 13</w:t>
            </w:r>
            <w:r w:rsidRPr="00E22A4D">
              <w:rPr>
                <w:sz w:val="20"/>
                <w:szCs w:val="20"/>
              </w:rPr>
              <w:t>)</w:t>
            </w:r>
          </w:p>
        </w:tc>
        <w:tc>
          <w:tcPr>
            <w:tcW w:w="1677" w:type="dxa"/>
            <w:tcBorders>
              <w:top w:val="nil"/>
              <w:left w:val="nil"/>
              <w:bottom w:val="single" w:sz="4" w:space="0" w:color="auto"/>
              <w:right w:val="single" w:sz="4" w:space="0" w:color="auto"/>
            </w:tcBorders>
            <w:vAlign w:val="center"/>
          </w:tcPr>
          <w:p w:rsidR="002B172A" w:rsidRPr="00E22A4D" w:rsidRDefault="002B172A" w:rsidP="00C21708">
            <w:pPr>
              <w:spacing w:line="240" w:lineRule="auto"/>
              <w:jc w:val="center"/>
              <w:rPr>
                <w:sz w:val="20"/>
                <w:szCs w:val="20"/>
              </w:rPr>
            </w:pPr>
            <w:r w:rsidRPr="00E22A4D">
              <w:rPr>
                <w:sz w:val="20"/>
                <w:szCs w:val="20"/>
              </w:rPr>
              <w:t>8</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387146">
            <w:pPr>
              <w:spacing w:line="240" w:lineRule="auto"/>
              <w:jc w:val="center"/>
              <w:rPr>
                <w:sz w:val="20"/>
                <w:szCs w:val="20"/>
              </w:rPr>
            </w:pPr>
            <w:r w:rsidRPr="00E22A4D">
              <w:rPr>
                <w:sz w:val="20"/>
                <w:szCs w:val="20"/>
              </w:rPr>
              <w:t>Groupe faunistique indicateur GI' (</w:t>
            </w:r>
            <w:proofErr w:type="spellStart"/>
            <w:r w:rsidRPr="00E22A4D">
              <w:rPr>
                <w:sz w:val="20"/>
                <w:szCs w:val="20"/>
              </w:rPr>
              <w:t>Elmidae</w:t>
            </w:r>
            <w:proofErr w:type="spellEnd"/>
            <w:r w:rsidRPr="00E22A4D">
              <w:rPr>
                <w:sz w:val="20"/>
                <w:szCs w:val="20"/>
              </w:rPr>
              <w:t>)</w:t>
            </w:r>
          </w:p>
        </w:tc>
        <w:tc>
          <w:tcPr>
            <w:tcW w:w="1677" w:type="dxa"/>
            <w:tcBorders>
              <w:top w:val="nil"/>
              <w:left w:val="nil"/>
              <w:bottom w:val="single" w:sz="4" w:space="0" w:color="auto"/>
              <w:right w:val="single" w:sz="4" w:space="0" w:color="auto"/>
            </w:tcBorders>
            <w:vAlign w:val="center"/>
          </w:tcPr>
          <w:p w:rsidR="002B172A" w:rsidRPr="00E22A4D" w:rsidRDefault="002B172A" w:rsidP="00C21708">
            <w:pPr>
              <w:spacing w:line="240" w:lineRule="auto"/>
              <w:jc w:val="center"/>
              <w:rPr>
                <w:sz w:val="20"/>
                <w:szCs w:val="20"/>
              </w:rPr>
            </w:pPr>
            <w:r w:rsidRPr="00E22A4D">
              <w:rPr>
                <w:sz w:val="20"/>
                <w:szCs w:val="20"/>
              </w:rPr>
              <w:t>2</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387146">
            <w:pPr>
              <w:spacing w:line="240" w:lineRule="auto"/>
              <w:jc w:val="center"/>
              <w:rPr>
                <w:sz w:val="20"/>
                <w:szCs w:val="20"/>
              </w:rPr>
            </w:pPr>
            <w:r w:rsidRPr="00E22A4D">
              <w:rPr>
                <w:sz w:val="20"/>
                <w:szCs w:val="20"/>
              </w:rPr>
              <w:t>IBG</w:t>
            </w:r>
            <w:r w:rsidR="001873DB">
              <w:rPr>
                <w:sz w:val="20"/>
                <w:szCs w:val="20"/>
              </w:rPr>
              <w:t xml:space="preserve"> (/20)</w:t>
            </w:r>
          </w:p>
        </w:tc>
        <w:tc>
          <w:tcPr>
            <w:tcW w:w="1677" w:type="dxa"/>
            <w:tcBorders>
              <w:top w:val="nil"/>
              <w:left w:val="nil"/>
              <w:bottom w:val="single" w:sz="4" w:space="0" w:color="auto"/>
              <w:right w:val="single" w:sz="4" w:space="0" w:color="auto"/>
            </w:tcBorders>
            <w:shd w:val="clear" w:color="auto" w:fill="FFFF00"/>
            <w:vAlign w:val="center"/>
          </w:tcPr>
          <w:p w:rsidR="002B172A" w:rsidRPr="00E22A4D" w:rsidRDefault="002B172A" w:rsidP="00C21708">
            <w:pPr>
              <w:spacing w:line="240" w:lineRule="auto"/>
              <w:jc w:val="center"/>
              <w:rPr>
                <w:sz w:val="20"/>
                <w:szCs w:val="20"/>
              </w:rPr>
            </w:pPr>
            <w:r w:rsidRPr="00E22A4D">
              <w:rPr>
                <w:sz w:val="20"/>
                <w:szCs w:val="20"/>
              </w:rPr>
              <w:t>note= 12</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387146">
            <w:pPr>
              <w:spacing w:line="240" w:lineRule="auto"/>
              <w:jc w:val="center"/>
              <w:rPr>
                <w:sz w:val="20"/>
                <w:szCs w:val="20"/>
              </w:rPr>
            </w:pPr>
            <w:r w:rsidRPr="00E22A4D">
              <w:rPr>
                <w:sz w:val="20"/>
                <w:szCs w:val="20"/>
              </w:rPr>
              <w:t>IBG' (consolidé</w:t>
            </w:r>
            <w:r w:rsidR="001873DB">
              <w:rPr>
                <w:sz w:val="20"/>
                <w:szCs w:val="20"/>
              </w:rPr>
              <w:t>/20</w:t>
            </w:r>
            <w:r w:rsidRPr="00E22A4D">
              <w:rPr>
                <w:sz w:val="20"/>
                <w:szCs w:val="20"/>
              </w:rPr>
              <w:t>)</w:t>
            </w:r>
          </w:p>
        </w:tc>
        <w:tc>
          <w:tcPr>
            <w:tcW w:w="1677" w:type="dxa"/>
            <w:tcBorders>
              <w:top w:val="nil"/>
              <w:left w:val="nil"/>
              <w:bottom w:val="single" w:sz="4" w:space="0" w:color="auto"/>
              <w:right w:val="single" w:sz="4" w:space="0" w:color="auto"/>
            </w:tcBorders>
            <w:shd w:val="clear" w:color="auto" w:fill="F79646"/>
            <w:vAlign w:val="center"/>
          </w:tcPr>
          <w:p w:rsidR="002B172A" w:rsidRPr="00E22A4D" w:rsidRDefault="002B172A" w:rsidP="00C21708">
            <w:pPr>
              <w:spacing w:line="240" w:lineRule="auto"/>
              <w:jc w:val="center"/>
              <w:rPr>
                <w:sz w:val="20"/>
                <w:szCs w:val="20"/>
              </w:rPr>
            </w:pPr>
            <w:r w:rsidRPr="00E22A4D">
              <w:rPr>
                <w:sz w:val="20"/>
                <w:szCs w:val="20"/>
              </w:rPr>
              <w:t>note= 6</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387146">
            <w:pPr>
              <w:spacing w:line="240" w:lineRule="auto"/>
              <w:jc w:val="center"/>
              <w:rPr>
                <w:sz w:val="20"/>
                <w:szCs w:val="20"/>
              </w:rPr>
            </w:pPr>
            <w:r w:rsidRPr="00E22A4D">
              <w:rPr>
                <w:sz w:val="20"/>
                <w:szCs w:val="20"/>
              </w:rPr>
              <w:t>Robustesse</w:t>
            </w:r>
          </w:p>
        </w:tc>
        <w:tc>
          <w:tcPr>
            <w:tcW w:w="1677" w:type="dxa"/>
            <w:tcBorders>
              <w:top w:val="nil"/>
              <w:left w:val="nil"/>
              <w:bottom w:val="single" w:sz="4" w:space="0" w:color="auto"/>
              <w:right w:val="single" w:sz="4" w:space="0" w:color="auto"/>
            </w:tcBorders>
            <w:vAlign w:val="center"/>
          </w:tcPr>
          <w:p w:rsidR="002B172A" w:rsidRPr="00E22A4D" w:rsidRDefault="00945F43" w:rsidP="00C21708">
            <w:pPr>
              <w:spacing w:line="240" w:lineRule="auto"/>
              <w:jc w:val="center"/>
              <w:rPr>
                <w:sz w:val="20"/>
                <w:szCs w:val="20"/>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1189355</wp:posOffset>
                      </wp:positionH>
                      <wp:positionV relativeFrom="paragraph">
                        <wp:posOffset>38735</wp:posOffset>
                      </wp:positionV>
                      <wp:extent cx="2324100" cy="361950"/>
                      <wp:effectExtent l="0" t="0" r="0" b="0"/>
                      <wp:wrapNone/>
                      <wp:docPr id="22"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013450" w:rsidRDefault="00F50330" w:rsidP="00387146">
                                  <w:pPr>
                                    <w:pStyle w:val="photo"/>
                                    <w:spacing w:line="240" w:lineRule="auto"/>
                                    <w:rPr>
                                      <w:noProof/>
                                    </w:rPr>
                                  </w:pPr>
                                  <w:bookmarkStart w:id="124" w:name="_Ref375234893"/>
                                  <w:bookmarkStart w:id="125" w:name="_Toc396297115"/>
                                  <w:r>
                                    <w:t xml:space="preserve">Photo </w:t>
                                  </w:r>
                                  <w:fldSimple w:instr=" SEQ Photo \* ARABIC ">
                                    <w:r w:rsidR="005562BA">
                                      <w:rPr>
                                        <w:noProof/>
                                      </w:rPr>
                                      <w:t>13</w:t>
                                    </w:r>
                                  </w:fldSimple>
                                  <w:bookmarkEnd w:id="124"/>
                                  <w:r>
                                    <w:t xml:space="preserve"> : </w:t>
                                  </w:r>
                                  <w:r w:rsidRPr="00BB1B80">
                                    <w:rPr>
                                      <w:sz w:val="18"/>
                                    </w:rPr>
                                    <w:t>ordre</w:t>
                                  </w:r>
                                  <w:r>
                                    <w:t xml:space="preserve"> des trichoptères, </w:t>
                                  </w:r>
                                  <w:proofErr w:type="spellStart"/>
                                  <w:r w:rsidRPr="00C21708">
                                    <w:rPr>
                                      <w:i/>
                                      <w:iCs/>
                                    </w:rPr>
                                    <w:t>Philopotamidae</w:t>
                                  </w:r>
                                  <w:proofErr w:type="spellEnd"/>
                                  <w:r>
                                    <w:rPr>
                                      <w:i/>
                                      <w:iCs/>
                                    </w:rPr>
                                    <w:t xml:space="preserve"> </w:t>
                                  </w:r>
                                  <w:proofErr w:type="spellStart"/>
                                  <w:r>
                                    <w:rPr>
                                      <w:i/>
                                      <w:iCs/>
                                    </w:rPr>
                                    <w:t>wormaldia</w:t>
                                  </w:r>
                                  <w:bookmarkEnd w:id="125"/>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 o:spid="_x0000_s1080" type="#_x0000_t202" style="position:absolute;left:0;text-align:left;margin-left:93.65pt;margin-top:3.05pt;width:183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" stroked="f">
                      <v:textbox inset="0,0,0,0">
                        <w:txbxContent>
                          <w:p w:rsidR="00F50330" w:rsidRPr="00013450" w:rsidRDefault="00F50330" w:rsidP="00387146">
                            <w:pPr>
                              <w:pStyle w:val="photo"/>
                              <w:spacing w:line="240" w:lineRule="auto"/>
                              <w:rPr>
                                <w:noProof/>
                              </w:rPr>
                            </w:pPr>
                            <w:bookmarkStart w:id="126" w:name="_Ref375234893"/>
                            <w:bookmarkStart w:id="127" w:name="_Toc396297115"/>
                            <w:r>
                              <w:t xml:space="preserve">Photo </w:t>
                            </w:r>
                            <w:fldSimple w:instr=" SEQ Photo \* ARABIC ">
                              <w:r w:rsidR="005562BA">
                                <w:rPr>
                                  <w:noProof/>
                                </w:rPr>
                                <w:t>13</w:t>
                              </w:r>
                            </w:fldSimple>
                            <w:bookmarkEnd w:id="126"/>
                            <w:r>
                              <w:t xml:space="preserve"> : </w:t>
                            </w:r>
                            <w:r w:rsidRPr="00BB1B80">
                              <w:rPr>
                                <w:sz w:val="18"/>
                              </w:rPr>
                              <w:t>ordre</w:t>
                            </w:r>
                            <w:r>
                              <w:t xml:space="preserve"> des trichoptères, </w:t>
                            </w:r>
                            <w:proofErr w:type="spellStart"/>
                            <w:r w:rsidRPr="00C21708">
                              <w:rPr>
                                <w:i/>
                                <w:iCs/>
                              </w:rPr>
                              <w:t>Philopotamidae</w:t>
                            </w:r>
                            <w:proofErr w:type="spellEnd"/>
                            <w:r>
                              <w:rPr>
                                <w:i/>
                                <w:iCs/>
                              </w:rPr>
                              <w:t xml:space="preserve"> </w:t>
                            </w:r>
                            <w:proofErr w:type="spellStart"/>
                            <w:r>
                              <w:rPr>
                                <w:i/>
                                <w:iCs/>
                              </w:rPr>
                              <w:t>wormaldia</w:t>
                            </w:r>
                            <w:bookmarkEnd w:id="127"/>
                            <w:proofErr w:type="spellEnd"/>
                          </w:p>
                        </w:txbxContent>
                      </v:textbox>
                    </v:shape>
                  </w:pict>
                </mc:Fallback>
              </mc:AlternateContent>
            </w:r>
            <w:r w:rsidR="002B172A" w:rsidRPr="00E22A4D">
              <w:rPr>
                <w:sz w:val="20"/>
                <w:szCs w:val="20"/>
              </w:rPr>
              <w:t>6</w:t>
            </w:r>
          </w:p>
        </w:tc>
      </w:tr>
      <w:tr w:rsidR="001873DB" w:rsidRPr="00E22A4D" w:rsidTr="00294265">
        <w:trPr>
          <w:trHeight w:val="225"/>
        </w:trPr>
        <w:tc>
          <w:tcPr>
            <w:tcW w:w="3808" w:type="dxa"/>
            <w:tcBorders>
              <w:top w:val="nil"/>
              <w:left w:val="single" w:sz="4" w:space="0" w:color="auto"/>
              <w:bottom w:val="single" w:sz="4" w:space="0" w:color="auto"/>
              <w:right w:val="single" w:sz="4" w:space="0" w:color="auto"/>
            </w:tcBorders>
          </w:tcPr>
          <w:p w:rsidR="001873DB" w:rsidRPr="001873DB" w:rsidRDefault="001873DB" w:rsidP="001873DB">
            <w:pPr>
              <w:spacing w:line="240" w:lineRule="auto"/>
              <w:jc w:val="center"/>
              <w:rPr>
                <w:sz w:val="20"/>
                <w:szCs w:val="20"/>
              </w:rPr>
            </w:pPr>
            <w:r w:rsidRPr="001873DB">
              <w:rPr>
                <w:sz w:val="20"/>
                <w:szCs w:val="20"/>
              </w:rPr>
              <w:t>Ln (qualité de l’eau/10)</w:t>
            </w:r>
          </w:p>
        </w:tc>
        <w:tc>
          <w:tcPr>
            <w:tcW w:w="1677" w:type="dxa"/>
            <w:tcBorders>
              <w:top w:val="nil"/>
              <w:left w:val="nil"/>
              <w:bottom w:val="single" w:sz="4" w:space="0" w:color="auto"/>
              <w:right w:val="single" w:sz="4" w:space="0" w:color="auto"/>
            </w:tcBorders>
            <w:vAlign w:val="bottom"/>
          </w:tcPr>
          <w:p w:rsidR="001873DB" w:rsidRPr="00E22A4D" w:rsidRDefault="001873DB" w:rsidP="001873DB">
            <w:pPr>
              <w:spacing w:line="240" w:lineRule="auto"/>
              <w:jc w:val="center"/>
              <w:rPr>
                <w:sz w:val="20"/>
                <w:szCs w:val="20"/>
              </w:rPr>
            </w:pPr>
            <w:r w:rsidRPr="00E22A4D">
              <w:rPr>
                <w:sz w:val="20"/>
                <w:szCs w:val="20"/>
              </w:rPr>
              <w:t>7,26</w:t>
            </w:r>
          </w:p>
        </w:tc>
      </w:tr>
      <w:tr w:rsidR="001873DB" w:rsidRPr="00E22A4D" w:rsidTr="00294265">
        <w:trPr>
          <w:trHeight w:val="225"/>
        </w:trPr>
        <w:tc>
          <w:tcPr>
            <w:tcW w:w="3808" w:type="dxa"/>
            <w:tcBorders>
              <w:top w:val="nil"/>
              <w:left w:val="single" w:sz="4" w:space="0" w:color="auto"/>
              <w:bottom w:val="single" w:sz="4" w:space="0" w:color="auto"/>
              <w:right w:val="single" w:sz="4" w:space="0" w:color="auto"/>
            </w:tcBorders>
          </w:tcPr>
          <w:p w:rsidR="001873DB" w:rsidRPr="001873DB" w:rsidRDefault="001873DB" w:rsidP="001873DB">
            <w:pPr>
              <w:spacing w:line="240" w:lineRule="auto"/>
              <w:jc w:val="center"/>
              <w:rPr>
                <w:sz w:val="20"/>
                <w:szCs w:val="20"/>
              </w:rPr>
            </w:pPr>
            <w:proofErr w:type="spellStart"/>
            <w:r w:rsidRPr="001873DB">
              <w:rPr>
                <w:sz w:val="20"/>
                <w:szCs w:val="20"/>
              </w:rPr>
              <w:t>Lv</w:t>
            </w:r>
            <w:proofErr w:type="spellEnd"/>
            <w:r w:rsidRPr="001873DB">
              <w:rPr>
                <w:sz w:val="20"/>
                <w:szCs w:val="20"/>
              </w:rPr>
              <w:t xml:space="preserve"> (qualité de l’habitat/10)</w:t>
            </w:r>
          </w:p>
        </w:tc>
        <w:tc>
          <w:tcPr>
            <w:tcW w:w="1677" w:type="dxa"/>
            <w:tcBorders>
              <w:top w:val="nil"/>
              <w:left w:val="nil"/>
              <w:bottom w:val="single" w:sz="4" w:space="0" w:color="auto"/>
              <w:right w:val="single" w:sz="4" w:space="0" w:color="auto"/>
            </w:tcBorders>
            <w:shd w:val="clear" w:color="auto" w:fill="FFFFFF"/>
            <w:vAlign w:val="bottom"/>
          </w:tcPr>
          <w:p w:rsidR="001873DB" w:rsidRPr="00E22A4D" w:rsidRDefault="001873DB" w:rsidP="001873DB">
            <w:pPr>
              <w:spacing w:line="240" w:lineRule="auto"/>
              <w:jc w:val="center"/>
              <w:rPr>
                <w:sz w:val="20"/>
                <w:szCs w:val="20"/>
              </w:rPr>
            </w:pPr>
            <w:r w:rsidRPr="00E22A4D">
              <w:rPr>
                <w:sz w:val="20"/>
                <w:szCs w:val="20"/>
              </w:rPr>
              <w:t>2,86</w:t>
            </w:r>
          </w:p>
        </w:tc>
      </w:tr>
      <w:tr w:rsidR="001873DB" w:rsidRPr="00E22A4D" w:rsidTr="00294265">
        <w:trPr>
          <w:trHeight w:val="225"/>
        </w:trPr>
        <w:tc>
          <w:tcPr>
            <w:tcW w:w="3808" w:type="dxa"/>
            <w:tcBorders>
              <w:top w:val="single" w:sz="4" w:space="0" w:color="auto"/>
              <w:left w:val="single" w:sz="4" w:space="0" w:color="auto"/>
              <w:bottom w:val="single" w:sz="4" w:space="0" w:color="auto"/>
              <w:right w:val="single" w:sz="4" w:space="0" w:color="auto"/>
            </w:tcBorders>
          </w:tcPr>
          <w:p w:rsidR="001873DB" w:rsidRPr="001873DB" w:rsidRDefault="001873DB" w:rsidP="001873DB">
            <w:pPr>
              <w:spacing w:line="240" w:lineRule="auto"/>
              <w:jc w:val="center"/>
              <w:rPr>
                <w:sz w:val="20"/>
                <w:szCs w:val="20"/>
              </w:rPr>
            </w:pPr>
            <w:r w:rsidRPr="001873DB">
              <w:rPr>
                <w:sz w:val="20"/>
                <w:szCs w:val="20"/>
              </w:rPr>
              <w:t>Cb2 (coefficient d'aptitude biogène/20)</w:t>
            </w:r>
          </w:p>
        </w:tc>
        <w:tc>
          <w:tcPr>
            <w:tcW w:w="1677" w:type="dxa"/>
            <w:tcBorders>
              <w:top w:val="single" w:sz="4" w:space="0" w:color="auto"/>
              <w:left w:val="nil"/>
              <w:bottom w:val="single" w:sz="4" w:space="0" w:color="auto"/>
              <w:right w:val="single" w:sz="4" w:space="0" w:color="auto"/>
            </w:tcBorders>
            <w:shd w:val="clear" w:color="auto" w:fill="FFFF00"/>
            <w:vAlign w:val="bottom"/>
          </w:tcPr>
          <w:p w:rsidR="001873DB" w:rsidRPr="00E22A4D" w:rsidRDefault="001873DB" w:rsidP="001873DB">
            <w:pPr>
              <w:spacing w:line="240" w:lineRule="auto"/>
              <w:jc w:val="center"/>
              <w:rPr>
                <w:sz w:val="20"/>
                <w:szCs w:val="20"/>
              </w:rPr>
            </w:pPr>
            <w:r w:rsidRPr="00E22A4D">
              <w:rPr>
                <w:sz w:val="20"/>
                <w:szCs w:val="20"/>
              </w:rPr>
              <w:t>10,12</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387146">
            <w:pPr>
              <w:spacing w:line="240" w:lineRule="auto"/>
              <w:jc w:val="center"/>
              <w:rPr>
                <w:sz w:val="20"/>
                <w:szCs w:val="20"/>
              </w:rPr>
            </w:pPr>
            <w:r w:rsidRPr="00E22A4D">
              <w:rPr>
                <w:sz w:val="20"/>
                <w:szCs w:val="20"/>
              </w:rPr>
              <w:t>Dominant 1</w:t>
            </w:r>
          </w:p>
        </w:tc>
        <w:tc>
          <w:tcPr>
            <w:tcW w:w="1677"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Gammaridae</w:t>
            </w:r>
            <w:proofErr w:type="spellEnd"/>
            <w:r w:rsidRPr="00E22A4D">
              <w:rPr>
                <w:i/>
                <w:iCs/>
                <w:sz w:val="20"/>
                <w:szCs w:val="20"/>
              </w:rPr>
              <w:t xml:space="preserve"> (87,96%)</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387146">
            <w:pPr>
              <w:spacing w:line="240" w:lineRule="auto"/>
              <w:jc w:val="center"/>
              <w:rPr>
                <w:sz w:val="20"/>
                <w:szCs w:val="20"/>
              </w:rPr>
            </w:pPr>
            <w:r w:rsidRPr="00E22A4D">
              <w:rPr>
                <w:sz w:val="20"/>
                <w:szCs w:val="20"/>
              </w:rPr>
              <w:t>Dominant 2</w:t>
            </w:r>
          </w:p>
        </w:tc>
        <w:tc>
          <w:tcPr>
            <w:tcW w:w="1677"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Elmidae</w:t>
            </w:r>
            <w:proofErr w:type="spellEnd"/>
            <w:r w:rsidRPr="00E22A4D">
              <w:rPr>
                <w:i/>
                <w:iCs/>
                <w:sz w:val="20"/>
                <w:szCs w:val="20"/>
              </w:rPr>
              <w:t xml:space="preserve"> </w:t>
            </w:r>
            <w:proofErr w:type="spellStart"/>
            <w:r w:rsidRPr="00E22A4D">
              <w:rPr>
                <w:i/>
                <w:iCs/>
                <w:sz w:val="20"/>
                <w:szCs w:val="20"/>
              </w:rPr>
              <w:t>elmis</w:t>
            </w:r>
            <w:proofErr w:type="spellEnd"/>
            <w:r w:rsidRPr="00E22A4D">
              <w:rPr>
                <w:i/>
                <w:iCs/>
                <w:sz w:val="20"/>
                <w:szCs w:val="20"/>
              </w:rPr>
              <w:t xml:space="preserve"> (3,06%)</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387146">
            <w:pPr>
              <w:spacing w:line="240" w:lineRule="auto"/>
              <w:jc w:val="center"/>
              <w:rPr>
                <w:sz w:val="20"/>
                <w:szCs w:val="20"/>
              </w:rPr>
            </w:pPr>
            <w:r w:rsidRPr="00E22A4D">
              <w:rPr>
                <w:sz w:val="20"/>
                <w:szCs w:val="20"/>
              </w:rPr>
              <w:t>Dominant 3</w:t>
            </w:r>
          </w:p>
        </w:tc>
        <w:tc>
          <w:tcPr>
            <w:tcW w:w="1677"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Philopotamidae</w:t>
            </w:r>
            <w:proofErr w:type="spellEnd"/>
            <w:r w:rsidRPr="00E22A4D">
              <w:rPr>
                <w:i/>
                <w:iCs/>
                <w:sz w:val="20"/>
                <w:szCs w:val="20"/>
              </w:rPr>
              <w:t xml:space="preserve"> (2,9%)</w:t>
            </w:r>
          </w:p>
        </w:tc>
      </w:tr>
    </w:tbl>
    <w:p w:rsidR="002B172A" w:rsidRPr="00566E41" w:rsidRDefault="002B172A" w:rsidP="00387146">
      <w:pPr>
        <w:pStyle w:val="Paragraphedeliste"/>
        <w:rPr>
          <w:lang w:eastAsia="fr-FR"/>
        </w:rPr>
      </w:pPr>
    </w:p>
    <w:p w:rsidR="002B172A" w:rsidRPr="008A5603" w:rsidRDefault="002B172A" w:rsidP="00387146">
      <w:pPr>
        <w:pStyle w:val="Paragraphedeliste"/>
        <w:numPr>
          <w:ilvl w:val="0"/>
          <w:numId w:val="7"/>
        </w:numPr>
        <w:rPr>
          <w:lang w:eastAsia="fr-FR"/>
        </w:rPr>
      </w:pPr>
      <w:r w:rsidRPr="00B1424A">
        <w:rPr>
          <w:lang w:eastAsia="fr-FR"/>
        </w:rPr>
        <w:t xml:space="preserve">La note </w:t>
      </w:r>
      <w:r>
        <w:rPr>
          <w:lang w:eastAsia="fr-FR"/>
        </w:rPr>
        <w:t xml:space="preserve">IBG (12/20) </w:t>
      </w:r>
      <w:r w:rsidRPr="00B1424A">
        <w:rPr>
          <w:lang w:eastAsia="fr-FR"/>
        </w:rPr>
        <w:t>correspond à une qualité m</w:t>
      </w:r>
      <w:r>
        <w:rPr>
          <w:lang w:eastAsia="fr-FR"/>
        </w:rPr>
        <w:t>oyenne</w:t>
      </w:r>
      <w:r w:rsidRPr="00B1424A">
        <w:rPr>
          <w:lang w:eastAsia="fr-FR"/>
        </w:rPr>
        <w:t xml:space="preserve"> du milieu</w:t>
      </w:r>
      <w:r>
        <w:rPr>
          <w:lang w:eastAsia="fr-FR"/>
        </w:rPr>
        <w:t xml:space="preserve"> avec une bonne qualité de l’eau (GI =8/9) et une qualité passable de l’habitat</w:t>
      </w:r>
      <w:r w:rsidRPr="00B1424A">
        <w:rPr>
          <w:lang w:eastAsia="fr-FR"/>
        </w:rPr>
        <w:t xml:space="preserve">. Le calcul de la note </w:t>
      </w:r>
      <w:r>
        <w:rPr>
          <w:lang w:eastAsia="fr-FR"/>
        </w:rPr>
        <w:t xml:space="preserve">IBG’ (6/20) </w:t>
      </w:r>
      <w:r w:rsidRPr="00B1424A">
        <w:rPr>
          <w:lang w:eastAsia="fr-FR"/>
        </w:rPr>
        <w:t xml:space="preserve">montre que </w:t>
      </w:r>
      <w:r w:rsidRPr="006B13D9">
        <w:rPr>
          <w:b/>
          <w:bCs/>
          <w:lang w:eastAsia="fr-FR"/>
        </w:rPr>
        <w:t>l’indice est très largement surestimé</w:t>
      </w:r>
      <w:r w:rsidRPr="00B1424A">
        <w:rPr>
          <w:lang w:eastAsia="fr-FR"/>
        </w:rPr>
        <w:t xml:space="preserve"> avec une robustesse de </w:t>
      </w:r>
      <w:r>
        <w:rPr>
          <w:lang w:eastAsia="fr-FR"/>
        </w:rPr>
        <w:t>6</w:t>
      </w:r>
      <w:r w:rsidRPr="00B1424A">
        <w:rPr>
          <w:lang w:eastAsia="fr-FR"/>
        </w:rPr>
        <w:t>.</w:t>
      </w:r>
      <w:r>
        <w:rPr>
          <w:lang w:eastAsia="fr-FR"/>
        </w:rPr>
        <w:t xml:space="preserve"> La prise en compte du taxon </w:t>
      </w:r>
      <w:proofErr w:type="spellStart"/>
      <w:r w:rsidRPr="006E6472">
        <w:rPr>
          <w:i/>
          <w:iCs/>
          <w:lang w:eastAsia="fr-FR"/>
        </w:rPr>
        <w:t>Philopotamidae</w:t>
      </w:r>
      <w:proofErr w:type="spellEnd"/>
      <w:r>
        <w:rPr>
          <w:lang w:eastAsia="fr-FR"/>
        </w:rPr>
        <w:t xml:space="preserve"> explique cette différence entre IBG et IBG’.</w:t>
      </w:r>
    </w:p>
    <w:p w:rsidR="002B172A" w:rsidRPr="00EF1898" w:rsidRDefault="002B172A" w:rsidP="00387146">
      <w:pPr>
        <w:pStyle w:val="Paragraphedeliste"/>
        <w:numPr>
          <w:ilvl w:val="0"/>
          <w:numId w:val="7"/>
        </w:numPr>
        <w:rPr>
          <w:lang w:eastAsia="fr-FR"/>
        </w:rPr>
      </w:pPr>
      <w:r w:rsidRPr="00C246C6">
        <w:rPr>
          <w:lang w:eastAsia="fr-FR"/>
        </w:rPr>
        <w:t>La no</w:t>
      </w:r>
      <w:r>
        <w:rPr>
          <w:lang w:eastAsia="fr-FR"/>
        </w:rPr>
        <w:t>te Cb2 est légèrement inférieure</w:t>
      </w:r>
      <w:r w:rsidRPr="00C246C6">
        <w:rPr>
          <w:lang w:eastAsia="fr-FR"/>
        </w:rPr>
        <w:t xml:space="preserve"> à la note </w:t>
      </w:r>
      <w:r>
        <w:rPr>
          <w:lang w:eastAsia="fr-FR"/>
        </w:rPr>
        <w:t>IBG et confirme la qualité moyenne de la station.</w:t>
      </w:r>
    </w:p>
    <w:p w:rsidR="002B172A" w:rsidRDefault="002B172A" w:rsidP="00387146">
      <w:pPr>
        <w:rPr>
          <w:b/>
          <w:bCs/>
          <w:lang w:eastAsia="fr-FR"/>
        </w:rPr>
      </w:pPr>
    </w:p>
    <w:p w:rsidR="002B172A" w:rsidRPr="00B44F89" w:rsidRDefault="002B172A" w:rsidP="00387146">
      <w:pPr>
        <w:pBdr>
          <w:top w:val="single" w:sz="18" w:space="1" w:color="B8CCE4"/>
          <w:left w:val="single" w:sz="18" w:space="4" w:color="B8CCE4"/>
          <w:bottom w:val="single" w:sz="18" w:space="1" w:color="B8CCE4"/>
          <w:right w:val="single" w:sz="18" w:space="4" w:color="B8CCE4"/>
        </w:pBdr>
        <w:shd w:val="clear" w:color="auto" w:fill="DBE5F1"/>
      </w:pPr>
      <w:r>
        <w:t>La présence</w:t>
      </w:r>
      <w:r w:rsidRPr="00B44F89">
        <w:t xml:space="preserve"> d</w:t>
      </w:r>
      <w:r>
        <w:t>’un</w:t>
      </w:r>
      <w:r w:rsidRPr="00B44F89">
        <w:t xml:space="preserve"> taxon indicateur de bonne qualité des eaux et la faible diversité des taxons récoltés classent la station dans un état moyen. </w:t>
      </w:r>
      <w:r>
        <w:t>L’</w:t>
      </w:r>
      <w:r w:rsidRPr="00B44F89">
        <w:t xml:space="preserve">importante </w:t>
      </w:r>
      <w:r>
        <w:t xml:space="preserve">densité de </w:t>
      </w:r>
      <w:proofErr w:type="spellStart"/>
      <w:r w:rsidRPr="00006F7A">
        <w:rPr>
          <w:i/>
          <w:iCs/>
        </w:rPr>
        <w:t>Gammaridae</w:t>
      </w:r>
      <w:proofErr w:type="spellEnd"/>
      <w:r w:rsidR="0023325C">
        <w:t xml:space="preserve">, </w:t>
      </w:r>
      <w:r>
        <w:t xml:space="preserve">taxon de type détritivore </w:t>
      </w:r>
      <w:r w:rsidRPr="00B44F89">
        <w:t>indique</w:t>
      </w:r>
      <w:r>
        <w:t xml:space="preserve"> </w:t>
      </w:r>
      <w:r w:rsidRPr="00B44F89">
        <w:t>que le milieu est chargé en matières organique</w:t>
      </w:r>
      <w:r>
        <w:t>s</w:t>
      </w:r>
      <w:r w:rsidRPr="00B44F89">
        <w:t xml:space="preserve"> </w:t>
      </w:r>
      <w:r>
        <w:t>grossière</w:t>
      </w:r>
      <w:r w:rsidR="0023325C">
        <w:t>s</w:t>
      </w:r>
      <w:r w:rsidRPr="00B44F89">
        <w:t>.</w:t>
      </w:r>
    </w:p>
    <w:p w:rsidR="002B172A" w:rsidRPr="00387146" w:rsidRDefault="002B172A" w:rsidP="00387146">
      <w:pPr>
        <w:sectPr w:rsidR="002B172A" w:rsidRPr="00387146">
          <w:pgSz w:w="11906" w:h="16838"/>
          <w:pgMar w:top="1417" w:right="1417" w:bottom="1417" w:left="1417" w:header="708" w:footer="708" w:gutter="0"/>
          <w:cols w:space="708"/>
          <w:rtlGutter/>
          <w:docGrid w:linePitch="360"/>
        </w:sectPr>
      </w:pPr>
    </w:p>
    <w:p w:rsidR="002B172A" w:rsidRDefault="002B172A" w:rsidP="002E56B0">
      <w:pPr>
        <w:pStyle w:val="Titre3"/>
      </w:pPr>
      <w:bookmarkStart w:id="128" w:name="_Toc395619065"/>
      <w:r>
        <w:lastRenderedPageBreak/>
        <w:t xml:space="preserve">Station 13 </w:t>
      </w:r>
      <w:r w:rsidRPr="0048188A">
        <w:t>(a</w:t>
      </w:r>
      <w:r>
        <w:t>val</w:t>
      </w:r>
      <w:r w:rsidRPr="0048188A">
        <w:t xml:space="preserve"> STEP </w:t>
      </w:r>
      <w:proofErr w:type="spellStart"/>
      <w:r w:rsidRPr="0048188A">
        <w:t>Bouillide</w:t>
      </w:r>
      <w:proofErr w:type="spellEnd"/>
      <w:r w:rsidRPr="0048188A">
        <w:t>)</w:t>
      </w:r>
      <w:bookmarkEnd w:id="128"/>
    </w:p>
    <w:p w:rsidR="002B172A" w:rsidRDefault="002B172A" w:rsidP="007B3225">
      <w:pPr>
        <w:pStyle w:val="Paragraphedeliste"/>
        <w:ind w:left="0"/>
      </w:pPr>
    </w:p>
    <w:p w:rsidR="002B172A" w:rsidRDefault="002B172A" w:rsidP="007B3225">
      <w:pPr>
        <w:pStyle w:val="Paragraphedeliste"/>
        <w:ind w:left="0"/>
      </w:pPr>
      <w:r w:rsidRPr="006B3655">
        <w:t xml:space="preserve">Les résultats sont donnés dans le </w:t>
      </w:r>
      <w:r>
        <w:fldChar w:fldCharType="begin"/>
      </w:r>
      <w:r>
        <w:instrText xml:space="preserve"> REF _Ref372103782 \h </w:instrText>
      </w:r>
      <w:r>
        <w:fldChar w:fldCharType="separate"/>
      </w:r>
      <w:r w:rsidR="00AA60BC">
        <w:t xml:space="preserve">Tableau </w:t>
      </w:r>
      <w:r w:rsidR="00AA60BC">
        <w:rPr>
          <w:noProof/>
        </w:rPr>
        <w:t>6</w:t>
      </w:r>
      <w:r>
        <w:fldChar w:fldCharType="end"/>
      </w:r>
      <w:r>
        <w:t xml:space="preserve"> en annexe 12.</w:t>
      </w:r>
    </w:p>
    <w:p w:rsidR="002B172A" w:rsidRPr="006B3655" w:rsidRDefault="002B172A" w:rsidP="007B3225">
      <w:pPr>
        <w:pStyle w:val="Paragraphedeliste"/>
        <w:ind w:left="0"/>
      </w:pPr>
    </w:p>
    <w:p w:rsidR="002B172A" w:rsidRDefault="002B172A" w:rsidP="007B3225">
      <w:pPr>
        <w:pStyle w:val="Lgende"/>
        <w:keepNext/>
      </w:pPr>
      <w:r>
        <w:t xml:space="preserve">Tableau </w:t>
      </w:r>
      <w:fldSimple w:instr=" SEQ Tableau \* ARABIC ">
        <w:r w:rsidR="00AA60BC">
          <w:rPr>
            <w:noProof/>
          </w:rPr>
          <w:t>8</w:t>
        </w:r>
      </w:fldSimple>
      <w:r>
        <w:t> : synthèse des résultats IBG (station 13)</w:t>
      </w:r>
    </w:p>
    <w:tbl>
      <w:tblPr>
        <w:tblW w:w="5485" w:type="dxa"/>
        <w:tblInd w:w="2" w:type="dxa"/>
        <w:tblCellMar>
          <w:left w:w="70" w:type="dxa"/>
          <w:right w:w="70" w:type="dxa"/>
        </w:tblCellMar>
        <w:tblLook w:val="00A0" w:firstRow="1" w:lastRow="0" w:firstColumn="1" w:lastColumn="0" w:noHBand="0" w:noVBand="0"/>
      </w:tblPr>
      <w:tblGrid>
        <w:gridCol w:w="3808"/>
        <w:gridCol w:w="1677"/>
      </w:tblGrid>
      <w:tr w:rsidR="002B172A" w:rsidRPr="00E22A4D">
        <w:trPr>
          <w:trHeight w:val="314"/>
        </w:trPr>
        <w:tc>
          <w:tcPr>
            <w:tcW w:w="3808" w:type="dxa"/>
            <w:tcBorders>
              <w:top w:val="single" w:sz="4" w:space="0" w:color="auto"/>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Richesse nombre de taxons (St)</w:t>
            </w:r>
          </w:p>
        </w:tc>
        <w:tc>
          <w:tcPr>
            <w:tcW w:w="1677" w:type="dxa"/>
            <w:tcBorders>
              <w:top w:val="single" w:sz="4" w:space="0" w:color="auto"/>
              <w:left w:val="nil"/>
              <w:bottom w:val="single" w:sz="4" w:space="0" w:color="auto"/>
              <w:right w:val="single" w:sz="4" w:space="0" w:color="auto"/>
            </w:tcBorders>
            <w:vAlign w:val="center"/>
          </w:tcPr>
          <w:p w:rsidR="002B172A" w:rsidRPr="00E22A4D" w:rsidRDefault="00945F43" w:rsidP="007B3225">
            <w:pPr>
              <w:spacing w:line="240" w:lineRule="auto"/>
              <w:jc w:val="center"/>
              <w:rPr>
                <w:sz w:val="20"/>
                <w:szCs w:val="20"/>
              </w:rPr>
            </w:pPr>
            <w:r>
              <w:rPr>
                <w:noProof/>
                <w:lang w:eastAsia="fr-FR"/>
              </w:rPr>
              <w:drawing>
                <wp:anchor distT="0" distB="0" distL="114300" distR="114300" simplePos="0" relativeHeight="251680768" behindDoc="0" locked="0" layoutInCell="1" allowOverlap="1">
                  <wp:simplePos x="0" y="0"/>
                  <wp:positionH relativeFrom="column">
                    <wp:posOffset>1227455</wp:posOffset>
                  </wp:positionH>
                  <wp:positionV relativeFrom="paragraph">
                    <wp:posOffset>3810</wp:posOffset>
                  </wp:positionV>
                  <wp:extent cx="2381250" cy="1771650"/>
                  <wp:effectExtent l="0" t="0" r="0" b="0"/>
                  <wp:wrapNone/>
                  <wp:docPr id="97" name="Image 48" descr="http://watermonitoring.uwex.edu/images/level1/wav/ecology/Hydroptili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http://watermonitoring.uwex.edu/images/level1/wav/ecology/Hydroptilida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pic:spPr>
                      </pic:pic>
                    </a:graphicData>
                  </a:graphic>
                  <wp14:sizeRelH relativeFrom="page">
                    <wp14:pctWidth>0</wp14:pctWidth>
                  </wp14:sizeRelH>
                  <wp14:sizeRelV relativeFrom="page">
                    <wp14:pctHeight>0</wp14:pctHeight>
                  </wp14:sizeRelV>
                </wp:anchor>
              </w:drawing>
            </w:r>
            <w:r w:rsidR="002B172A" w:rsidRPr="00E22A4D">
              <w:rPr>
                <w:sz w:val="20"/>
                <w:szCs w:val="20"/>
              </w:rPr>
              <w:t>20</w:t>
            </w:r>
          </w:p>
        </w:tc>
      </w:tr>
      <w:tr w:rsidR="002B172A" w:rsidRPr="00E22A4D">
        <w:trPr>
          <w:trHeight w:val="144"/>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note St</w:t>
            </w:r>
            <w:r w:rsidR="001873DB">
              <w:rPr>
                <w:sz w:val="20"/>
                <w:szCs w:val="20"/>
              </w:rPr>
              <w:t xml:space="preserve"> (/14)</w:t>
            </w:r>
          </w:p>
        </w:tc>
        <w:tc>
          <w:tcPr>
            <w:tcW w:w="1677" w:type="dxa"/>
            <w:tcBorders>
              <w:top w:val="nil"/>
              <w:left w:val="nil"/>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6</w:t>
            </w:r>
          </w:p>
        </w:tc>
      </w:tr>
      <w:tr w:rsidR="002B172A" w:rsidRPr="00E22A4D">
        <w:trPr>
          <w:trHeight w:val="208"/>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Total effectif</w:t>
            </w:r>
          </w:p>
        </w:tc>
        <w:tc>
          <w:tcPr>
            <w:tcW w:w="1677" w:type="dxa"/>
            <w:tcBorders>
              <w:top w:val="nil"/>
              <w:left w:val="nil"/>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941</w:t>
            </w:r>
          </w:p>
        </w:tc>
      </w:tr>
      <w:tr w:rsidR="002B172A" w:rsidRPr="00E22A4D">
        <w:trPr>
          <w:trHeight w:val="554"/>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5562BA">
            <w:pPr>
              <w:spacing w:line="240" w:lineRule="auto"/>
              <w:jc w:val="center"/>
              <w:rPr>
                <w:sz w:val="20"/>
                <w:szCs w:val="20"/>
              </w:rPr>
            </w:pPr>
            <w:r w:rsidRPr="00E22A4D">
              <w:rPr>
                <w:sz w:val="20"/>
                <w:szCs w:val="20"/>
              </w:rPr>
              <w:t>Groupe faunistique indicateur GI (</w:t>
            </w:r>
            <w:proofErr w:type="spellStart"/>
            <w:r w:rsidRPr="00E22A4D">
              <w:rPr>
                <w:sz w:val="20"/>
                <w:szCs w:val="20"/>
              </w:rPr>
              <w:t>Hydroptilidae</w:t>
            </w:r>
            <w:proofErr w:type="gramStart"/>
            <w:r w:rsidR="00481786">
              <w:rPr>
                <w:sz w:val="20"/>
                <w:szCs w:val="20"/>
              </w:rPr>
              <w:t>,</w:t>
            </w:r>
            <w:r w:rsidR="005562BA">
              <w:rPr>
                <w:sz w:val="20"/>
                <w:szCs w:val="20"/>
              </w:rPr>
              <w:t>Photo</w:t>
            </w:r>
            <w:proofErr w:type="spellEnd"/>
            <w:proofErr w:type="gramEnd"/>
            <w:r w:rsidR="005562BA">
              <w:rPr>
                <w:sz w:val="20"/>
                <w:szCs w:val="20"/>
              </w:rPr>
              <w:t xml:space="preserve"> 14</w:t>
            </w:r>
            <w:r w:rsidRPr="00E22A4D">
              <w:rPr>
                <w:sz w:val="20"/>
                <w:szCs w:val="20"/>
              </w:rPr>
              <w:t>)</w:t>
            </w:r>
          </w:p>
        </w:tc>
        <w:tc>
          <w:tcPr>
            <w:tcW w:w="1677" w:type="dxa"/>
            <w:tcBorders>
              <w:top w:val="nil"/>
              <w:left w:val="nil"/>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5</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Groupe faunistique indicateur GI' (</w:t>
            </w:r>
            <w:proofErr w:type="spellStart"/>
            <w:r w:rsidRPr="00E22A4D">
              <w:rPr>
                <w:sz w:val="20"/>
                <w:szCs w:val="20"/>
              </w:rPr>
              <w:t>Elmidae</w:t>
            </w:r>
            <w:proofErr w:type="spellEnd"/>
            <w:r w:rsidRPr="00E22A4D">
              <w:rPr>
                <w:sz w:val="20"/>
                <w:szCs w:val="20"/>
              </w:rPr>
              <w:t>)</w:t>
            </w:r>
          </w:p>
        </w:tc>
        <w:tc>
          <w:tcPr>
            <w:tcW w:w="1677" w:type="dxa"/>
            <w:tcBorders>
              <w:top w:val="nil"/>
              <w:left w:val="nil"/>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2</w:t>
            </w:r>
          </w:p>
        </w:tc>
      </w:tr>
      <w:tr w:rsidR="001873DB" w:rsidRPr="00E22A4D">
        <w:trPr>
          <w:trHeight w:val="225"/>
        </w:trPr>
        <w:tc>
          <w:tcPr>
            <w:tcW w:w="3808" w:type="dxa"/>
            <w:tcBorders>
              <w:top w:val="nil"/>
              <w:left w:val="single" w:sz="4" w:space="0" w:color="auto"/>
              <w:bottom w:val="single" w:sz="4" w:space="0" w:color="auto"/>
              <w:right w:val="single" w:sz="4" w:space="0" w:color="auto"/>
            </w:tcBorders>
            <w:vAlign w:val="center"/>
          </w:tcPr>
          <w:p w:rsidR="001873DB" w:rsidRPr="00E22A4D" w:rsidRDefault="001873DB" w:rsidP="001873DB">
            <w:pPr>
              <w:spacing w:line="240" w:lineRule="auto"/>
              <w:jc w:val="center"/>
              <w:rPr>
                <w:sz w:val="20"/>
                <w:szCs w:val="20"/>
              </w:rPr>
            </w:pPr>
            <w:r w:rsidRPr="00E22A4D">
              <w:rPr>
                <w:sz w:val="20"/>
                <w:szCs w:val="20"/>
              </w:rPr>
              <w:t>IBG</w:t>
            </w:r>
            <w:r>
              <w:rPr>
                <w:sz w:val="20"/>
                <w:szCs w:val="20"/>
              </w:rPr>
              <w:t xml:space="preserve"> (/20)</w:t>
            </w:r>
          </w:p>
        </w:tc>
        <w:tc>
          <w:tcPr>
            <w:tcW w:w="1677" w:type="dxa"/>
            <w:tcBorders>
              <w:top w:val="nil"/>
              <w:left w:val="nil"/>
              <w:bottom w:val="single" w:sz="4" w:space="0" w:color="auto"/>
              <w:right w:val="single" w:sz="4" w:space="0" w:color="auto"/>
            </w:tcBorders>
            <w:shd w:val="clear" w:color="auto" w:fill="FFFF00"/>
            <w:vAlign w:val="center"/>
          </w:tcPr>
          <w:p w:rsidR="001873DB" w:rsidRPr="00E22A4D" w:rsidRDefault="001873DB" w:rsidP="001873DB">
            <w:pPr>
              <w:spacing w:line="240" w:lineRule="auto"/>
              <w:jc w:val="center"/>
              <w:rPr>
                <w:sz w:val="20"/>
                <w:szCs w:val="20"/>
              </w:rPr>
            </w:pPr>
            <w:r w:rsidRPr="00E22A4D">
              <w:rPr>
                <w:sz w:val="20"/>
                <w:szCs w:val="20"/>
              </w:rPr>
              <w:t>note= 10</w:t>
            </w:r>
          </w:p>
        </w:tc>
      </w:tr>
      <w:tr w:rsidR="001873DB" w:rsidRPr="00E22A4D">
        <w:trPr>
          <w:trHeight w:val="225"/>
        </w:trPr>
        <w:tc>
          <w:tcPr>
            <w:tcW w:w="3808" w:type="dxa"/>
            <w:tcBorders>
              <w:top w:val="nil"/>
              <w:left w:val="single" w:sz="4" w:space="0" w:color="auto"/>
              <w:bottom w:val="single" w:sz="4" w:space="0" w:color="auto"/>
              <w:right w:val="single" w:sz="4" w:space="0" w:color="auto"/>
            </w:tcBorders>
            <w:vAlign w:val="center"/>
          </w:tcPr>
          <w:p w:rsidR="001873DB" w:rsidRPr="00E22A4D" w:rsidRDefault="001873DB" w:rsidP="001873DB">
            <w:pPr>
              <w:spacing w:line="240" w:lineRule="auto"/>
              <w:jc w:val="center"/>
              <w:rPr>
                <w:sz w:val="20"/>
                <w:szCs w:val="20"/>
              </w:rPr>
            </w:pPr>
            <w:r w:rsidRPr="00E22A4D">
              <w:rPr>
                <w:sz w:val="20"/>
                <w:szCs w:val="20"/>
              </w:rPr>
              <w:t>IBG' (consolidé</w:t>
            </w:r>
            <w:r>
              <w:rPr>
                <w:sz w:val="20"/>
                <w:szCs w:val="20"/>
              </w:rPr>
              <w:t>/20</w:t>
            </w:r>
            <w:r w:rsidRPr="00E22A4D">
              <w:rPr>
                <w:sz w:val="20"/>
                <w:szCs w:val="20"/>
              </w:rPr>
              <w:t>)</w:t>
            </w:r>
          </w:p>
        </w:tc>
        <w:tc>
          <w:tcPr>
            <w:tcW w:w="1677" w:type="dxa"/>
            <w:tcBorders>
              <w:top w:val="nil"/>
              <w:left w:val="nil"/>
              <w:bottom w:val="single" w:sz="4" w:space="0" w:color="auto"/>
              <w:right w:val="single" w:sz="4" w:space="0" w:color="auto"/>
            </w:tcBorders>
            <w:shd w:val="clear" w:color="auto" w:fill="F79646"/>
            <w:vAlign w:val="center"/>
          </w:tcPr>
          <w:p w:rsidR="001873DB" w:rsidRPr="00E22A4D" w:rsidRDefault="001873DB" w:rsidP="001873DB">
            <w:pPr>
              <w:spacing w:line="240" w:lineRule="auto"/>
              <w:jc w:val="center"/>
              <w:rPr>
                <w:sz w:val="20"/>
                <w:szCs w:val="20"/>
              </w:rPr>
            </w:pPr>
            <w:r w:rsidRPr="00E22A4D">
              <w:rPr>
                <w:sz w:val="20"/>
                <w:szCs w:val="20"/>
              </w:rPr>
              <w:t>note= 7</w:t>
            </w:r>
          </w:p>
        </w:tc>
      </w:tr>
      <w:tr w:rsidR="001873DB" w:rsidRPr="00E22A4D">
        <w:trPr>
          <w:trHeight w:val="225"/>
        </w:trPr>
        <w:tc>
          <w:tcPr>
            <w:tcW w:w="3808" w:type="dxa"/>
            <w:tcBorders>
              <w:top w:val="nil"/>
              <w:left w:val="single" w:sz="4" w:space="0" w:color="auto"/>
              <w:bottom w:val="single" w:sz="4" w:space="0" w:color="auto"/>
              <w:right w:val="single" w:sz="4" w:space="0" w:color="auto"/>
            </w:tcBorders>
            <w:vAlign w:val="center"/>
          </w:tcPr>
          <w:p w:rsidR="001873DB" w:rsidRPr="00E22A4D" w:rsidRDefault="001873DB" w:rsidP="001873DB">
            <w:pPr>
              <w:spacing w:line="240" w:lineRule="auto"/>
              <w:jc w:val="center"/>
              <w:rPr>
                <w:sz w:val="20"/>
                <w:szCs w:val="20"/>
              </w:rPr>
            </w:pPr>
            <w:r w:rsidRPr="00E22A4D">
              <w:rPr>
                <w:sz w:val="20"/>
                <w:szCs w:val="20"/>
              </w:rPr>
              <w:t>Robustesse</w:t>
            </w:r>
          </w:p>
        </w:tc>
        <w:tc>
          <w:tcPr>
            <w:tcW w:w="1677" w:type="dxa"/>
            <w:tcBorders>
              <w:top w:val="nil"/>
              <w:left w:val="nil"/>
              <w:bottom w:val="single" w:sz="4" w:space="0" w:color="auto"/>
              <w:right w:val="single" w:sz="4" w:space="0" w:color="auto"/>
            </w:tcBorders>
            <w:vAlign w:val="center"/>
          </w:tcPr>
          <w:p w:rsidR="001873DB" w:rsidRPr="00E22A4D" w:rsidRDefault="001873DB" w:rsidP="001873DB">
            <w:pPr>
              <w:spacing w:line="240" w:lineRule="auto"/>
              <w:jc w:val="center"/>
              <w:rPr>
                <w:sz w:val="20"/>
                <w:szCs w:val="20"/>
              </w:rPr>
            </w:pPr>
            <w:r w:rsidRPr="00E22A4D">
              <w:rPr>
                <w:sz w:val="20"/>
                <w:szCs w:val="20"/>
              </w:rPr>
              <w:t>3</w:t>
            </w:r>
          </w:p>
        </w:tc>
      </w:tr>
      <w:tr w:rsidR="001873DB" w:rsidRPr="00E22A4D" w:rsidTr="00294265">
        <w:trPr>
          <w:trHeight w:val="225"/>
        </w:trPr>
        <w:tc>
          <w:tcPr>
            <w:tcW w:w="3808" w:type="dxa"/>
            <w:tcBorders>
              <w:top w:val="nil"/>
              <w:left w:val="single" w:sz="4" w:space="0" w:color="auto"/>
              <w:bottom w:val="single" w:sz="4" w:space="0" w:color="auto"/>
              <w:right w:val="single" w:sz="4" w:space="0" w:color="auto"/>
            </w:tcBorders>
          </w:tcPr>
          <w:p w:rsidR="001873DB" w:rsidRPr="001873DB" w:rsidRDefault="001873DB" w:rsidP="001873DB">
            <w:pPr>
              <w:spacing w:line="240" w:lineRule="auto"/>
              <w:jc w:val="center"/>
              <w:rPr>
                <w:sz w:val="20"/>
                <w:szCs w:val="20"/>
              </w:rPr>
            </w:pPr>
            <w:r w:rsidRPr="001873DB">
              <w:rPr>
                <w:sz w:val="20"/>
                <w:szCs w:val="20"/>
              </w:rPr>
              <w:t>Ln (qualité de l’eau/10)</w:t>
            </w:r>
          </w:p>
        </w:tc>
        <w:tc>
          <w:tcPr>
            <w:tcW w:w="1677" w:type="dxa"/>
            <w:tcBorders>
              <w:top w:val="nil"/>
              <w:left w:val="nil"/>
              <w:bottom w:val="single" w:sz="4" w:space="0" w:color="auto"/>
              <w:right w:val="single" w:sz="4" w:space="0" w:color="auto"/>
            </w:tcBorders>
            <w:vAlign w:val="bottom"/>
          </w:tcPr>
          <w:p w:rsidR="001873DB" w:rsidRPr="00E22A4D" w:rsidRDefault="001873DB" w:rsidP="001873DB">
            <w:pPr>
              <w:spacing w:line="240" w:lineRule="auto"/>
              <w:jc w:val="center"/>
              <w:rPr>
                <w:sz w:val="20"/>
                <w:szCs w:val="20"/>
              </w:rPr>
            </w:pPr>
            <w:r>
              <w:rPr>
                <w:noProof/>
                <w:lang w:eastAsia="fr-FR"/>
              </w:rPr>
              <mc:AlternateContent>
                <mc:Choice Requires="wps">
                  <w:drawing>
                    <wp:anchor distT="0" distB="0" distL="114300" distR="114300" simplePos="0" relativeHeight="251698176" behindDoc="0" locked="0" layoutInCell="1" allowOverlap="1" wp14:anchorId="1A437AE1" wp14:editId="29CDB772">
                      <wp:simplePos x="0" y="0"/>
                      <wp:positionH relativeFrom="column">
                        <wp:posOffset>1285240</wp:posOffset>
                      </wp:positionH>
                      <wp:positionV relativeFrom="paragraph">
                        <wp:posOffset>114300</wp:posOffset>
                      </wp:positionV>
                      <wp:extent cx="2324100" cy="338455"/>
                      <wp:effectExtent l="3810" t="0" r="0" b="0"/>
                      <wp:wrapNone/>
                      <wp:docPr id="21"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BB1B80" w:rsidRDefault="00F50330" w:rsidP="00481786">
                                  <w:pPr>
                                    <w:pStyle w:val="photo"/>
                                    <w:spacing w:line="240" w:lineRule="auto"/>
                                    <w:rPr>
                                      <w:noProof/>
                                      <w:sz w:val="18"/>
                                    </w:rPr>
                                  </w:pPr>
                                  <w:bookmarkStart w:id="129" w:name="_Ref375234922"/>
                                  <w:bookmarkStart w:id="130" w:name="_Toc396297116"/>
                                  <w:r w:rsidRPr="00BB1B80">
                                    <w:rPr>
                                      <w:sz w:val="18"/>
                                      <w:szCs w:val="18"/>
                                    </w:rPr>
                                    <w:t xml:space="preserve">Photo </w:t>
                                  </w:r>
                                  <w:r w:rsidRPr="00BB1B80">
                                    <w:rPr>
                                      <w:sz w:val="18"/>
                                      <w:szCs w:val="18"/>
                                    </w:rPr>
                                    <w:fldChar w:fldCharType="begin"/>
                                  </w:r>
                                  <w:r w:rsidRPr="00BB1B80">
                                    <w:rPr>
                                      <w:sz w:val="18"/>
                                      <w:szCs w:val="18"/>
                                    </w:rPr>
                                    <w:instrText xml:space="preserve"> SEQ Photo \* ARABIC </w:instrText>
                                  </w:r>
                                  <w:r w:rsidRPr="00BB1B80">
                                    <w:rPr>
                                      <w:sz w:val="18"/>
                                      <w:szCs w:val="18"/>
                                    </w:rPr>
                                    <w:fldChar w:fldCharType="separate"/>
                                  </w:r>
                                  <w:r w:rsidR="005562BA">
                                    <w:rPr>
                                      <w:noProof/>
                                      <w:sz w:val="18"/>
                                      <w:szCs w:val="18"/>
                                    </w:rPr>
                                    <w:t>14</w:t>
                                  </w:r>
                                  <w:r w:rsidRPr="00BB1B80">
                                    <w:rPr>
                                      <w:noProof/>
                                      <w:sz w:val="18"/>
                                      <w:szCs w:val="18"/>
                                    </w:rPr>
                                    <w:fldChar w:fldCharType="end"/>
                                  </w:r>
                                  <w:bookmarkEnd w:id="129"/>
                                  <w:r w:rsidRPr="00BB1B80">
                                    <w:rPr>
                                      <w:sz w:val="18"/>
                                      <w:szCs w:val="18"/>
                                    </w:rPr>
                                    <w:t xml:space="preserve"> : ordre des trichoptères, </w:t>
                                  </w:r>
                                  <w:proofErr w:type="spellStart"/>
                                  <w:r w:rsidRPr="00BB1B80">
                                    <w:rPr>
                                      <w:i/>
                                      <w:iCs/>
                                      <w:sz w:val="18"/>
                                    </w:rPr>
                                    <w:t>Hydroptilidae</w:t>
                                  </w:r>
                                  <w:proofErr w:type="spellEnd"/>
                                  <w:r w:rsidRPr="00BB1B80">
                                    <w:rPr>
                                      <w:i/>
                                      <w:iCs/>
                                      <w:sz w:val="18"/>
                                    </w:rPr>
                                    <w:t xml:space="preserve"> </w:t>
                                  </w:r>
                                  <w:proofErr w:type="spellStart"/>
                                  <w:r w:rsidRPr="00BB1B80">
                                    <w:rPr>
                                      <w:i/>
                                      <w:iCs/>
                                      <w:sz w:val="18"/>
                                    </w:rPr>
                                    <w:t>hydroptila</w:t>
                                  </w:r>
                                  <w:bookmarkEnd w:id="130"/>
                                  <w:proofErr w:type="spellEnd"/>
                                </w:p>
                                <w:p w:rsidR="00F50330" w:rsidRPr="00BB1B80" w:rsidRDefault="00F50330" w:rsidP="007B3225">
                                  <w:pPr>
                                    <w:pStyle w:val="photo"/>
                                    <w:spacing w:line="240" w:lineRule="auto"/>
                                    <w:rPr>
                                      <w:noProof/>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37AE1" id="Zone de texte 43" o:spid="_x0000_s1081" type="#_x0000_t202" style="position:absolute;left:0;text-align:left;margin-left:101.2pt;margin-top:9pt;width:183pt;height:2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" stroked="f">
                      <v:textbox inset="0,0,0,0">
                        <w:txbxContent>
                          <w:p w:rsidR="00F50330" w:rsidRPr="00BB1B80" w:rsidRDefault="00F50330" w:rsidP="00481786">
                            <w:pPr>
                              <w:pStyle w:val="photo"/>
                              <w:spacing w:line="240" w:lineRule="auto"/>
                              <w:rPr>
                                <w:noProof/>
                                <w:sz w:val="18"/>
                              </w:rPr>
                            </w:pPr>
                            <w:bookmarkStart w:id="131" w:name="_Ref375234922"/>
                            <w:bookmarkStart w:id="132" w:name="_Toc396297116"/>
                            <w:r w:rsidRPr="00BB1B80">
                              <w:rPr>
                                <w:sz w:val="18"/>
                                <w:szCs w:val="18"/>
                              </w:rPr>
                              <w:t xml:space="preserve">Photo </w:t>
                            </w:r>
                            <w:r w:rsidRPr="00BB1B80">
                              <w:rPr>
                                <w:sz w:val="18"/>
                                <w:szCs w:val="18"/>
                              </w:rPr>
                              <w:fldChar w:fldCharType="begin"/>
                            </w:r>
                            <w:r w:rsidRPr="00BB1B80">
                              <w:rPr>
                                <w:sz w:val="18"/>
                                <w:szCs w:val="18"/>
                              </w:rPr>
                              <w:instrText xml:space="preserve"> SEQ Photo \* ARABIC </w:instrText>
                            </w:r>
                            <w:r w:rsidRPr="00BB1B80">
                              <w:rPr>
                                <w:sz w:val="18"/>
                                <w:szCs w:val="18"/>
                              </w:rPr>
                              <w:fldChar w:fldCharType="separate"/>
                            </w:r>
                            <w:r w:rsidR="005562BA">
                              <w:rPr>
                                <w:noProof/>
                                <w:sz w:val="18"/>
                                <w:szCs w:val="18"/>
                              </w:rPr>
                              <w:t>14</w:t>
                            </w:r>
                            <w:r w:rsidRPr="00BB1B80">
                              <w:rPr>
                                <w:noProof/>
                                <w:sz w:val="18"/>
                                <w:szCs w:val="18"/>
                              </w:rPr>
                              <w:fldChar w:fldCharType="end"/>
                            </w:r>
                            <w:bookmarkEnd w:id="131"/>
                            <w:r w:rsidRPr="00BB1B80">
                              <w:rPr>
                                <w:sz w:val="18"/>
                                <w:szCs w:val="18"/>
                              </w:rPr>
                              <w:t xml:space="preserve"> : ordre des trichoptères, </w:t>
                            </w:r>
                            <w:proofErr w:type="spellStart"/>
                            <w:r w:rsidRPr="00BB1B80">
                              <w:rPr>
                                <w:i/>
                                <w:iCs/>
                                <w:sz w:val="18"/>
                              </w:rPr>
                              <w:t>Hydroptilidae</w:t>
                            </w:r>
                            <w:proofErr w:type="spellEnd"/>
                            <w:r w:rsidRPr="00BB1B80">
                              <w:rPr>
                                <w:i/>
                                <w:iCs/>
                                <w:sz w:val="18"/>
                              </w:rPr>
                              <w:t xml:space="preserve"> </w:t>
                            </w:r>
                            <w:proofErr w:type="spellStart"/>
                            <w:r w:rsidRPr="00BB1B80">
                              <w:rPr>
                                <w:i/>
                                <w:iCs/>
                                <w:sz w:val="18"/>
                              </w:rPr>
                              <w:t>hydroptila</w:t>
                            </w:r>
                            <w:bookmarkEnd w:id="132"/>
                            <w:proofErr w:type="spellEnd"/>
                          </w:p>
                          <w:p w:rsidR="00F50330" w:rsidRPr="00BB1B80" w:rsidRDefault="00F50330" w:rsidP="007B3225">
                            <w:pPr>
                              <w:pStyle w:val="photo"/>
                              <w:spacing w:line="240" w:lineRule="auto"/>
                              <w:rPr>
                                <w:noProof/>
                                <w:sz w:val="18"/>
                                <w:szCs w:val="18"/>
                              </w:rPr>
                            </w:pPr>
                          </w:p>
                        </w:txbxContent>
                      </v:textbox>
                    </v:shape>
                  </w:pict>
                </mc:Fallback>
              </mc:AlternateContent>
            </w:r>
            <w:r w:rsidRPr="00E22A4D">
              <w:rPr>
                <w:sz w:val="20"/>
                <w:szCs w:val="20"/>
              </w:rPr>
              <w:t>6,292</w:t>
            </w:r>
          </w:p>
        </w:tc>
      </w:tr>
      <w:tr w:rsidR="001873DB" w:rsidRPr="00E22A4D" w:rsidTr="00294265">
        <w:trPr>
          <w:trHeight w:val="225"/>
        </w:trPr>
        <w:tc>
          <w:tcPr>
            <w:tcW w:w="3808" w:type="dxa"/>
            <w:tcBorders>
              <w:top w:val="nil"/>
              <w:left w:val="single" w:sz="4" w:space="0" w:color="auto"/>
              <w:bottom w:val="single" w:sz="4" w:space="0" w:color="auto"/>
              <w:right w:val="single" w:sz="4" w:space="0" w:color="auto"/>
            </w:tcBorders>
          </w:tcPr>
          <w:p w:rsidR="001873DB" w:rsidRPr="001873DB" w:rsidRDefault="001873DB" w:rsidP="001873DB">
            <w:pPr>
              <w:spacing w:line="240" w:lineRule="auto"/>
              <w:jc w:val="center"/>
              <w:rPr>
                <w:sz w:val="20"/>
                <w:szCs w:val="20"/>
              </w:rPr>
            </w:pPr>
            <w:proofErr w:type="spellStart"/>
            <w:r w:rsidRPr="001873DB">
              <w:rPr>
                <w:sz w:val="20"/>
                <w:szCs w:val="20"/>
              </w:rPr>
              <w:t>Lv</w:t>
            </w:r>
            <w:proofErr w:type="spellEnd"/>
            <w:r w:rsidRPr="001873DB">
              <w:rPr>
                <w:sz w:val="20"/>
                <w:szCs w:val="20"/>
              </w:rPr>
              <w:t xml:space="preserve"> (qualité de l’habitat/10)</w:t>
            </w:r>
          </w:p>
        </w:tc>
        <w:tc>
          <w:tcPr>
            <w:tcW w:w="1677" w:type="dxa"/>
            <w:tcBorders>
              <w:top w:val="nil"/>
              <w:left w:val="nil"/>
              <w:bottom w:val="single" w:sz="4" w:space="0" w:color="auto"/>
              <w:right w:val="single" w:sz="4" w:space="0" w:color="auto"/>
            </w:tcBorders>
            <w:shd w:val="clear" w:color="auto" w:fill="FFFFFF"/>
            <w:vAlign w:val="bottom"/>
          </w:tcPr>
          <w:p w:rsidR="001873DB" w:rsidRPr="00E22A4D" w:rsidRDefault="001873DB" w:rsidP="001873DB">
            <w:pPr>
              <w:spacing w:line="240" w:lineRule="auto"/>
              <w:jc w:val="center"/>
              <w:rPr>
                <w:sz w:val="20"/>
                <w:szCs w:val="20"/>
              </w:rPr>
            </w:pPr>
            <w:r w:rsidRPr="00E22A4D">
              <w:rPr>
                <w:sz w:val="20"/>
                <w:szCs w:val="20"/>
              </w:rPr>
              <w:t>4,4</w:t>
            </w:r>
          </w:p>
        </w:tc>
      </w:tr>
      <w:tr w:rsidR="001873DB" w:rsidRPr="00E22A4D" w:rsidTr="00294265">
        <w:trPr>
          <w:trHeight w:val="225"/>
        </w:trPr>
        <w:tc>
          <w:tcPr>
            <w:tcW w:w="3808" w:type="dxa"/>
            <w:tcBorders>
              <w:top w:val="single" w:sz="4" w:space="0" w:color="auto"/>
              <w:left w:val="single" w:sz="4" w:space="0" w:color="auto"/>
              <w:bottom w:val="single" w:sz="4" w:space="0" w:color="auto"/>
              <w:right w:val="single" w:sz="4" w:space="0" w:color="auto"/>
            </w:tcBorders>
          </w:tcPr>
          <w:p w:rsidR="001873DB" w:rsidRPr="001873DB" w:rsidRDefault="001873DB" w:rsidP="001873DB">
            <w:pPr>
              <w:spacing w:line="240" w:lineRule="auto"/>
              <w:jc w:val="center"/>
              <w:rPr>
                <w:sz w:val="20"/>
                <w:szCs w:val="20"/>
              </w:rPr>
            </w:pPr>
            <w:r w:rsidRPr="001873DB">
              <w:rPr>
                <w:sz w:val="20"/>
                <w:szCs w:val="20"/>
              </w:rPr>
              <w:t>Cb2 (coefficient d'aptitude biogène/20)</w:t>
            </w:r>
          </w:p>
        </w:tc>
        <w:tc>
          <w:tcPr>
            <w:tcW w:w="1677" w:type="dxa"/>
            <w:tcBorders>
              <w:top w:val="single" w:sz="4" w:space="0" w:color="auto"/>
              <w:left w:val="nil"/>
              <w:bottom w:val="single" w:sz="4" w:space="0" w:color="auto"/>
              <w:right w:val="single" w:sz="4" w:space="0" w:color="auto"/>
            </w:tcBorders>
            <w:shd w:val="clear" w:color="auto" w:fill="FFFF00"/>
            <w:vAlign w:val="bottom"/>
          </w:tcPr>
          <w:p w:rsidR="001873DB" w:rsidRPr="00E22A4D" w:rsidRDefault="001873DB" w:rsidP="001873DB">
            <w:pPr>
              <w:spacing w:line="240" w:lineRule="auto"/>
              <w:jc w:val="center"/>
              <w:rPr>
                <w:sz w:val="20"/>
                <w:szCs w:val="20"/>
              </w:rPr>
            </w:pPr>
            <w:r w:rsidRPr="00E22A4D">
              <w:rPr>
                <w:sz w:val="20"/>
                <w:szCs w:val="20"/>
              </w:rPr>
              <w:t>10,692</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Dominant 1</w:t>
            </w:r>
          </w:p>
        </w:tc>
        <w:tc>
          <w:tcPr>
            <w:tcW w:w="1677"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Erpobdellidae</w:t>
            </w:r>
            <w:proofErr w:type="spellEnd"/>
          </w:p>
          <w:p w:rsidR="002B172A" w:rsidRPr="00E22A4D" w:rsidRDefault="002B172A" w:rsidP="00592883">
            <w:pPr>
              <w:spacing w:line="240" w:lineRule="auto"/>
              <w:jc w:val="center"/>
              <w:rPr>
                <w:i/>
                <w:iCs/>
                <w:sz w:val="20"/>
                <w:szCs w:val="20"/>
              </w:rPr>
            </w:pPr>
            <w:r w:rsidRPr="00E22A4D">
              <w:rPr>
                <w:i/>
                <w:iCs/>
                <w:sz w:val="20"/>
                <w:szCs w:val="20"/>
              </w:rPr>
              <w:t xml:space="preserve"> </w:t>
            </w:r>
            <w:proofErr w:type="spellStart"/>
            <w:r w:rsidRPr="00E22A4D">
              <w:rPr>
                <w:i/>
                <w:iCs/>
                <w:sz w:val="20"/>
                <w:szCs w:val="20"/>
              </w:rPr>
              <w:t>Erpobdella</w:t>
            </w:r>
            <w:proofErr w:type="spellEnd"/>
            <w:r w:rsidRPr="00E22A4D">
              <w:rPr>
                <w:i/>
                <w:iCs/>
                <w:sz w:val="20"/>
                <w:szCs w:val="20"/>
              </w:rPr>
              <w:t xml:space="preserve"> (25,61%)</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Dominant 2</w:t>
            </w:r>
          </w:p>
        </w:tc>
        <w:tc>
          <w:tcPr>
            <w:tcW w:w="1677"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Asellidae</w:t>
            </w:r>
            <w:proofErr w:type="spellEnd"/>
            <w:r w:rsidRPr="00E22A4D">
              <w:rPr>
                <w:i/>
                <w:iCs/>
                <w:sz w:val="20"/>
                <w:szCs w:val="20"/>
              </w:rPr>
              <w:t xml:space="preserve"> (23,17%)</w:t>
            </w:r>
          </w:p>
        </w:tc>
      </w:tr>
      <w:tr w:rsidR="002B172A" w:rsidRPr="00E22A4D">
        <w:trPr>
          <w:trHeight w:val="225"/>
        </w:trPr>
        <w:tc>
          <w:tcPr>
            <w:tcW w:w="3808" w:type="dxa"/>
            <w:tcBorders>
              <w:top w:val="nil"/>
              <w:left w:val="single" w:sz="4" w:space="0" w:color="auto"/>
              <w:bottom w:val="single" w:sz="4" w:space="0" w:color="auto"/>
              <w:right w:val="single" w:sz="4" w:space="0" w:color="auto"/>
            </w:tcBorders>
            <w:vAlign w:val="center"/>
          </w:tcPr>
          <w:p w:rsidR="002B172A" w:rsidRPr="00E22A4D" w:rsidRDefault="002B172A" w:rsidP="007B3225">
            <w:pPr>
              <w:spacing w:line="240" w:lineRule="auto"/>
              <w:jc w:val="center"/>
              <w:rPr>
                <w:sz w:val="20"/>
                <w:szCs w:val="20"/>
              </w:rPr>
            </w:pPr>
            <w:r w:rsidRPr="00E22A4D">
              <w:rPr>
                <w:sz w:val="20"/>
                <w:szCs w:val="20"/>
              </w:rPr>
              <w:t>Dominant 3</w:t>
            </w:r>
          </w:p>
        </w:tc>
        <w:tc>
          <w:tcPr>
            <w:tcW w:w="1677" w:type="dxa"/>
            <w:tcBorders>
              <w:top w:val="nil"/>
              <w:left w:val="nil"/>
              <w:bottom w:val="single" w:sz="4" w:space="0" w:color="auto"/>
              <w:right w:val="single" w:sz="4" w:space="0" w:color="auto"/>
            </w:tcBorders>
            <w:vAlign w:val="center"/>
          </w:tcPr>
          <w:p w:rsidR="002B172A" w:rsidRPr="00E22A4D" w:rsidRDefault="002B172A" w:rsidP="00592883">
            <w:pPr>
              <w:spacing w:line="240" w:lineRule="auto"/>
              <w:jc w:val="center"/>
              <w:rPr>
                <w:i/>
                <w:iCs/>
                <w:sz w:val="20"/>
                <w:szCs w:val="20"/>
              </w:rPr>
            </w:pPr>
            <w:proofErr w:type="spellStart"/>
            <w:r w:rsidRPr="00E22A4D">
              <w:rPr>
                <w:i/>
                <w:iCs/>
                <w:sz w:val="20"/>
                <w:szCs w:val="20"/>
              </w:rPr>
              <w:t>Glossiphonidae</w:t>
            </w:r>
            <w:proofErr w:type="spellEnd"/>
            <w:r w:rsidRPr="00E22A4D">
              <w:rPr>
                <w:i/>
                <w:iCs/>
                <w:sz w:val="20"/>
                <w:szCs w:val="20"/>
              </w:rPr>
              <w:t xml:space="preserve"> </w:t>
            </w:r>
            <w:proofErr w:type="spellStart"/>
            <w:r w:rsidRPr="00E22A4D">
              <w:rPr>
                <w:i/>
                <w:iCs/>
                <w:sz w:val="20"/>
                <w:szCs w:val="20"/>
              </w:rPr>
              <w:t>helobdella</w:t>
            </w:r>
            <w:proofErr w:type="spellEnd"/>
            <w:r w:rsidRPr="00E22A4D">
              <w:rPr>
                <w:i/>
                <w:iCs/>
                <w:sz w:val="20"/>
                <w:szCs w:val="20"/>
              </w:rPr>
              <w:t xml:space="preserve"> (21,36%)</w:t>
            </w:r>
          </w:p>
        </w:tc>
      </w:tr>
    </w:tbl>
    <w:p w:rsidR="002B172A" w:rsidRPr="00566E41" w:rsidRDefault="002B172A" w:rsidP="007B3225">
      <w:pPr>
        <w:pStyle w:val="Paragraphedeliste"/>
        <w:rPr>
          <w:lang w:eastAsia="fr-FR"/>
        </w:rPr>
      </w:pPr>
    </w:p>
    <w:p w:rsidR="002B172A" w:rsidRPr="008A5603" w:rsidRDefault="002B172A" w:rsidP="007B3225">
      <w:pPr>
        <w:pStyle w:val="Paragraphedeliste"/>
        <w:numPr>
          <w:ilvl w:val="0"/>
          <w:numId w:val="7"/>
        </w:numPr>
        <w:rPr>
          <w:lang w:eastAsia="fr-FR"/>
        </w:rPr>
      </w:pPr>
      <w:r w:rsidRPr="00B1424A">
        <w:rPr>
          <w:lang w:eastAsia="fr-FR"/>
        </w:rPr>
        <w:t xml:space="preserve">La note </w:t>
      </w:r>
      <w:r>
        <w:rPr>
          <w:lang w:eastAsia="fr-FR"/>
        </w:rPr>
        <w:t xml:space="preserve">IBG (10/20) </w:t>
      </w:r>
      <w:r w:rsidRPr="00B1424A">
        <w:rPr>
          <w:lang w:eastAsia="fr-FR"/>
        </w:rPr>
        <w:t>correspond à une qualité m</w:t>
      </w:r>
      <w:r>
        <w:rPr>
          <w:lang w:eastAsia="fr-FR"/>
        </w:rPr>
        <w:t>oyenne</w:t>
      </w:r>
      <w:r w:rsidRPr="00B1424A">
        <w:rPr>
          <w:lang w:eastAsia="fr-FR"/>
        </w:rPr>
        <w:t xml:space="preserve"> du milieu</w:t>
      </w:r>
      <w:r>
        <w:rPr>
          <w:lang w:eastAsia="fr-FR"/>
        </w:rPr>
        <w:t xml:space="preserve"> avec une</w:t>
      </w:r>
      <w:r w:rsidR="00481786">
        <w:rPr>
          <w:lang w:eastAsia="fr-FR"/>
        </w:rPr>
        <w:t xml:space="preserve"> qualité moyenne de l’eau (GI =5</w:t>
      </w:r>
      <w:r>
        <w:rPr>
          <w:lang w:eastAsia="fr-FR"/>
        </w:rPr>
        <w:t>/</w:t>
      </w:r>
      <w:r w:rsidR="00481786">
        <w:rPr>
          <w:lang w:eastAsia="fr-FR"/>
        </w:rPr>
        <w:t>9</w:t>
      </w:r>
      <w:r>
        <w:rPr>
          <w:lang w:eastAsia="fr-FR"/>
        </w:rPr>
        <w:t>) et une qualité moyenne de l’habitat</w:t>
      </w:r>
      <w:r w:rsidRPr="00B1424A">
        <w:rPr>
          <w:lang w:eastAsia="fr-FR"/>
        </w:rPr>
        <w:t xml:space="preserve">. Le calcul de la note </w:t>
      </w:r>
      <w:r>
        <w:rPr>
          <w:lang w:eastAsia="fr-FR"/>
        </w:rPr>
        <w:t xml:space="preserve">IBG’ (7/20) </w:t>
      </w:r>
      <w:r w:rsidRPr="00B1424A">
        <w:rPr>
          <w:lang w:eastAsia="fr-FR"/>
        </w:rPr>
        <w:t>montre qu</w:t>
      </w:r>
      <w:r>
        <w:rPr>
          <w:lang w:eastAsia="fr-FR"/>
        </w:rPr>
        <w:t>e l’indice est surestimé</w:t>
      </w:r>
      <w:r w:rsidRPr="00B1424A">
        <w:rPr>
          <w:lang w:eastAsia="fr-FR"/>
        </w:rPr>
        <w:t xml:space="preserve"> avec une robustesse de </w:t>
      </w:r>
      <w:r>
        <w:rPr>
          <w:lang w:eastAsia="fr-FR"/>
        </w:rPr>
        <w:t>3</w:t>
      </w:r>
      <w:r w:rsidRPr="00B1424A">
        <w:rPr>
          <w:lang w:eastAsia="fr-FR"/>
        </w:rPr>
        <w:t>.</w:t>
      </w:r>
      <w:r>
        <w:rPr>
          <w:lang w:eastAsia="fr-FR"/>
        </w:rPr>
        <w:t xml:space="preserve"> </w:t>
      </w:r>
    </w:p>
    <w:p w:rsidR="002B172A" w:rsidRPr="00EF1898" w:rsidRDefault="002B172A" w:rsidP="007B3225">
      <w:pPr>
        <w:pStyle w:val="Paragraphedeliste"/>
        <w:numPr>
          <w:ilvl w:val="0"/>
          <w:numId w:val="7"/>
        </w:numPr>
        <w:rPr>
          <w:lang w:eastAsia="fr-FR"/>
        </w:rPr>
      </w:pPr>
      <w:r w:rsidRPr="00C246C6">
        <w:rPr>
          <w:lang w:eastAsia="fr-FR"/>
        </w:rPr>
        <w:t>La no</w:t>
      </w:r>
      <w:r>
        <w:rPr>
          <w:lang w:eastAsia="fr-FR"/>
        </w:rPr>
        <w:t>te Cb2 est légèrement supérieure</w:t>
      </w:r>
      <w:r w:rsidRPr="00C246C6">
        <w:rPr>
          <w:lang w:eastAsia="fr-FR"/>
        </w:rPr>
        <w:t xml:space="preserve"> à la note </w:t>
      </w:r>
      <w:r>
        <w:rPr>
          <w:lang w:eastAsia="fr-FR"/>
        </w:rPr>
        <w:t>IBG et confirme la qualité moyenne de la station.</w:t>
      </w:r>
    </w:p>
    <w:p w:rsidR="002B172A" w:rsidRDefault="002B172A" w:rsidP="007B3225">
      <w:pPr>
        <w:rPr>
          <w:b/>
          <w:bCs/>
          <w:lang w:eastAsia="fr-FR"/>
        </w:rPr>
      </w:pPr>
    </w:p>
    <w:p w:rsidR="002B172A" w:rsidRDefault="002B172A" w:rsidP="007B3225">
      <w:pPr>
        <w:pBdr>
          <w:top w:val="single" w:sz="18" w:space="1" w:color="B8CCE4"/>
          <w:left w:val="single" w:sz="18" w:space="4" w:color="B8CCE4"/>
          <w:bottom w:val="single" w:sz="18" w:space="1" w:color="B8CCE4"/>
          <w:right w:val="single" w:sz="18" w:space="4" w:color="B8CCE4"/>
        </w:pBdr>
        <w:shd w:val="clear" w:color="auto" w:fill="DBE5F1"/>
      </w:pPr>
      <w:r w:rsidRPr="00B44F89">
        <w:t xml:space="preserve">L’analyse </w:t>
      </w:r>
      <w:r>
        <w:t>IBG</w:t>
      </w:r>
      <w:r w:rsidRPr="00B44F89">
        <w:t xml:space="preserve"> </w:t>
      </w:r>
      <w:r>
        <w:t xml:space="preserve">au niveau de la station </w:t>
      </w:r>
      <w:r w:rsidRPr="00B44F89">
        <w:t>1</w:t>
      </w:r>
      <w:r>
        <w:t>3</w:t>
      </w:r>
      <w:r w:rsidRPr="00B44F89">
        <w:t xml:space="preserve"> donne une note faible de 10/20</w:t>
      </w:r>
      <w:r w:rsidR="0023325C">
        <w:t>,</w:t>
      </w:r>
      <w:r>
        <w:t xml:space="preserve"> surestimée</w:t>
      </w:r>
      <w:r w:rsidRPr="00B44F89">
        <w:t xml:space="preserve">. L’absence de taxon indicateur de bonne qualité des eaux et la faible diversité des taxons classent la station dans un état moyen. </w:t>
      </w:r>
    </w:p>
    <w:p w:rsidR="002B172A" w:rsidRDefault="002B172A" w:rsidP="007B3225">
      <w:pPr>
        <w:pBdr>
          <w:top w:val="single" w:sz="18" w:space="1" w:color="B8CCE4"/>
          <w:left w:val="single" w:sz="18" w:space="4" w:color="B8CCE4"/>
          <w:bottom w:val="single" w:sz="18" w:space="1" w:color="B8CCE4"/>
          <w:right w:val="single" w:sz="18" w:space="4" w:color="B8CCE4"/>
        </w:pBdr>
        <w:shd w:val="clear" w:color="auto" w:fill="DBE5F1"/>
      </w:pPr>
      <w:r w:rsidRPr="00B44F89">
        <w:t xml:space="preserve">La présence importante </w:t>
      </w:r>
      <w:r>
        <w:t>d’achètes prédateur</w:t>
      </w:r>
      <w:r w:rsidR="0023325C">
        <w:t>s</w:t>
      </w:r>
      <w:r>
        <w:t xml:space="preserve"> (</w:t>
      </w:r>
      <w:proofErr w:type="spellStart"/>
      <w:r w:rsidRPr="00312F91">
        <w:rPr>
          <w:i/>
          <w:iCs/>
        </w:rPr>
        <w:t>Erpobdellidae</w:t>
      </w:r>
      <w:proofErr w:type="spellEnd"/>
      <w:r>
        <w:t xml:space="preserve"> et </w:t>
      </w:r>
      <w:proofErr w:type="spellStart"/>
      <w:r w:rsidRPr="00312F91">
        <w:rPr>
          <w:i/>
          <w:iCs/>
        </w:rPr>
        <w:t>Glossiphonidae</w:t>
      </w:r>
      <w:proofErr w:type="spellEnd"/>
      <w:r w:rsidR="0023325C">
        <w:t>) implique</w:t>
      </w:r>
      <w:r>
        <w:t xml:space="preserve"> </w:t>
      </w:r>
      <w:r w:rsidR="0023325C">
        <w:t xml:space="preserve">celle de proies comme les </w:t>
      </w:r>
      <w:proofErr w:type="spellStart"/>
      <w:r w:rsidR="0023325C">
        <w:t>asellidae</w:t>
      </w:r>
      <w:proofErr w:type="spellEnd"/>
      <w:r w:rsidR="0023325C">
        <w:t xml:space="preserve">, </w:t>
      </w:r>
      <w:r>
        <w:t>petit crustacé détritivore préférant les zones à faible courant. Le milieu semble riche en matière</w:t>
      </w:r>
      <w:r w:rsidR="0023325C">
        <w:t>s</w:t>
      </w:r>
      <w:r>
        <w:t xml:space="preserve"> organique</w:t>
      </w:r>
      <w:r w:rsidR="0023325C">
        <w:t>s</w:t>
      </w:r>
      <w:r>
        <w:t xml:space="preserve"> grossière</w:t>
      </w:r>
      <w:r w:rsidR="0023325C">
        <w:t>s</w:t>
      </w:r>
      <w:r>
        <w:t xml:space="preserve"> provenant de la ripisylve bordant le cours d’eau.</w:t>
      </w:r>
    </w:p>
    <w:p w:rsidR="002B172A" w:rsidRPr="00387146" w:rsidRDefault="002B172A" w:rsidP="007B3225">
      <w:pPr>
        <w:sectPr w:rsidR="002B172A" w:rsidRPr="00387146">
          <w:pgSz w:w="11906" w:h="16838"/>
          <w:pgMar w:top="1417" w:right="1417" w:bottom="1417" w:left="1417" w:header="708" w:footer="708" w:gutter="0"/>
          <w:cols w:space="708"/>
          <w:rtlGutter/>
          <w:docGrid w:linePitch="360"/>
        </w:sectPr>
      </w:pPr>
    </w:p>
    <w:p w:rsidR="002B172A" w:rsidRDefault="002B172A" w:rsidP="007B2F4D">
      <w:pPr>
        <w:pStyle w:val="Titre2"/>
      </w:pPr>
      <w:bookmarkStart w:id="133" w:name="_Toc395619066"/>
      <w:r>
        <w:lastRenderedPageBreak/>
        <w:t>Comparaison des notes IBG 2013 avec les campagnes antérieures</w:t>
      </w:r>
      <w:bookmarkEnd w:id="133"/>
    </w:p>
    <w:p w:rsidR="002B172A" w:rsidRPr="00D718B4" w:rsidRDefault="002B172A" w:rsidP="00D718B4"/>
    <w:p w:rsidR="002B172A" w:rsidRDefault="00F50330" w:rsidP="00FB18E8">
      <w:pPr>
        <w:keepNext/>
        <w:jc w:val="right"/>
        <w:rPr>
          <w:noProof/>
          <w:shd w:val="clear" w:color="auto" w:fill="984806"/>
          <w:lang w:eastAsia="fr-FR"/>
        </w:rPr>
      </w:pPr>
      <w:r>
        <w:rPr>
          <w:noProof/>
          <w:lang w:eastAsia="fr-FR"/>
        </w:rPr>
        <w:drawing>
          <wp:inline distT="0" distB="0" distL="0" distR="0" wp14:anchorId="34125476" wp14:editId="3E3EFD59">
            <wp:extent cx="6103620" cy="3619500"/>
            <wp:effectExtent l="0" t="0" r="11430" b="0"/>
            <wp:docPr id="1120" name="Graphique 1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B172A" w:rsidRDefault="002B172A" w:rsidP="00D718B4">
      <w:pPr>
        <w:pStyle w:val="Lgende"/>
        <w:jc w:val="center"/>
      </w:pPr>
      <w:bookmarkStart w:id="134" w:name="_Ref375144108"/>
      <w:bookmarkStart w:id="135" w:name="_Toc395619088"/>
      <w:r>
        <w:t xml:space="preserve">Figure </w:t>
      </w:r>
      <w:fldSimple w:instr=" SEQ Figure \* ARABIC ">
        <w:r w:rsidR="005562BA">
          <w:rPr>
            <w:noProof/>
          </w:rPr>
          <w:t>4</w:t>
        </w:r>
      </w:fldSimple>
      <w:bookmarkEnd w:id="134"/>
      <w:r w:rsidR="003B35D6">
        <w:t> : E</w:t>
      </w:r>
      <w:r>
        <w:t>volution des notes IBG entre 1997 et 2013</w:t>
      </w:r>
      <w:bookmarkEnd w:id="135"/>
    </w:p>
    <w:p w:rsidR="002B172A" w:rsidRDefault="002B172A" w:rsidP="00D718B4"/>
    <w:p w:rsidR="002B172A" w:rsidRDefault="002B172A">
      <w:r>
        <w:t>L’évolution des notes IBG depuis 1997 ne semble pas suivre de tendance bien définie au cours du temps (</w:t>
      </w:r>
      <w:r>
        <w:fldChar w:fldCharType="begin"/>
      </w:r>
      <w:r>
        <w:instrText xml:space="preserve"> REF _Ref375144108 \h </w:instrText>
      </w:r>
      <w:r>
        <w:fldChar w:fldCharType="separate"/>
      </w:r>
      <w:r w:rsidR="00AA60BC">
        <w:t xml:space="preserve">Figure </w:t>
      </w:r>
      <w:r w:rsidR="00AA60BC">
        <w:rPr>
          <w:noProof/>
        </w:rPr>
        <w:t>4</w:t>
      </w:r>
      <w:r>
        <w:fldChar w:fldCharType="end"/>
      </w:r>
      <w:r>
        <w:t>). On remarque une grande disparité dans la variation des notes IBG</w:t>
      </w:r>
      <w:r w:rsidR="00B874B1">
        <w:t>,</w:t>
      </w:r>
      <w:r>
        <w:t xml:space="preserve"> auss</w:t>
      </w:r>
      <w:r w:rsidR="00B874B1">
        <w:t>i bien entre les années d’étude</w:t>
      </w:r>
      <w:r>
        <w:t xml:space="preserve"> qu’entre les stations.</w:t>
      </w:r>
    </w:p>
    <w:p w:rsidR="002B172A" w:rsidRDefault="002B172A"/>
    <w:p w:rsidR="002B172A" w:rsidRDefault="00B874B1">
      <w:r>
        <w:t xml:space="preserve">Entre 1997 </w:t>
      </w:r>
      <w:r w:rsidR="002B172A">
        <w:t>et 2009</w:t>
      </w:r>
      <w:r>
        <w:t>,</w:t>
      </w:r>
      <w:r w:rsidR="002B172A">
        <w:t xml:space="preserve"> la majorité des stations étaient en état moyen, voire médiocre, sauf la station 8 (en bon état en 1997). En 2011</w:t>
      </w:r>
      <w:r>
        <w:t>,</w:t>
      </w:r>
      <w:r w:rsidR="002B172A">
        <w:t xml:space="preserve"> l’ensemble des stations était en état moyen ou très bon</w:t>
      </w:r>
      <w:r>
        <w:t>,</w:t>
      </w:r>
      <w:r w:rsidR="002B172A">
        <w:t xml:space="preserve"> ce qui mettait en avant une </w:t>
      </w:r>
      <w:r w:rsidR="002B172A" w:rsidRPr="001E2E0D">
        <w:t>amélioration</w:t>
      </w:r>
      <w:r w:rsidR="002B172A">
        <w:t xml:space="preserve"> importante</w:t>
      </w:r>
      <w:r>
        <w:t xml:space="preserve"> du milieu</w:t>
      </w:r>
      <w:r w:rsidR="002B172A">
        <w:t xml:space="preserve"> notamment pour la station 11 avec une différence de 11 points entre les analyses de 2003 et 2011.</w:t>
      </w:r>
    </w:p>
    <w:p w:rsidR="002B172A" w:rsidRDefault="002B172A">
      <w:r>
        <w:t>En 2013</w:t>
      </w:r>
      <w:r w:rsidR="00B874B1">
        <w:t>,</w:t>
      </w:r>
      <w:r>
        <w:t xml:space="preserve"> les notes IBG sont revenues à un état moyen, sauf la station 8 (état médiocre). On remarque cependant que toutes les notes obtenues sont supérieures aux analyses faites entre 2003 et 2009. </w:t>
      </w:r>
    </w:p>
    <w:p w:rsidR="002B172A" w:rsidRDefault="002B172A"/>
    <w:p w:rsidR="002B172A" w:rsidRDefault="002B172A">
      <w:r>
        <w:rPr>
          <w:b/>
          <w:bCs/>
        </w:rPr>
        <w:lastRenderedPageBreak/>
        <w:t xml:space="preserve">La station 3 </w:t>
      </w:r>
      <w:r>
        <w:t xml:space="preserve">(aval STEP </w:t>
      </w:r>
      <w:proofErr w:type="spellStart"/>
      <w:r>
        <w:t>Opio</w:t>
      </w:r>
      <w:proofErr w:type="spellEnd"/>
      <w:r>
        <w:t xml:space="preserve">-Châteauneuf) </w:t>
      </w:r>
      <w:r w:rsidRPr="00FB18E8">
        <w:t>présente</w:t>
      </w:r>
      <w:r>
        <w:t xml:space="preserve"> des résultats 2013 en amélioration par rapport aux années antérieures avec une qualité du milieu moyenne. Le peuplement benthique relevé est plus diversifié et le gro</w:t>
      </w:r>
      <w:r w:rsidR="00F655DB">
        <w:t>upe indicateur est de meilleure qualité</w:t>
      </w:r>
      <w:r>
        <w:t xml:space="preserve"> (2013-</w:t>
      </w:r>
      <w:r w:rsidRPr="003E43FF">
        <w:rPr>
          <w:i/>
          <w:iCs/>
        </w:rPr>
        <w:t>hydroptilidae</w:t>
      </w:r>
      <w:r>
        <w:t>, 1997-polycentropidae). L’impact de la station d’épuration d’</w:t>
      </w:r>
      <w:proofErr w:type="spellStart"/>
      <w:r>
        <w:t>Opio</w:t>
      </w:r>
      <w:proofErr w:type="spellEnd"/>
      <w:r>
        <w:t xml:space="preserve"> semble moins important en 2013</w:t>
      </w:r>
      <w:r w:rsidR="00F655DB">
        <w:t xml:space="preserve"> qu’auparavant,</w:t>
      </w:r>
      <w:r>
        <w:t xml:space="preserve"> mais </w:t>
      </w:r>
      <w:r w:rsidR="00F655DB">
        <w:t xml:space="preserve">il </w:t>
      </w:r>
      <w:r>
        <w:t>reste encore visible avec une qualité juste moyenne et légèrement surestimée.</w:t>
      </w:r>
    </w:p>
    <w:p w:rsidR="002B172A" w:rsidRDefault="002B172A"/>
    <w:p w:rsidR="002B172A" w:rsidRDefault="002B172A">
      <w:r w:rsidRPr="00E113A5">
        <w:rPr>
          <w:b/>
          <w:bCs/>
        </w:rPr>
        <w:t>La station 5</w:t>
      </w:r>
      <w:r>
        <w:rPr>
          <w:b/>
          <w:bCs/>
        </w:rPr>
        <w:t xml:space="preserve"> </w:t>
      </w:r>
      <w:r w:rsidRPr="001F64F0">
        <w:t xml:space="preserve">(aval de la STEP </w:t>
      </w:r>
      <w:proofErr w:type="spellStart"/>
      <w:r w:rsidRPr="001F64F0">
        <w:t>Plasca</w:t>
      </w:r>
      <w:r>
        <w:t>s</w:t>
      </w:r>
      <w:r w:rsidRPr="001F64F0">
        <w:t>sier</w:t>
      </w:r>
      <w:proofErr w:type="spellEnd"/>
      <w:r w:rsidRPr="001F64F0">
        <w:t xml:space="preserve">) </w:t>
      </w:r>
      <w:r>
        <w:t xml:space="preserve">reste stable avec trois </w:t>
      </w:r>
      <w:r w:rsidRPr="00E113A5">
        <w:t>note</w:t>
      </w:r>
      <w:r>
        <w:t>s IBG successives équivalentes classant la station en qualité moyenne.  L</w:t>
      </w:r>
      <w:r w:rsidRPr="00BF2D28">
        <w:t>e</w:t>
      </w:r>
      <w:r w:rsidR="00057A48">
        <w:t>s</w:t>
      </w:r>
      <w:r w:rsidRPr="00BF2D28">
        <w:t xml:space="preserve"> développement</w:t>
      </w:r>
      <w:r w:rsidR="00057A48">
        <w:t>s</w:t>
      </w:r>
      <w:r w:rsidRPr="00BF2D28">
        <w:t xml:space="preserve"> de taxons détritivores</w:t>
      </w:r>
      <w:r>
        <w:t xml:space="preserve"> (</w:t>
      </w:r>
      <w:proofErr w:type="spellStart"/>
      <w:r>
        <w:rPr>
          <w:i/>
          <w:iCs/>
        </w:rPr>
        <w:t>H</w:t>
      </w:r>
      <w:r w:rsidRPr="003E52FD">
        <w:rPr>
          <w:i/>
          <w:iCs/>
        </w:rPr>
        <w:t>ydrobiidae</w:t>
      </w:r>
      <w:proofErr w:type="spellEnd"/>
      <w:r>
        <w:t>) et saprophile</w:t>
      </w:r>
      <w:r w:rsidR="00057A48">
        <w:t>s</w:t>
      </w:r>
      <w:r>
        <w:t xml:space="preserve"> (</w:t>
      </w:r>
      <w:proofErr w:type="spellStart"/>
      <w:r w:rsidRPr="003E52FD">
        <w:rPr>
          <w:i/>
          <w:iCs/>
        </w:rPr>
        <w:t>Chironomidae</w:t>
      </w:r>
      <w:proofErr w:type="spellEnd"/>
      <w:r>
        <w:t>) confirme</w:t>
      </w:r>
      <w:r w:rsidR="00057A48">
        <w:t>nt</w:t>
      </w:r>
      <w:r>
        <w:t xml:space="preserve"> un enrichissement important de l’eau par la station d’épuration de </w:t>
      </w:r>
      <w:proofErr w:type="spellStart"/>
      <w:r>
        <w:t>Plascassier</w:t>
      </w:r>
      <w:proofErr w:type="spellEnd"/>
      <w:r>
        <w:t>.</w:t>
      </w:r>
    </w:p>
    <w:p w:rsidR="002B172A" w:rsidRDefault="002B172A"/>
    <w:p w:rsidR="002B172A" w:rsidRDefault="002B172A">
      <w:r>
        <w:rPr>
          <w:b/>
          <w:bCs/>
        </w:rPr>
        <w:t xml:space="preserve">La station 8 </w:t>
      </w:r>
      <w:r w:rsidRPr="001F64F0">
        <w:t>(pont des Tamarins) </w:t>
      </w:r>
      <w:r w:rsidR="00057A48">
        <w:t>s</w:t>
      </w:r>
      <w:r>
        <w:t xml:space="preserve">’est dégradée depuis la dernière analyse avec une perte de 5 points par rapport à l’analyse de 2011 faisant passer la station d’une qualité moyenne à médiocre. </w:t>
      </w:r>
    </w:p>
    <w:p w:rsidR="002B172A" w:rsidRDefault="002B172A">
      <w:r>
        <w:t xml:space="preserve">Cette dégradation se reflète dans le peuplement benthique avec une prolifération de deux taxons </w:t>
      </w:r>
      <w:proofErr w:type="spellStart"/>
      <w:r w:rsidRPr="0075471E">
        <w:rPr>
          <w:i/>
          <w:iCs/>
        </w:rPr>
        <w:t>Gammarus</w:t>
      </w:r>
      <w:proofErr w:type="spellEnd"/>
      <w:r>
        <w:rPr>
          <w:i/>
          <w:iCs/>
        </w:rPr>
        <w:t xml:space="preserve"> </w:t>
      </w:r>
      <w:r w:rsidRPr="0075471E">
        <w:t>(crustacé</w:t>
      </w:r>
      <w:r w:rsidR="00057A48">
        <w:t>s</w:t>
      </w:r>
      <w:r w:rsidRPr="0075471E">
        <w:t>)</w:t>
      </w:r>
      <w:r>
        <w:t xml:space="preserve"> et </w:t>
      </w:r>
      <w:proofErr w:type="spellStart"/>
      <w:r w:rsidRPr="0075471E">
        <w:rPr>
          <w:i/>
          <w:iCs/>
        </w:rPr>
        <w:t>Potamopyrgus</w:t>
      </w:r>
      <w:proofErr w:type="spellEnd"/>
      <w:r>
        <w:t xml:space="preserve"> (gastéropode</w:t>
      </w:r>
      <w:r w:rsidR="00057A48">
        <w:t>s</w:t>
      </w:r>
      <w:r>
        <w:t>) qui représentent plus de 90% des invertébrés benthiques de la station. La station semble donc subir un apport important de nutriments grossiers et fins comme déjà observé lors des analyses de 2009.</w:t>
      </w:r>
    </w:p>
    <w:p w:rsidR="002B172A" w:rsidRPr="00E113A5" w:rsidRDefault="002B172A"/>
    <w:p w:rsidR="002B172A" w:rsidRDefault="002B172A">
      <w:r>
        <w:rPr>
          <w:b/>
          <w:bCs/>
        </w:rPr>
        <w:t>La station 11</w:t>
      </w:r>
      <w:r>
        <w:t xml:space="preserve"> </w:t>
      </w:r>
      <w:r w:rsidRPr="00AE443D">
        <w:t xml:space="preserve">(camping </w:t>
      </w:r>
      <w:r>
        <w:t xml:space="preserve">du </w:t>
      </w:r>
      <w:r w:rsidR="00057A48">
        <w:t xml:space="preserve">Pylônes) </w:t>
      </w:r>
      <w:r>
        <w:t>est la station qui subit la plus forte dégradation depuis l’analyse de 2011. En 2013</w:t>
      </w:r>
      <w:r w:rsidR="00057A48">
        <w:t>,</w:t>
      </w:r>
      <w:r>
        <w:t xml:space="preserve"> la faible richesse taxonomique et un taxon indicateur de qualité moyenne ne permettent pas dépasser les 10/20 faisant passer la station d’un état très bon à moyen. </w:t>
      </w:r>
    </w:p>
    <w:p w:rsidR="002B172A" w:rsidRDefault="002B172A">
      <w:r>
        <w:t>La station est peuplée à plus de 40%</w:t>
      </w:r>
      <w:r w:rsidR="00057A48">
        <w:t xml:space="preserve"> par </w:t>
      </w:r>
      <w:r>
        <w:t>un gastéropode qui se développe dans les milieux riches en matière</w:t>
      </w:r>
      <w:r w:rsidR="00057A48">
        <w:t>s</w:t>
      </w:r>
      <w:r>
        <w:t xml:space="preserve"> organique</w:t>
      </w:r>
      <w:r w:rsidR="00057A48">
        <w:t>s</w:t>
      </w:r>
      <w:r>
        <w:t xml:space="preserve"> fine</w:t>
      </w:r>
      <w:r w:rsidR="00057A48">
        <w:t>s</w:t>
      </w:r>
      <w:r>
        <w:t xml:space="preserve"> (</w:t>
      </w:r>
      <w:proofErr w:type="spellStart"/>
      <w:r w:rsidRPr="006B13D9">
        <w:rPr>
          <w:i/>
          <w:iCs/>
        </w:rPr>
        <w:t>P</w:t>
      </w:r>
      <w:r w:rsidRPr="00DB5E00">
        <w:rPr>
          <w:i/>
          <w:iCs/>
        </w:rPr>
        <w:t>otamoyrgus</w:t>
      </w:r>
      <w:proofErr w:type="spellEnd"/>
      <w:r>
        <w:t>), ce qui reflète l’enrichissement des eaux de la station par des apports allochtones provenant de rejet</w:t>
      </w:r>
      <w:r w:rsidR="00057A48">
        <w:t>s</w:t>
      </w:r>
      <w:r>
        <w:t xml:space="preserve"> domestique</w:t>
      </w:r>
      <w:r w:rsidR="00057A48">
        <w:t>s</w:t>
      </w:r>
      <w:r>
        <w:t xml:space="preserve"> ou des réseaux d’assainissement.</w:t>
      </w:r>
    </w:p>
    <w:p w:rsidR="002B172A" w:rsidRDefault="002B172A"/>
    <w:p w:rsidR="002B172A" w:rsidRDefault="002B172A">
      <w:r>
        <w:rPr>
          <w:b/>
          <w:bCs/>
        </w:rPr>
        <w:t>La station 12</w:t>
      </w:r>
      <w:r>
        <w:t xml:space="preserve"> </w:t>
      </w:r>
      <w:r w:rsidRPr="0048188A">
        <w:t xml:space="preserve">(amont STEP </w:t>
      </w:r>
      <w:proofErr w:type="spellStart"/>
      <w:r w:rsidRPr="0048188A">
        <w:t>Bouillide</w:t>
      </w:r>
      <w:proofErr w:type="spellEnd"/>
      <w:r w:rsidRPr="0048188A">
        <w:t>)</w:t>
      </w:r>
      <w:r>
        <w:t xml:space="preserve"> est</w:t>
      </w:r>
      <w:r w:rsidR="00057A48">
        <w:t xml:space="preserve"> une station</w:t>
      </w:r>
      <w:r>
        <w:t xml:space="preserve"> globalement stable avec de faibles variations de notes depuis 1997. Il faut cependant noter que comme lors des analyses précédentes</w:t>
      </w:r>
      <w:r w:rsidR="00057A48">
        <w:t>,</w:t>
      </w:r>
      <w:r>
        <w:t xml:space="preserve"> l’indice IBG obtenu en 2013 est très largement </w:t>
      </w:r>
      <w:r>
        <w:lastRenderedPageBreak/>
        <w:t>surestimé</w:t>
      </w:r>
      <w:r w:rsidR="00057A48">
        <w:t>. L</w:t>
      </w:r>
      <w:r>
        <w:t xml:space="preserve">a présence du taxon indicateur </w:t>
      </w:r>
      <w:proofErr w:type="spellStart"/>
      <w:r w:rsidRPr="00C21708">
        <w:rPr>
          <w:i/>
          <w:iCs/>
        </w:rPr>
        <w:t>Philopotamidae</w:t>
      </w:r>
      <w:proofErr w:type="spellEnd"/>
      <w:r>
        <w:rPr>
          <w:i/>
          <w:iCs/>
        </w:rPr>
        <w:t xml:space="preserve"> </w:t>
      </w:r>
      <w:proofErr w:type="spellStart"/>
      <w:r>
        <w:rPr>
          <w:i/>
          <w:iCs/>
        </w:rPr>
        <w:t>wormaldia</w:t>
      </w:r>
      <w:proofErr w:type="spellEnd"/>
      <w:r>
        <w:t xml:space="preserve"> classe la station en très bonne qualité chimique des eaux. Sans ce taxon</w:t>
      </w:r>
      <w:r w:rsidR="00057A48">
        <w:t>,</w:t>
      </w:r>
      <w:r>
        <w:t xml:space="preserve"> la note IBG’ ne dépasse pas 6/20 classant la station en état médiocre.</w:t>
      </w:r>
    </w:p>
    <w:p w:rsidR="002B172A" w:rsidRDefault="002B172A">
      <w:r>
        <w:t xml:space="preserve">Le peuplement benthique de la station est largement dominé par un taxon détritivore, </w:t>
      </w:r>
      <w:proofErr w:type="spellStart"/>
      <w:r w:rsidRPr="00B245A5">
        <w:rPr>
          <w:i/>
          <w:iCs/>
        </w:rPr>
        <w:t>Gammarus</w:t>
      </w:r>
      <w:proofErr w:type="spellEnd"/>
      <w:r>
        <w:t xml:space="preserve"> (87%) ce qui indique un fort déséquilibre </w:t>
      </w:r>
      <w:proofErr w:type="spellStart"/>
      <w:r w:rsidR="00057A48">
        <w:t>du</w:t>
      </w:r>
      <w:proofErr w:type="spellEnd"/>
      <w:r w:rsidR="00057A48">
        <w:t xml:space="preserve"> à </w:t>
      </w:r>
      <w:r>
        <w:t xml:space="preserve">un </w:t>
      </w:r>
      <w:r w:rsidR="00057A48">
        <w:t>important</w:t>
      </w:r>
      <w:r>
        <w:t xml:space="preserve"> apport en matière</w:t>
      </w:r>
      <w:r w:rsidR="00057A48">
        <w:t>s</w:t>
      </w:r>
      <w:r>
        <w:t xml:space="preserve"> organique</w:t>
      </w:r>
      <w:r w:rsidR="00057A48">
        <w:t>s</w:t>
      </w:r>
      <w:r>
        <w:t xml:space="preserve"> grossière</w:t>
      </w:r>
      <w:r w:rsidR="00057A48">
        <w:t>s</w:t>
      </w:r>
      <w:r>
        <w:t>.</w:t>
      </w:r>
    </w:p>
    <w:p w:rsidR="002B172A" w:rsidRDefault="002B172A"/>
    <w:p w:rsidR="002B172A" w:rsidRDefault="002B172A" w:rsidP="00963589">
      <w:r>
        <w:rPr>
          <w:b/>
          <w:bCs/>
        </w:rPr>
        <w:t xml:space="preserve">La station 13 </w:t>
      </w:r>
      <w:r w:rsidRPr="0048188A">
        <w:t>(a</w:t>
      </w:r>
      <w:r>
        <w:t>val</w:t>
      </w:r>
      <w:r w:rsidRPr="0048188A">
        <w:t xml:space="preserve"> STEP </w:t>
      </w:r>
      <w:proofErr w:type="spellStart"/>
      <w:r w:rsidRPr="0048188A">
        <w:t>Bouillide</w:t>
      </w:r>
      <w:proofErr w:type="spellEnd"/>
      <w:r w:rsidRPr="0048188A">
        <w:t>)</w:t>
      </w:r>
      <w:r>
        <w:t xml:space="preserve"> a subi une légère dégradation dep</w:t>
      </w:r>
      <w:r w:rsidR="00057A48">
        <w:t>uis la dernière analyse de 2011</w:t>
      </w:r>
      <w:r>
        <w:t xml:space="preserve"> </w:t>
      </w:r>
      <w:r w:rsidR="00057A48">
        <w:t>avec</w:t>
      </w:r>
      <w:r>
        <w:t xml:space="preserve"> la perte de 6 taxons. Le peuplement benthique est dominé par des prédateurs achètes (</w:t>
      </w:r>
      <w:proofErr w:type="spellStart"/>
      <w:r w:rsidRPr="00963589">
        <w:rPr>
          <w:i/>
          <w:iCs/>
        </w:rPr>
        <w:t>Erpobdellidae</w:t>
      </w:r>
      <w:proofErr w:type="spellEnd"/>
      <w:r>
        <w:t xml:space="preserve"> et </w:t>
      </w:r>
      <w:proofErr w:type="spellStart"/>
      <w:r w:rsidRPr="00963589">
        <w:rPr>
          <w:i/>
          <w:iCs/>
        </w:rPr>
        <w:t>Glosiphonidae</w:t>
      </w:r>
      <w:proofErr w:type="spellEnd"/>
      <w:r>
        <w:t xml:space="preserve">) qui témoignent de la présence de petit taxons proies comme les </w:t>
      </w:r>
      <w:proofErr w:type="spellStart"/>
      <w:r w:rsidRPr="00963589">
        <w:rPr>
          <w:i/>
          <w:iCs/>
        </w:rPr>
        <w:t>Asellidae</w:t>
      </w:r>
      <w:proofErr w:type="spellEnd"/>
      <w:r>
        <w:t xml:space="preserve"> (crustacés) et </w:t>
      </w:r>
      <w:proofErr w:type="spellStart"/>
      <w:r>
        <w:rPr>
          <w:i/>
          <w:iCs/>
        </w:rPr>
        <w:t>C</w:t>
      </w:r>
      <w:r w:rsidRPr="00963589">
        <w:rPr>
          <w:i/>
          <w:iCs/>
        </w:rPr>
        <w:t>hironomidae</w:t>
      </w:r>
      <w:proofErr w:type="spellEnd"/>
      <w:r>
        <w:t xml:space="preserve"> (diptères). </w:t>
      </w:r>
    </w:p>
    <w:p w:rsidR="002B172A" w:rsidRPr="00963589" w:rsidRDefault="002B172A" w:rsidP="00963589">
      <w:r>
        <w:t>Ces taxons témoignent de la forte charge en matière</w:t>
      </w:r>
      <w:r w:rsidR="00057A48">
        <w:t>s</w:t>
      </w:r>
      <w:r>
        <w:t xml:space="preserve"> organique</w:t>
      </w:r>
      <w:r w:rsidR="00057A48">
        <w:t>s</w:t>
      </w:r>
      <w:r>
        <w:t xml:space="preserve"> </w:t>
      </w:r>
      <w:r w:rsidR="00057A48">
        <w:t xml:space="preserve">dans le cours d’eau </w:t>
      </w:r>
      <w:r>
        <w:t>provenant de la sta</w:t>
      </w:r>
      <w:r w:rsidR="00057A48">
        <w:t xml:space="preserve">tion d’épuration des </w:t>
      </w:r>
      <w:proofErr w:type="spellStart"/>
      <w:r w:rsidR="00057A48">
        <w:t>Bouillides</w:t>
      </w:r>
      <w:proofErr w:type="spellEnd"/>
      <w:r w:rsidR="00057A48">
        <w:t>.</w:t>
      </w:r>
    </w:p>
    <w:p w:rsidR="002B172A" w:rsidRPr="006B13D9" w:rsidRDefault="002B172A"/>
    <w:p w:rsidR="002B172A" w:rsidRDefault="002B172A">
      <w:pPr>
        <w:sectPr w:rsidR="002B172A">
          <w:pgSz w:w="11906" w:h="16838"/>
          <w:pgMar w:top="1417" w:right="1417" w:bottom="1417" w:left="1417" w:header="708" w:footer="708" w:gutter="0"/>
          <w:cols w:space="708"/>
          <w:docGrid w:linePitch="360"/>
        </w:sectPr>
      </w:pPr>
    </w:p>
    <w:p w:rsidR="002B172A" w:rsidRPr="005B5265" w:rsidRDefault="002B172A" w:rsidP="005B5265">
      <w:pPr>
        <w:pStyle w:val="Titre2"/>
        <w:rPr>
          <w:sz w:val="36"/>
          <w:szCs w:val="36"/>
        </w:rPr>
      </w:pPr>
      <w:bookmarkStart w:id="136" w:name="_Toc395619067"/>
      <w:bookmarkStart w:id="137" w:name="_Toc372293116"/>
      <w:r>
        <w:lastRenderedPageBreak/>
        <w:t>Études des notes IBD et IPS</w:t>
      </w:r>
      <w:bookmarkEnd w:id="136"/>
    </w:p>
    <w:p w:rsidR="002B172A" w:rsidRDefault="002B172A" w:rsidP="00592883"/>
    <w:p w:rsidR="002B172A" w:rsidRDefault="002B172A" w:rsidP="00592883">
      <w:r>
        <w:t xml:space="preserve">Le </w:t>
      </w:r>
      <w:r>
        <w:fldChar w:fldCharType="begin"/>
      </w:r>
      <w:r>
        <w:instrText xml:space="preserve"> REF _Ref375060807 \h </w:instrText>
      </w:r>
      <w:r>
        <w:fldChar w:fldCharType="separate"/>
      </w:r>
      <w:r w:rsidR="00AA60BC">
        <w:t xml:space="preserve">Tableau </w:t>
      </w:r>
      <w:r w:rsidR="00AA60BC">
        <w:rPr>
          <w:noProof/>
        </w:rPr>
        <w:t>9</w:t>
      </w:r>
      <w:r>
        <w:fldChar w:fldCharType="end"/>
      </w:r>
      <w:r>
        <w:t xml:space="preserve"> </w:t>
      </w:r>
      <w:r w:rsidRPr="00205012">
        <w:t>récapitule les notes IBD et IPS, la richesse taxinomique et l’indice de diversité des stations étudiées sur le bassin versant de la Brague en 2013, avec mention</w:t>
      </w:r>
      <w:r>
        <w:t xml:space="preserve"> des classes de qualité correspondantes.</w:t>
      </w:r>
    </w:p>
    <w:p w:rsidR="002B172A" w:rsidRDefault="00945F43" w:rsidP="00592883">
      <w:r>
        <w:rPr>
          <w:noProof/>
          <w:lang w:eastAsia="fr-FR"/>
        </w:rPr>
        <mc:AlternateContent>
          <mc:Choice Requires="wpg">
            <w:drawing>
              <wp:anchor distT="0" distB="0" distL="114300" distR="114300" simplePos="0" relativeHeight="251686912" behindDoc="1" locked="0" layoutInCell="1" allowOverlap="1">
                <wp:simplePos x="0" y="0"/>
                <wp:positionH relativeFrom="column">
                  <wp:posOffset>-156845</wp:posOffset>
                </wp:positionH>
                <wp:positionV relativeFrom="paragraph">
                  <wp:posOffset>171450</wp:posOffset>
                </wp:positionV>
                <wp:extent cx="5753100" cy="1362075"/>
                <wp:effectExtent l="0" t="0" r="0" b="0"/>
                <wp:wrapTight wrapText="bothSides">
                  <wp:wrapPolygon edited="0">
                    <wp:start x="-36" y="0"/>
                    <wp:lineTo x="-36" y="21298"/>
                    <wp:lineTo x="21600" y="21298"/>
                    <wp:lineTo x="21600" y="0"/>
                    <wp:lineTo x="-36" y="0"/>
                  </wp:wrapPolygon>
                </wp:wrapTight>
                <wp:docPr id="12"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362075"/>
                          <a:chOff x="0" y="-666"/>
                          <a:chExt cx="57531" cy="13620"/>
                        </a:xfrm>
                      </wpg:grpSpPr>
                      <pic:pic xmlns:pic="http://schemas.openxmlformats.org/drawingml/2006/picture">
                        <pic:nvPicPr>
                          <pic:cNvPr id="13" name="Image 4"/>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2952"/>
                            <a:ext cx="57531" cy="10002"/>
                          </a:xfrm>
                          <a:prstGeom prst="rect">
                            <a:avLst/>
                          </a:prstGeom>
                          <a:noFill/>
                          <a:extLst>
                            <a:ext uri="{909E8E84-426E-40DD-AFC4-6F175D3DCCD1}">
                              <a14:hiddenFill xmlns:a14="http://schemas.microsoft.com/office/drawing/2010/main">
                                <a:solidFill>
                                  <a:srgbClr val="FFFFFF"/>
                                </a:solidFill>
                              </a14:hiddenFill>
                            </a:ext>
                          </a:extLst>
                        </pic:spPr>
                      </pic:pic>
                      <wps:wsp>
                        <wps:cNvPr id="14" name="Zone de texte 60"/>
                        <wps:cNvSpPr txBox="1">
                          <a:spLocks noChangeArrowheads="1"/>
                        </wps:cNvSpPr>
                        <wps:spPr bwMode="auto">
                          <a:xfrm>
                            <a:off x="0" y="-666"/>
                            <a:ext cx="57531" cy="3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D77329" w:rsidRDefault="00F50330" w:rsidP="00F60227">
                              <w:pPr>
                                <w:pStyle w:val="Lgende"/>
                              </w:pPr>
                              <w:bookmarkStart w:id="138" w:name="_Ref375060807"/>
                              <w:r>
                                <w:t xml:space="preserve">Tableau </w:t>
                              </w:r>
                              <w:fldSimple w:instr=" SEQ Tableau \* ARABIC ">
                                <w:r w:rsidR="005562BA">
                                  <w:rPr>
                                    <w:noProof/>
                                  </w:rPr>
                                  <w:t>9</w:t>
                                </w:r>
                              </w:fldSimple>
                              <w:bookmarkEnd w:id="138"/>
                              <w:r>
                                <w:t xml:space="preserve"> : </w:t>
                              </w:r>
                              <w:r w:rsidRPr="00F60227">
                                <w:t>Résultats des analyses des diatomées benthiques sur le bassin versant de la Brague, en juillet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1" o:spid="_x0000_s1082" style="position:absolute;left:0;text-align:left;margin-left:-12.35pt;margin-top:13.5pt;width:453pt;height:107.25pt;z-index:-251629568" coordorigin=",-666" coordsize="57531,13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">
                <v:shape id="Image 4" o:spid="_x0000_s1083" type="#_x0000_t75" style="position:absolute;top:2952;width:57531;height:1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Ti7bBAAAA2wAAAA8AAABkcnMvZG93bnJldi54bWxET01rwkAQvRf8D8sIvTWb2iA1ukopGOxF&#10;0JaS45CdJsHsbNhdTfz3XUHwNo/3OavNaDpxIedbywpekxQEcWV1y7WCn+/tyzsIH5A1dpZJwZU8&#10;bNaTpxXm2g58oMsx1CKGsM9RQRNCn0vpq4YM+sT2xJH7s85giNDVUjscYrjp5CxN59Jgy7GhwZ4+&#10;G6pOx7NRUBbnr2K+J673vw4rOWSLU1Yq9TwdP5YgAo3hIb67dzrOf4PbL/EA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Ti7bBAAAA2wAAAA8AAAAAAAAAAAAAAAAAnwIA&#10;AGRycy9kb3ducmV2LnhtbFBLBQYAAAAABAAEAPcAAACNAwAAAAA=&#10;">
                  <v:imagedata r:id="rId83" o:title=""/>
                  <v:path arrowok="t"/>
                </v:shape>
                <v:shape id="Zone de texte 60" o:spid="_x0000_s1084" type="#_x0000_t202" style="position:absolute;top:-666;width:57531;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F50330" w:rsidRPr="00D77329" w:rsidRDefault="00F50330" w:rsidP="00F60227">
                        <w:pPr>
                          <w:pStyle w:val="Lgende"/>
                        </w:pPr>
                        <w:bookmarkStart w:id="139" w:name="_Ref375060807"/>
                        <w:r>
                          <w:t xml:space="preserve">Tableau </w:t>
                        </w:r>
                        <w:fldSimple w:instr=" SEQ Tableau \* ARABIC ">
                          <w:r w:rsidR="005562BA">
                            <w:rPr>
                              <w:noProof/>
                            </w:rPr>
                            <w:t>9</w:t>
                          </w:r>
                        </w:fldSimple>
                        <w:bookmarkEnd w:id="139"/>
                        <w:r>
                          <w:t xml:space="preserve"> : </w:t>
                        </w:r>
                        <w:r w:rsidRPr="00F60227">
                          <w:t>Résultats des analyses des diatomées benthiques sur le bassin versant de la Brague, en juillet 2013</w:t>
                        </w:r>
                      </w:p>
                    </w:txbxContent>
                  </v:textbox>
                </v:shape>
                <w10:wrap type="tight"/>
              </v:group>
            </w:pict>
          </mc:Fallback>
        </mc:AlternateContent>
      </w:r>
    </w:p>
    <w:p w:rsidR="002B172A" w:rsidRPr="00592883" w:rsidRDefault="002B172A" w:rsidP="00592883">
      <w:pPr>
        <w:pStyle w:val="texteBi-Eau"/>
        <w:rPr>
          <w:rFonts w:cs="Times New Roman"/>
        </w:rPr>
      </w:pPr>
    </w:p>
    <w:p w:rsidR="002B172A" w:rsidRDefault="002B172A" w:rsidP="00592883">
      <w:r>
        <w:t>Les résultats de cette prospection 2013 sont satisfaisants au regard des diatomées benthiques, avec une qualité de l’eau jugée bonne sur tout le bassin versant de la Brague à l’exception de la station 3 sur la Brague en aval de la STEP d’</w:t>
      </w:r>
      <w:proofErr w:type="spellStart"/>
      <w:r>
        <w:t>Opio</w:t>
      </w:r>
      <w:proofErr w:type="spellEnd"/>
      <w:r>
        <w:t>-Châteauneuf (</w:t>
      </w:r>
      <w:fldSimple w:instr=" REF _Ref375060807 ">
        <w:r w:rsidR="005562BA">
          <w:t xml:space="preserve">Tableau </w:t>
        </w:r>
        <w:r w:rsidR="005562BA">
          <w:rPr>
            <w:noProof/>
          </w:rPr>
          <w:t>9</w:t>
        </w:r>
      </w:fldSimple>
      <w:r>
        <w:t>).</w:t>
      </w:r>
    </w:p>
    <w:p w:rsidR="002B172A" w:rsidRDefault="002B172A" w:rsidP="00592883">
      <w:r w:rsidRPr="00B908EE">
        <w:t xml:space="preserve">Les indices diatomiques sont concordants, et pour chaque station réfèrent à la même classe de qualité. Les notes IBD sont toujours plus favorables que celles de l’IPS, mais </w:t>
      </w:r>
      <w:r>
        <w:t>l’écart pour une même station est faible (entre 0.4 et 0.9 point).</w:t>
      </w:r>
      <w:r w:rsidRPr="00B908EE">
        <w:t xml:space="preserve"> </w:t>
      </w:r>
    </w:p>
    <w:p w:rsidR="002B172A" w:rsidRDefault="002B172A" w:rsidP="005B5265">
      <w:pPr>
        <w:pStyle w:val="texteBi-Eau"/>
        <w:rPr>
          <w:rFonts w:cs="Times New Roman"/>
        </w:rPr>
      </w:pPr>
    </w:p>
    <w:p w:rsidR="002B172A" w:rsidRDefault="002B172A" w:rsidP="002E56B0">
      <w:pPr>
        <w:pStyle w:val="Titre3"/>
      </w:pPr>
      <w:bookmarkStart w:id="140" w:name="_Toc395619068"/>
      <w:r>
        <w:t>La Brague</w:t>
      </w:r>
      <w:bookmarkEnd w:id="140"/>
    </w:p>
    <w:p w:rsidR="002B172A" w:rsidRPr="00592883" w:rsidRDefault="002B172A" w:rsidP="00592883"/>
    <w:p w:rsidR="002B172A" w:rsidRDefault="002B172A" w:rsidP="00592883">
      <w:r w:rsidRPr="001F64F0">
        <w:rPr>
          <w:b/>
          <w:bCs/>
        </w:rPr>
        <w:t xml:space="preserve">La station 3 </w:t>
      </w:r>
      <w:r w:rsidRPr="001F64F0">
        <w:t xml:space="preserve">(aval STEP </w:t>
      </w:r>
      <w:proofErr w:type="spellStart"/>
      <w:r w:rsidRPr="001F64F0">
        <w:t>Opio</w:t>
      </w:r>
      <w:proofErr w:type="spellEnd"/>
      <w:r w:rsidRPr="001F64F0">
        <w:t xml:space="preserve">-Châteauneuf) présente une qualité passable </w:t>
      </w:r>
      <w:r>
        <w:t>selon</w:t>
      </w:r>
      <w:r w:rsidRPr="001F64F0">
        <w:t xml:space="preserve"> </w:t>
      </w:r>
      <w:r>
        <w:t>l</w:t>
      </w:r>
      <w:r w:rsidRPr="001F64F0">
        <w:t xml:space="preserve">es indices diatomiques. Le cortège diatomique a en tête de cortège </w:t>
      </w:r>
      <w:proofErr w:type="spellStart"/>
      <w:r w:rsidRPr="001F64F0">
        <w:rPr>
          <w:i/>
          <w:iCs/>
        </w:rPr>
        <w:t>Planothidium</w:t>
      </w:r>
      <w:proofErr w:type="spellEnd"/>
      <w:r w:rsidRPr="001F64F0">
        <w:t xml:space="preserve"> </w:t>
      </w:r>
      <w:proofErr w:type="spellStart"/>
      <w:r w:rsidRPr="001F64F0">
        <w:rPr>
          <w:i/>
          <w:iCs/>
        </w:rPr>
        <w:t>frequentissimum</w:t>
      </w:r>
      <w:proofErr w:type="spellEnd"/>
      <w:r w:rsidRPr="001F64F0">
        <w:t xml:space="preserve"> avec une participation à hauteur de 47%. Ce taxon peut vivre dans un milieu chargé en matière</w:t>
      </w:r>
      <w:r w:rsidR="00342942">
        <w:t>s</w:t>
      </w:r>
      <w:r w:rsidRPr="001F64F0">
        <w:t xml:space="preserve"> organique</w:t>
      </w:r>
      <w:r w:rsidR="00342942">
        <w:t>s</w:t>
      </w:r>
      <w:r w:rsidRPr="001F64F0">
        <w:t xml:space="preserve"> et riche en nutriments. Il est accompagné par </w:t>
      </w:r>
      <w:proofErr w:type="spellStart"/>
      <w:r w:rsidRPr="001F64F0">
        <w:rPr>
          <w:i/>
          <w:iCs/>
        </w:rPr>
        <w:t>Cocconeis</w:t>
      </w:r>
      <w:proofErr w:type="spellEnd"/>
      <w:r w:rsidRPr="001F64F0">
        <w:rPr>
          <w:i/>
          <w:iCs/>
        </w:rPr>
        <w:t xml:space="preserve"> </w:t>
      </w:r>
      <w:proofErr w:type="spellStart"/>
      <w:r w:rsidRPr="001F64F0">
        <w:rPr>
          <w:i/>
          <w:iCs/>
        </w:rPr>
        <w:t>euglypta</w:t>
      </w:r>
      <w:proofErr w:type="spellEnd"/>
      <w:r w:rsidRPr="001F64F0">
        <w:rPr>
          <w:i/>
          <w:iCs/>
        </w:rPr>
        <w:t xml:space="preserve"> et </w:t>
      </w:r>
      <w:proofErr w:type="spellStart"/>
      <w:r w:rsidRPr="001F64F0">
        <w:rPr>
          <w:i/>
          <w:iCs/>
        </w:rPr>
        <w:t>Eolimna</w:t>
      </w:r>
      <w:proofErr w:type="spellEnd"/>
      <w:r w:rsidRPr="001F64F0">
        <w:rPr>
          <w:i/>
          <w:iCs/>
        </w:rPr>
        <w:t xml:space="preserve"> minima</w:t>
      </w:r>
      <w:r w:rsidRPr="001F64F0">
        <w:t xml:space="preserve"> dénonçant des eaux </w:t>
      </w:r>
      <w:proofErr w:type="spellStart"/>
      <w:r w:rsidRPr="001F64F0">
        <w:t>eutrophes</w:t>
      </w:r>
      <w:proofErr w:type="spellEnd"/>
      <w:r w:rsidRPr="001F64F0">
        <w:t>.</w:t>
      </w:r>
    </w:p>
    <w:p w:rsidR="002B172A" w:rsidRPr="001F64F0" w:rsidRDefault="002B172A" w:rsidP="00592883"/>
    <w:p w:rsidR="002B172A" w:rsidRDefault="002B172A" w:rsidP="00592883">
      <w:r w:rsidRPr="001F64F0">
        <w:rPr>
          <w:b/>
          <w:bCs/>
        </w:rPr>
        <w:t xml:space="preserve">La station 5 </w:t>
      </w:r>
      <w:r w:rsidRPr="001F64F0">
        <w:t xml:space="preserve">(aval de la STEP </w:t>
      </w:r>
      <w:proofErr w:type="spellStart"/>
      <w:r w:rsidRPr="001F64F0">
        <w:t>Plasca</w:t>
      </w:r>
      <w:r>
        <w:t>s</w:t>
      </w:r>
      <w:r w:rsidRPr="001F64F0">
        <w:t>sier</w:t>
      </w:r>
      <w:proofErr w:type="spellEnd"/>
      <w:r w:rsidRPr="001F64F0">
        <w:t>) est qualifiée de bonne</w:t>
      </w:r>
      <w:r>
        <w:t>,</w:t>
      </w:r>
      <w:r w:rsidRPr="001F64F0">
        <w:t xml:space="preserve"> quel que soit l’indice considéré. </w:t>
      </w:r>
      <w:proofErr w:type="spellStart"/>
      <w:r w:rsidRPr="001F64F0">
        <w:rPr>
          <w:i/>
          <w:iCs/>
        </w:rPr>
        <w:t>Amphora</w:t>
      </w:r>
      <w:proofErr w:type="spellEnd"/>
      <w:r w:rsidRPr="001F64F0">
        <w:rPr>
          <w:i/>
          <w:iCs/>
        </w:rPr>
        <w:t xml:space="preserve"> </w:t>
      </w:r>
      <w:proofErr w:type="spellStart"/>
      <w:r w:rsidRPr="001F64F0">
        <w:rPr>
          <w:i/>
          <w:iCs/>
        </w:rPr>
        <w:t>pediculus</w:t>
      </w:r>
      <w:proofErr w:type="spellEnd"/>
      <w:r w:rsidRPr="001F64F0">
        <w:rPr>
          <w:i/>
          <w:iCs/>
        </w:rPr>
        <w:t xml:space="preserve"> </w:t>
      </w:r>
      <w:r w:rsidRPr="001F64F0">
        <w:t xml:space="preserve">représente plus de la moitié des effectifs, ce petit taxon indique des eaux riches en </w:t>
      </w:r>
      <w:r>
        <w:t>nutriments,</w:t>
      </w:r>
      <w:r w:rsidRPr="001F64F0">
        <w:t xml:space="preserve"> mais une faible </w:t>
      </w:r>
      <w:proofErr w:type="spellStart"/>
      <w:r w:rsidRPr="001F64F0">
        <w:t>sapr</w:t>
      </w:r>
      <w:r>
        <w:t>obie</w:t>
      </w:r>
      <w:proofErr w:type="spellEnd"/>
      <w:r>
        <w:t xml:space="preserve">. </w:t>
      </w:r>
      <w:r>
        <w:lastRenderedPageBreak/>
        <w:t>Ce diagnostic est confirmé</w:t>
      </w:r>
      <w:r w:rsidRPr="001F64F0">
        <w:t xml:space="preserve"> par </w:t>
      </w:r>
      <w:proofErr w:type="spellStart"/>
      <w:r w:rsidRPr="001F64F0">
        <w:rPr>
          <w:i/>
          <w:iCs/>
        </w:rPr>
        <w:t>Cocconeis</w:t>
      </w:r>
      <w:proofErr w:type="spellEnd"/>
      <w:r w:rsidRPr="001F64F0">
        <w:rPr>
          <w:i/>
          <w:iCs/>
        </w:rPr>
        <w:t xml:space="preserve"> </w:t>
      </w:r>
      <w:proofErr w:type="spellStart"/>
      <w:r w:rsidRPr="001F64F0">
        <w:rPr>
          <w:i/>
          <w:iCs/>
        </w:rPr>
        <w:t>euglypta</w:t>
      </w:r>
      <w:proofErr w:type="spellEnd"/>
      <w:r w:rsidRPr="001F64F0">
        <w:t xml:space="preserve"> au second rang (39.5%). La richesse taxinomique est faible avec seulement 10 taxons (</w:t>
      </w:r>
      <w:proofErr w:type="spellStart"/>
      <w:r w:rsidRPr="001F64F0">
        <w:t>Tab.</w:t>
      </w:r>
      <w:proofErr w:type="spellEnd"/>
      <w:r w:rsidRPr="001F64F0">
        <w:t xml:space="preserve"> 2). </w:t>
      </w:r>
    </w:p>
    <w:p w:rsidR="002B172A" w:rsidRPr="001F64F0" w:rsidRDefault="002B172A" w:rsidP="00592883"/>
    <w:p w:rsidR="002B172A" w:rsidRDefault="002B172A" w:rsidP="00592883">
      <w:r w:rsidRPr="001F64F0">
        <w:rPr>
          <w:b/>
          <w:bCs/>
        </w:rPr>
        <w:t xml:space="preserve">La station 8 </w:t>
      </w:r>
      <w:r w:rsidRPr="001F64F0">
        <w:t xml:space="preserve">(pont des Tamarins) se distingue des autres stations par la très forte participation de </w:t>
      </w:r>
      <w:proofErr w:type="spellStart"/>
      <w:r w:rsidRPr="001F64F0">
        <w:rPr>
          <w:i/>
          <w:iCs/>
        </w:rPr>
        <w:t>Cocconeis</w:t>
      </w:r>
      <w:proofErr w:type="spellEnd"/>
      <w:r w:rsidRPr="001F64F0">
        <w:rPr>
          <w:i/>
          <w:iCs/>
        </w:rPr>
        <w:t xml:space="preserve"> </w:t>
      </w:r>
      <w:proofErr w:type="spellStart"/>
      <w:r w:rsidRPr="001F64F0">
        <w:rPr>
          <w:i/>
          <w:iCs/>
        </w:rPr>
        <w:t>euglypta</w:t>
      </w:r>
      <w:proofErr w:type="spellEnd"/>
      <w:r w:rsidRPr="001F64F0">
        <w:t xml:space="preserve"> (87.2%), </w:t>
      </w:r>
      <w:r>
        <w:t>révélant un niveau</w:t>
      </w:r>
      <w:r w:rsidRPr="001F64F0">
        <w:t xml:space="preserve"> trophi</w:t>
      </w:r>
      <w:r>
        <w:t>qu</w:t>
      </w:r>
      <w:r w:rsidRPr="001F64F0">
        <w:t>e</w:t>
      </w:r>
      <w:r>
        <w:t xml:space="preserve"> élevé</w:t>
      </w:r>
      <w:r w:rsidRPr="001F64F0">
        <w:t xml:space="preserve">. Tous les autres </w:t>
      </w:r>
      <w:r w:rsidRPr="00AE443D">
        <w:t xml:space="preserve">taxons ont une participation au peuplement inférieure à 10%. </w:t>
      </w:r>
    </w:p>
    <w:p w:rsidR="002B172A" w:rsidRPr="00AE443D" w:rsidRDefault="002B172A" w:rsidP="00592883"/>
    <w:p w:rsidR="002B172A" w:rsidRDefault="002B172A" w:rsidP="00592883">
      <w:r w:rsidRPr="00AE443D">
        <w:rPr>
          <w:b/>
          <w:bCs/>
        </w:rPr>
        <w:t>La station 11</w:t>
      </w:r>
      <w:r w:rsidRPr="00AE443D">
        <w:t xml:space="preserve"> (camping </w:t>
      </w:r>
      <w:r>
        <w:t xml:space="preserve">du </w:t>
      </w:r>
      <w:r w:rsidR="003B35D6">
        <w:t>Pylônes</w:t>
      </w:r>
      <w:r w:rsidRPr="00AE443D">
        <w:t xml:space="preserve">) obtient de bons résultats. Les paramètres richesse taxinomique et indice de diversité sont ici </w:t>
      </w:r>
      <w:r>
        <w:t>les plus élevés en ce qui concerne la Brague en 2013</w:t>
      </w:r>
      <w:r w:rsidRPr="00AE443D">
        <w:t xml:space="preserve">. </w:t>
      </w:r>
      <w:proofErr w:type="spellStart"/>
      <w:r w:rsidRPr="00AE443D">
        <w:rPr>
          <w:i/>
          <w:iCs/>
        </w:rPr>
        <w:t>Nitzschia</w:t>
      </w:r>
      <w:proofErr w:type="spellEnd"/>
      <w:r w:rsidRPr="00AE443D">
        <w:rPr>
          <w:i/>
          <w:iCs/>
        </w:rPr>
        <w:t xml:space="preserve"> </w:t>
      </w:r>
      <w:proofErr w:type="spellStart"/>
      <w:r w:rsidRPr="00AE443D">
        <w:rPr>
          <w:i/>
          <w:iCs/>
        </w:rPr>
        <w:t>fonticola</w:t>
      </w:r>
      <w:proofErr w:type="spellEnd"/>
      <w:r w:rsidRPr="00AE443D">
        <w:t xml:space="preserve"> est le taxon indicateur, </w:t>
      </w:r>
      <w:r>
        <w:t>il est caractéristique d’un milieu peu chargé en matière organique. I</w:t>
      </w:r>
      <w:r w:rsidRPr="00AE443D">
        <w:t xml:space="preserve">l est secondé par </w:t>
      </w:r>
      <w:proofErr w:type="spellStart"/>
      <w:r w:rsidRPr="00AE443D">
        <w:rPr>
          <w:i/>
          <w:iCs/>
        </w:rPr>
        <w:t>Achnanthidium</w:t>
      </w:r>
      <w:proofErr w:type="spellEnd"/>
      <w:r w:rsidRPr="00AE443D">
        <w:rPr>
          <w:i/>
          <w:iCs/>
        </w:rPr>
        <w:t xml:space="preserve"> </w:t>
      </w:r>
      <w:proofErr w:type="spellStart"/>
      <w:r w:rsidRPr="00AE443D">
        <w:rPr>
          <w:i/>
          <w:iCs/>
        </w:rPr>
        <w:t>minutissimum</w:t>
      </w:r>
      <w:proofErr w:type="spellEnd"/>
      <w:r w:rsidRPr="00AE443D">
        <w:t xml:space="preserve"> qui indique une bonne qualité d’eau. Cependant, </w:t>
      </w:r>
      <w:proofErr w:type="spellStart"/>
      <w:r w:rsidRPr="00AE443D">
        <w:rPr>
          <w:i/>
          <w:iCs/>
        </w:rPr>
        <w:t>Nitzschia</w:t>
      </w:r>
      <w:proofErr w:type="spellEnd"/>
      <w:r w:rsidRPr="00AE443D">
        <w:rPr>
          <w:i/>
          <w:iCs/>
        </w:rPr>
        <w:t xml:space="preserve"> </w:t>
      </w:r>
      <w:proofErr w:type="spellStart"/>
      <w:r w:rsidRPr="00AE443D">
        <w:rPr>
          <w:i/>
          <w:iCs/>
        </w:rPr>
        <w:t>inconspicua</w:t>
      </w:r>
      <w:proofErr w:type="spellEnd"/>
      <w:r w:rsidRPr="00AE443D">
        <w:t xml:space="preserve"> occupe le troisième rang</w:t>
      </w:r>
      <w:r>
        <w:rPr>
          <w:color w:val="17365D"/>
        </w:rPr>
        <w:t xml:space="preserve"> </w:t>
      </w:r>
      <w:r w:rsidRPr="0097766A">
        <w:t xml:space="preserve">laissant penser que le milieu n’est pas indemne de toute altération. </w:t>
      </w:r>
    </w:p>
    <w:p w:rsidR="002B172A" w:rsidRDefault="002B172A" w:rsidP="00592883"/>
    <w:p w:rsidR="002B172A" w:rsidRPr="0097766A" w:rsidRDefault="002B172A" w:rsidP="00592883"/>
    <w:p w:rsidR="002B172A" w:rsidRDefault="002B172A" w:rsidP="002E56B0">
      <w:pPr>
        <w:pStyle w:val="Titre3"/>
      </w:pPr>
      <w:bookmarkStart w:id="141" w:name="_Toc395619069"/>
      <w:r w:rsidRPr="0097766A">
        <w:t xml:space="preserve">La </w:t>
      </w:r>
      <w:proofErr w:type="spellStart"/>
      <w:r w:rsidRPr="0097766A">
        <w:t>Bouillide</w:t>
      </w:r>
      <w:bookmarkEnd w:id="141"/>
      <w:proofErr w:type="spellEnd"/>
    </w:p>
    <w:p w:rsidR="002B172A" w:rsidRPr="00592883" w:rsidRDefault="002B172A" w:rsidP="00592883"/>
    <w:p w:rsidR="002B172A" w:rsidRDefault="002B172A" w:rsidP="00592883">
      <w:r w:rsidRPr="00EC38B6">
        <w:t xml:space="preserve">La </w:t>
      </w:r>
      <w:proofErr w:type="spellStart"/>
      <w:r w:rsidRPr="00EC38B6">
        <w:t>Bouillide</w:t>
      </w:r>
      <w:proofErr w:type="spellEnd"/>
      <w:r w:rsidRPr="00EC38B6">
        <w:t xml:space="preserve"> est étudiée en amont (</w:t>
      </w:r>
      <w:r w:rsidRPr="00EC38B6">
        <w:rPr>
          <w:b/>
          <w:bCs/>
        </w:rPr>
        <w:t>station 12</w:t>
      </w:r>
      <w:r w:rsidRPr="00EC38B6">
        <w:t>) et à l’aval de la STEP</w:t>
      </w:r>
      <w:r>
        <w:t xml:space="preserve"> </w:t>
      </w:r>
      <w:proofErr w:type="spellStart"/>
      <w:r>
        <w:t>Bouillides</w:t>
      </w:r>
      <w:proofErr w:type="spellEnd"/>
      <w:r w:rsidRPr="00EC38B6">
        <w:t xml:space="preserve"> (</w:t>
      </w:r>
      <w:r w:rsidRPr="00EC38B6">
        <w:rPr>
          <w:b/>
          <w:bCs/>
        </w:rPr>
        <w:t>station 13</w:t>
      </w:r>
      <w:r w:rsidRPr="00EC38B6">
        <w:t>)</w:t>
      </w:r>
      <w:r w:rsidR="00342942">
        <w:t>. E</w:t>
      </w:r>
      <w:r w:rsidRPr="00EC38B6">
        <w:t xml:space="preserve">lle est positionnée en classe de bonne qualité pour les deux stations par les diatomées benthiques. </w:t>
      </w:r>
    </w:p>
    <w:p w:rsidR="002B172A" w:rsidRPr="00EC38B6" w:rsidRDefault="002B172A" w:rsidP="00592883"/>
    <w:p w:rsidR="002B172A" w:rsidRDefault="002B172A" w:rsidP="00592883">
      <w:r w:rsidRPr="00467A80">
        <w:rPr>
          <w:b/>
          <w:bCs/>
        </w:rPr>
        <w:t>La station 12</w:t>
      </w:r>
      <w:r>
        <w:t xml:space="preserve"> (</w:t>
      </w:r>
      <w:r w:rsidRPr="00EC38B6">
        <w:t>amont</w:t>
      </w:r>
      <w:r>
        <w:t>)</w:t>
      </w:r>
      <w:r w:rsidRPr="00EC38B6">
        <w:t xml:space="preserve"> montre un cortège assez particulier avec une prédominance très prononcée (91.3%) de </w:t>
      </w:r>
      <w:proofErr w:type="spellStart"/>
      <w:r w:rsidRPr="00EC38B6">
        <w:rPr>
          <w:i/>
          <w:iCs/>
        </w:rPr>
        <w:t>Cocconeis</w:t>
      </w:r>
      <w:proofErr w:type="spellEnd"/>
      <w:r w:rsidRPr="00EC38B6">
        <w:rPr>
          <w:i/>
          <w:iCs/>
        </w:rPr>
        <w:t xml:space="preserve"> </w:t>
      </w:r>
      <w:proofErr w:type="spellStart"/>
      <w:r w:rsidRPr="00EC38B6">
        <w:rPr>
          <w:i/>
          <w:iCs/>
        </w:rPr>
        <w:t>euglypta</w:t>
      </w:r>
      <w:proofErr w:type="spellEnd"/>
      <w:r w:rsidRPr="00EC38B6">
        <w:t>. Le cortège diatomique est donc très restreint avec seulement 8 taxons, et l’indice de diversité de Shannon est aussi minimal (0.61 bits/</w:t>
      </w:r>
      <w:proofErr w:type="spellStart"/>
      <w:r w:rsidRPr="00EC38B6">
        <w:t>ind</w:t>
      </w:r>
      <w:proofErr w:type="spellEnd"/>
      <w:r w:rsidRPr="00EC38B6">
        <w:t xml:space="preserve">.). Cela souligne donc un milieu particulier favorisant le </w:t>
      </w:r>
      <w:r>
        <w:t>sur</w:t>
      </w:r>
      <w:r w:rsidRPr="00EC38B6">
        <w:t>développement d’une espèce.</w:t>
      </w:r>
    </w:p>
    <w:p w:rsidR="002B172A" w:rsidRPr="00EC38B6" w:rsidRDefault="002B172A" w:rsidP="00592883"/>
    <w:p w:rsidR="002B172A" w:rsidRPr="00EC38B6" w:rsidRDefault="002B172A" w:rsidP="00592883">
      <w:r w:rsidRPr="00467A80">
        <w:rPr>
          <w:b/>
          <w:bCs/>
        </w:rPr>
        <w:t>La station 13</w:t>
      </w:r>
      <w:r>
        <w:t xml:space="preserve"> (</w:t>
      </w:r>
      <w:r w:rsidRPr="00EC38B6">
        <w:t>aval</w:t>
      </w:r>
      <w:r>
        <w:t>)</w:t>
      </w:r>
      <w:r w:rsidRPr="00EC38B6">
        <w:t xml:space="preserve"> obtient des résultats légèrement supérieurs avec un cortège diatomique équilibré (indice de diversité de 3.54 bits/</w:t>
      </w:r>
      <w:proofErr w:type="spellStart"/>
      <w:r w:rsidRPr="00EC38B6">
        <w:t>ind</w:t>
      </w:r>
      <w:proofErr w:type="spellEnd"/>
      <w:r w:rsidRPr="00EC38B6">
        <w:t xml:space="preserve">. et </w:t>
      </w:r>
      <w:proofErr w:type="spellStart"/>
      <w:r w:rsidRPr="00EC38B6">
        <w:t>équitabilité</w:t>
      </w:r>
      <w:proofErr w:type="spellEnd"/>
      <w:r w:rsidRPr="00EC38B6">
        <w:t xml:space="preserve"> de 0.75). Les espèces indicatrices sont </w:t>
      </w:r>
      <w:r w:rsidRPr="00EC38B6">
        <w:rPr>
          <w:i/>
          <w:iCs/>
        </w:rPr>
        <w:t xml:space="preserve">Navicula </w:t>
      </w:r>
      <w:proofErr w:type="spellStart"/>
      <w:r w:rsidRPr="00EC38B6">
        <w:rPr>
          <w:i/>
          <w:iCs/>
        </w:rPr>
        <w:t>cryptotenella</w:t>
      </w:r>
      <w:proofErr w:type="spellEnd"/>
      <w:r w:rsidRPr="00EC38B6">
        <w:rPr>
          <w:i/>
          <w:iCs/>
        </w:rPr>
        <w:t xml:space="preserve">, </w:t>
      </w:r>
      <w:proofErr w:type="spellStart"/>
      <w:r w:rsidRPr="00EC38B6">
        <w:rPr>
          <w:i/>
          <w:iCs/>
        </w:rPr>
        <w:t>Amphora</w:t>
      </w:r>
      <w:proofErr w:type="spellEnd"/>
      <w:r w:rsidRPr="00EC38B6">
        <w:rPr>
          <w:i/>
          <w:iCs/>
        </w:rPr>
        <w:t xml:space="preserve"> </w:t>
      </w:r>
      <w:proofErr w:type="spellStart"/>
      <w:r w:rsidRPr="00EC38B6">
        <w:rPr>
          <w:i/>
          <w:iCs/>
        </w:rPr>
        <w:t>pediculus</w:t>
      </w:r>
      <w:proofErr w:type="spellEnd"/>
      <w:r w:rsidRPr="00EC38B6">
        <w:t xml:space="preserve">, </w:t>
      </w:r>
      <w:proofErr w:type="spellStart"/>
      <w:r w:rsidRPr="00EC38B6">
        <w:rPr>
          <w:i/>
          <w:iCs/>
        </w:rPr>
        <w:t>Achnanthidium</w:t>
      </w:r>
      <w:proofErr w:type="spellEnd"/>
      <w:r w:rsidRPr="00EC38B6">
        <w:rPr>
          <w:i/>
          <w:iCs/>
        </w:rPr>
        <w:t xml:space="preserve"> </w:t>
      </w:r>
      <w:proofErr w:type="spellStart"/>
      <w:r w:rsidRPr="00EC38B6">
        <w:rPr>
          <w:i/>
          <w:iCs/>
        </w:rPr>
        <w:t>minutissimum</w:t>
      </w:r>
      <w:proofErr w:type="spellEnd"/>
      <w:r w:rsidRPr="00EC38B6">
        <w:rPr>
          <w:i/>
          <w:iCs/>
        </w:rPr>
        <w:t xml:space="preserve"> </w:t>
      </w:r>
      <w:r w:rsidRPr="006D2549">
        <w:t>et</w:t>
      </w:r>
      <w:r w:rsidRPr="00EC38B6">
        <w:rPr>
          <w:i/>
          <w:iCs/>
        </w:rPr>
        <w:t xml:space="preserve"> Navicula </w:t>
      </w:r>
      <w:proofErr w:type="spellStart"/>
      <w:r w:rsidRPr="00EC38B6">
        <w:rPr>
          <w:i/>
          <w:iCs/>
        </w:rPr>
        <w:t>tripunctata</w:t>
      </w:r>
      <w:proofErr w:type="spellEnd"/>
      <w:r w:rsidRPr="00EC38B6">
        <w:rPr>
          <w:i/>
          <w:iCs/>
        </w:rPr>
        <w:t>.</w:t>
      </w:r>
      <w:r w:rsidRPr="00EC38B6">
        <w:t xml:space="preserve"> Elles représentent plus de 63% des effectifs, mais </w:t>
      </w:r>
      <w:r>
        <w:t xml:space="preserve">se partagent la tête du cortège de </w:t>
      </w:r>
      <w:r>
        <w:lastRenderedPageBreak/>
        <w:t xml:space="preserve">manière assez équitable. </w:t>
      </w:r>
      <w:r w:rsidRPr="00EC38B6">
        <w:t>Elles sont toutes qualifiées de ß-</w:t>
      </w:r>
      <w:proofErr w:type="spellStart"/>
      <w:r w:rsidRPr="00EC38B6">
        <w:t>mésosaprobes</w:t>
      </w:r>
      <w:proofErr w:type="spellEnd"/>
      <w:r>
        <w:t>,</w:t>
      </w:r>
      <w:r w:rsidRPr="00EC38B6">
        <w:t xml:space="preserve"> </w:t>
      </w:r>
      <w:r>
        <w:t xml:space="preserve">relativement à la </w:t>
      </w:r>
      <w:proofErr w:type="spellStart"/>
      <w:r>
        <w:t>trophie</w:t>
      </w:r>
      <w:proofErr w:type="spellEnd"/>
      <w:r>
        <w:t xml:space="preserve">, </w:t>
      </w:r>
      <w:proofErr w:type="spellStart"/>
      <w:r w:rsidRPr="006F114D">
        <w:rPr>
          <w:i/>
          <w:iCs/>
        </w:rPr>
        <w:t>Amphora</w:t>
      </w:r>
      <w:proofErr w:type="spellEnd"/>
      <w:r w:rsidRPr="006F114D">
        <w:rPr>
          <w:i/>
          <w:iCs/>
        </w:rPr>
        <w:t xml:space="preserve"> </w:t>
      </w:r>
      <w:proofErr w:type="spellStart"/>
      <w:r w:rsidRPr="006F114D">
        <w:rPr>
          <w:i/>
          <w:iCs/>
        </w:rPr>
        <w:t>pediculus</w:t>
      </w:r>
      <w:proofErr w:type="spellEnd"/>
      <w:r w:rsidRPr="00EC38B6">
        <w:t xml:space="preserve"> et </w:t>
      </w:r>
      <w:r w:rsidRPr="006F114D">
        <w:rPr>
          <w:i/>
          <w:iCs/>
        </w:rPr>
        <w:t xml:space="preserve">Navicula </w:t>
      </w:r>
      <w:proofErr w:type="spellStart"/>
      <w:r w:rsidRPr="006F114D">
        <w:rPr>
          <w:i/>
          <w:iCs/>
        </w:rPr>
        <w:t>tripunctata</w:t>
      </w:r>
      <w:proofErr w:type="spellEnd"/>
      <w:r w:rsidRPr="00EC38B6">
        <w:t xml:space="preserve"> sont à connotation </w:t>
      </w:r>
      <w:proofErr w:type="spellStart"/>
      <w:r w:rsidRPr="00EC38B6">
        <w:t>eutrophe</w:t>
      </w:r>
      <w:proofErr w:type="spellEnd"/>
      <w:r w:rsidRPr="00EC38B6">
        <w:t xml:space="preserve">. </w:t>
      </w:r>
      <w:r>
        <w:t xml:space="preserve">Les espèces </w:t>
      </w:r>
      <w:proofErr w:type="spellStart"/>
      <w:r w:rsidRPr="0015623C">
        <w:rPr>
          <w:i/>
          <w:iCs/>
        </w:rPr>
        <w:t>Nitzschia</w:t>
      </w:r>
      <w:proofErr w:type="spellEnd"/>
      <w:r w:rsidRPr="0015623C">
        <w:rPr>
          <w:i/>
          <w:iCs/>
        </w:rPr>
        <w:t xml:space="preserve"> </w:t>
      </w:r>
      <w:proofErr w:type="spellStart"/>
      <w:r w:rsidRPr="0015623C">
        <w:rPr>
          <w:i/>
          <w:iCs/>
        </w:rPr>
        <w:t>amphibia</w:t>
      </w:r>
      <w:proofErr w:type="spellEnd"/>
      <w:r>
        <w:t xml:space="preserve"> et </w:t>
      </w:r>
      <w:r w:rsidRPr="0015623C">
        <w:rPr>
          <w:i/>
          <w:iCs/>
        </w:rPr>
        <w:t xml:space="preserve">N. </w:t>
      </w:r>
      <w:proofErr w:type="spellStart"/>
      <w:r w:rsidRPr="0015623C">
        <w:rPr>
          <w:i/>
          <w:iCs/>
        </w:rPr>
        <w:t>inconspicua</w:t>
      </w:r>
      <w:proofErr w:type="spellEnd"/>
      <w:r>
        <w:t xml:space="preserve"> sont présentes et traduisent une  pollution ponctuelle ou par intermittence.</w:t>
      </w:r>
    </w:p>
    <w:p w:rsidR="002B172A" w:rsidRDefault="002B172A" w:rsidP="005B5265">
      <w:pPr>
        <w:pStyle w:val="Titre2"/>
        <w:numPr>
          <w:ilvl w:val="0"/>
          <w:numId w:val="0"/>
        </w:numPr>
        <w:sectPr w:rsidR="002B172A">
          <w:pgSz w:w="11906" w:h="16838"/>
          <w:pgMar w:top="1417" w:right="1417" w:bottom="1417" w:left="1417" w:header="708" w:footer="708" w:gutter="0"/>
          <w:cols w:space="708"/>
          <w:docGrid w:linePitch="360"/>
        </w:sectPr>
      </w:pPr>
    </w:p>
    <w:p w:rsidR="002B172A" w:rsidRDefault="002B172A" w:rsidP="00CA71E6">
      <w:pPr>
        <w:pStyle w:val="Titre2"/>
      </w:pPr>
      <w:bookmarkStart w:id="142" w:name="_Toc395619070"/>
      <w:r>
        <w:lastRenderedPageBreak/>
        <w:t>Comparaison des notes IBD 2013 avec les campagnes antérieures</w:t>
      </w:r>
      <w:bookmarkEnd w:id="142"/>
    </w:p>
    <w:p w:rsidR="002B172A" w:rsidRDefault="00945F43" w:rsidP="00CA71E6">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81280</wp:posOffset>
                </wp:positionH>
                <wp:positionV relativeFrom="paragraph">
                  <wp:posOffset>3076575</wp:posOffset>
                </wp:positionV>
                <wp:extent cx="5210175" cy="139065"/>
                <wp:effectExtent l="0" t="2540" r="0" b="1270"/>
                <wp:wrapSquare wrapText="bothSides"/>
                <wp:docPr id="11" name="Zone de texte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BF2A7B" w:rsidRDefault="00F50330" w:rsidP="004A3430">
                            <w:pPr>
                              <w:pStyle w:val="Lgende"/>
                              <w:rPr>
                                <w:rFonts w:ascii="Times New Roman" w:hAnsi="Times New Roman" w:cs="Times New Roman"/>
                                <w:noProof/>
                                <w:sz w:val="24"/>
                                <w:szCs w:val="24"/>
                              </w:rPr>
                            </w:pPr>
                            <w:bookmarkStart w:id="143" w:name="_Ref375144234"/>
                            <w:bookmarkStart w:id="144" w:name="_Toc395619089"/>
                            <w:r>
                              <w:t xml:space="preserve">Figure </w:t>
                            </w:r>
                            <w:fldSimple w:instr=" SEQ Figure \* ARABIC ">
                              <w:r>
                                <w:rPr>
                                  <w:noProof/>
                                </w:rPr>
                                <w:t>5</w:t>
                              </w:r>
                            </w:fldSimple>
                            <w:bookmarkEnd w:id="143"/>
                            <w:r>
                              <w:t> : Comparaison des résultats IBD 2011 et 2013</w:t>
                            </w:r>
                            <w:bookmarkEnd w:id="1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37" o:spid="_x0000_s1085" type="#_x0000_t202" style="position:absolute;left:0;text-align:left;margin-left:6.4pt;margin-top:242.25pt;width:410.25pt;height:1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" stroked="f">
                <v:textbox style="mso-fit-shape-to-text:t" inset="0,0,0,0">
                  <w:txbxContent>
                    <w:p w:rsidR="00F50330" w:rsidRPr="00BF2A7B" w:rsidRDefault="00F50330" w:rsidP="004A3430">
                      <w:pPr>
                        <w:pStyle w:val="Lgende"/>
                        <w:rPr>
                          <w:rFonts w:ascii="Times New Roman" w:hAnsi="Times New Roman" w:cs="Times New Roman"/>
                          <w:noProof/>
                          <w:sz w:val="24"/>
                          <w:szCs w:val="24"/>
                        </w:rPr>
                      </w:pPr>
                      <w:bookmarkStart w:id="145" w:name="_Ref375144234"/>
                      <w:bookmarkStart w:id="146" w:name="_Toc395619089"/>
                      <w:r>
                        <w:t xml:space="preserve">Figure </w:t>
                      </w:r>
                      <w:fldSimple w:instr=" SEQ Figure \* ARABIC ">
                        <w:r>
                          <w:rPr>
                            <w:noProof/>
                          </w:rPr>
                          <w:t>5</w:t>
                        </w:r>
                      </w:fldSimple>
                      <w:bookmarkEnd w:id="145"/>
                      <w:r>
                        <w:t> : Comparaison des résultats IBD 2011 et 2013</w:t>
                      </w:r>
                      <w:bookmarkEnd w:id="146"/>
                    </w:p>
                  </w:txbxContent>
                </v:textbox>
                <w10:wrap type="square"/>
              </v:shape>
            </w:pict>
          </mc:Fallback>
        </mc:AlternateContent>
      </w:r>
      <w:r>
        <w:rPr>
          <w:noProof/>
          <w:lang w:eastAsia="fr-FR"/>
        </w:rPr>
        <w:drawing>
          <wp:anchor distT="0" distB="0" distL="114300" distR="114300" simplePos="0" relativeHeight="251649024" behindDoc="0" locked="0" layoutInCell="1" allowOverlap="1">
            <wp:simplePos x="0" y="0"/>
            <wp:positionH relativeFrom="column">
              <wp:posOffset>81280</wp:posOffset>
            </wp:positionH>
            <wp:positionV relativeFrom="paragraph">
              <wp:posOffset>219075</wp:posOffset>
            </wp:positionV>
            <wp:extent cx="5210175" cy="2800350"/>
            <wp:effectExtent l="19050" t="19050" r="28575" b="19050"/>
            <wp:wrapSquare wrapText="bothSides"/>
            <wp:docPr id="10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84">
                      <a:extLst>
                        <a:ext uri="{28A0092B-C50C-407E-A947-70E740481C1C}">
                          <a14:useLocalDpi xmlns:a14="http://schemas.microsoft.com/office/drawing/2010/main" val="0"/>
                        </a:ext>
                      </a:extLst>
                    </a:blip>
                    <a:srcRect l="2112" t="10326" r="1584" b="2950"/>
                    <a:stretch>
                      <a:fillRect/>
                    </a:stretch>
                  </pic:blipFill>
                  <pic:spPr bwMode="auto">
                    <a:xfrm>
                      <a:off x="0" y="0"/>
                      <a:ext cx="5210175" cy="2800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B172A" w:rsidRDefault="002B172A" w:rsidP="00CA71E6">
      <w:pPr>
        <w:rPr>
          <w:sz w:val="36"/>
          <w:szCs w:val="36"/>
        </w:rPr>
      </w:pPr>
    </w:p>
    <w:p w:rsidR="002B172A" w:rsidRDefault="002B172A" w:rsidP="00CA71E6"/>
    <w:p w:rsidR="002B172A" w:rsidRDefault="002B172A" w:rsidP="00CA71E6"/>
    <w:p w:rsidR="002B172A" w:rsidRDefault="002B172A" w:rsidP="00CA71E6"/>
    <w:p w:rsidR="002B172A" w:rsidRDefault="002B172A" w:rsidP="00CA71E6"/>
    <w:p w:rsidR="002B172A" w:rsidRDefault="002B172A" w:rsidP="00CA71E6"/>
    <w:p w:rsidR="002B172A" w:rsidRDefault="002B172A" w:rsidP="00CA71E6"/>
    <w:p w:rsidR="002B172A" w:rsidRDefault="002B172A" w:rsidP="00CA71E6"/>
    <w:p w:rsidR="002B172A" w:rsidRDefault="002B172A" w:rsidP="00CA71E6"/>
    <w:p w:rsidR="002B172A" w:rsidRDefault="002B172A" w:rsidP="00CA71E6"/>
    <w:p w:rsidR="002B172A" w:rsidRDefault="002B172A" w:rsidP="00CA71E6"/>
    <w:p w:rsidR="002B172A" w:rsidRDefault="002B172A" w:rsidP="00F60227">
      <w:r>
        <w:t xml:space="preserve">Pour les 4 stations (dont trois sur la Brague et une sur la </w:t>
      </w:r>
      <w:proofErr w:type="spellStart"/>
      <w:r>
        <w:t>Bouillide</w:t>
      </w:r>
      <w:proofErr w:type="spellEnd"/>
      <w:r>
        <w:t>) que nous avions déjà étudiées par des analyses diatomiques en 2011, nous pouvons constater que la bonne qualité est maintenue (</w:t>
      </w:r>
      <w:fldSimple w:instr=" REF _Ref375144234 ">
        <w:r w:rsidR="00AA60BC">
          <w:t xml:space="preserve">Figure </w:t>
        </w:r>
        <w:r w:rsidR="00AA60BC">
          <w:rPr>
            <w:noProof/>
          </w:rPr>
          <w:t>5</w:t>
        </w:r>
      </w:fldSimple>
      <w:r>
        <w:t xml:space="preserve">). Les stations 5 et 8 obtiennent des notes très similaires ; l’écart des notes IBD des stations 11 sur la Brague et 13 sur la </w:t>
      </w:r>
      <w:proofErr w:type="spellStart"/>
      <w:r>
        <w:t>Bouillide</w:t>
      </w:r>
      <w:proofErr w:type="spellEnd"/>
      <w:r>
        <w:t xml:space="preserve"> est un peu plus marqué, mais la différence est peu significative (écart maximal de 1.1 point). </w:t>
      </w:r>
    </w:p>
    <w:p w:rsidR="002B172A" w:rsidRDefault="002B172A" w:rsidP="00F60227"/>
    <w:p w:rsidR="002B172A" w:rsidRDefault="002B172A" w:rsidP="00F60227">
      <w:r>
        <w:t xml:space="preserve">Nous observons aussi pour les stations 5 et 8 une constance certaine, avec des peuplements peu variés et des espèces de premier rang récurrentes et assez prépondérantes : </w:t>
      </w:r>
      <w:proofErr w:type="spellStart"/>
      <w:r w:rsidRPr="005468D0">
        <w:rPr>
          <w:i/>
          <w:iCs/>
        </w:rPr>
        <w:t>Amphora</w:t>
      </w:r>
      <w:proofErr w:type="spellEnd"/>
      <w:r w:rsidRPr="005468D0">
        <w:rPr>
          <w:i/>
          <w:iCs/>
        </w:rPr>
        <w:t xml:space="preserve"> </w:t>
      </w:r>
      <w:proofErr w:type="spellStart"/>
      <w:r w:rsidRPr="005468D0">
        <w:rPr>
          <w:i/>
          <w:iCs/>
        </w:rPr>
        <w:t>pediculus</w:t>
      </w:r>
      <w:proofErr w:type="spellEnd"/>
      <w:r>
        <w:t xml:space="preserve"> et </w:t>
      </w:r>
      <w:proofErr w:type="spellStart"/>
      <w:r w:rsidRPr="005468D0">
        <w:rPr>
          <w:i/>
          <w:iCs/>
        </w:rPr>
        <w:t>Cocconeis</w:t>
      </w:r>
      <w:proofErr w:type="spellEnd"/>
      <w:r w:rsidRPr="005468D0">
        <w:rPr>
          <w:i/>
          <w:iCs/>
        </w:rPr>
        <w:t xml:space="preserve"> </w:t>
      </w:r>
      <w:proofErr w:type="spellStart"/>
      <w:r w:rsidRPr="005468D0">
        <w:rPr>
          <w:i/>
          <w:iCs/>
        </w:rPr>
        <w:t>euglypta</w:t>
      </w:r>
      <w:proofErr w:type="spellEnd"/>
      <w:r w:rsidR="003B35D6">
        <w:t xml:space="preserve"> pour la station 5 ;</w:t>
      </w:r>
      <w:r>
        <w:t xml:space="preserve"> </w:t>
      </w:r>
      <w:proofErr w:type="spellStart"/>
      <w:r w:rsidRPr="005468D0">
        <w:rPr>
          <w:i/>
          <w:iCs/>
        </w:rPr>
        <w:t>Cocconeis</w:t>
      </w:r>
      <w:proofErr w:type="spellEnd"/>
      <w:r w:rsidRPr="005468D0">
        <w:rPr>
          <w:i/>
          <w:iCs/>
        </w:rPr>
        <w:t xml:space="preserve"> </w:t>
      </w:r>
      <w:proofErr w:type="spellStart"/>
      <w:r w:rsidRPr="005468D0">
        <w:rPr>
          <w:i/>
          <w:iCs/>
        </w:rPr>
        <w:t>euglypta</w:t>
      </w:r>
      <w:proofErr w:type="spellEnd"/>
      <w:r>
        <w:t xml:space="preserve"> pour la station 8.</w:t>
      </w:r>
    </w:p>
    <w:p w:rsidR="002B172A" w:rsidRDefault="002B172A" w:rsidP="00CA71E6"/>
    <w:p w:rsidR="002B172A" w:rsidRDefault="002B172A" w:rsidP="00CA71E6"/>
    <w:p w:rsidR="002B172A" w:rsidRDefault="002B172A" w:rsidP="00CA71E6"/>
    <w:p w:rsidR="002B172A" w:rsidRDefault="002B172A" w:rsidP="00CA71E6"/>
    <w:p w:rsidR="002B172A" w:rsidRDefault="002B172A" w:rsidP="00CA71E6"/>
    <w:p w:rsidR="002B172A" w:rsidRDefault="002B172A" w:rsidP="00CA71E6"/>
    <w:p w:rsidR="002B172A" w:rsidRDefault="002B172A" w:rsidP="00CA71E6">
      <w:pPr>
        <w:sectPr w:rsidR="002B172A">
          <w:pgSz w:w="11906" w:h="16838"/>
          <w:pgMar w:top="1417" w:right="1417" w:bottom="1417" w:left="1417" w:header="708" w:footer="708" w:gutter="0"/>
          <w:cols w:space="708"/>
          <w:docGrid w:linePitch="360"/>
        </w:sectPr>
      </w:pPr>
    </w:p>
    <w:p w:rsidR="002B172A" w:rsidRDefault="002B172A" w:rsidP="00AC7A57">
      <w:pPr>
        <w:pStyle w:val="Titre1"/>
      </w:pPr>
      <w:bookmarkStart w:id="147" w:name="_Toc395619071"/>
      <w:r>
        <w:lastRenderedPageBreak/>
        <w:t>Synthèse des résultats 2013</w:t>
      </w:r>
      <w:bookmarkEnd w:id="137"/>
      <w:bookmarkEnd w:id="147"/>
    </w:p>
    <w:tbl>
      <w:tblPr>
        <w:tblpPr w:leftFromText="141" w:rightFromText="141" w:vertAnchor="text" w:horzAnchor="margin" w:tblpXSpec="center" w:tblpY="173"/>
        <w:tblW w:w="9051" w:type="dxa"/>
        <w:tblLayout w:type="fixed"/>
        <w:tblCellMar>
          <w:left w:w="70" w:type="dxa"/>
          <w:right w:w="70" w:type="dxa"/>
        </w:tblCellMar>
        <w:tblLook w:val="00A0" w:firstRow="1" w:lastRow="0" w:firstColumn="1" w:lastColumn="0" w:noHBand="0" w:noVBand="0"/>
      </w:tblPr>
      <w:tblGrid>
        <w:gridCol w:w="1907"/>
        <w:gridCol w:w="1429"/>
        <w:gridCol w:w="1429"/>
        <w:gridCol w:w="1428"/>
        <w:gridCol w:w="1429"/>
        <w:gridCol w:w="1429"/>
      </w:tblGrid>
      <w:tr w:rsidR="002B172A" w:rsidRPr="00E22A4D">
        <w:trPr>
          <w:trHeight w:val="457"/>
        </w:trPr>
        <w:tc>
          <w:tcPr>
            <w:tcW w:w="1907"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2B172A" w:rsidRPr="001A4C32" w:rsidRDefault="002B172A" w:rsidP="008531E0">
            <w:pPr>
              <w:spacing w:line="240" w:lineRule="auto"/>
              <w:jc w:val="center"/>
              <w:rPr>
                <w:b/>
                <w:bCs/>
                <w:lang w:eastAsia="fr-FR"/>
              </w:rPr>
            </w:pPr>
            <w:r w:rsidRPr="001A4C32">
              <w:rPr>
                <w:b/>
                <w:bCs/>
                <w:lang w:eastAsia="fr-FR"/>
              </w:rPr>
              <w:t>Code couleur</w:t>
            </w:r>
          </w:p>
        </w:tc>
        <w:tc>
          <w:tcPr>
            <w:tcW w:w="1429" w:type="dxa"/>
            <w:tcBorders>
              <w:top w:val="single" w:sz="4" w:space="0" w:color="auto"/>
              <w:left w:val="nil"/>
              <w:bottom w:val="single" w:sz="4" w:space="0" w:color="auto"/>
              <w:right w:val="single" w:sz="4" w:space="0" w:color="auto"/>
            </w:tcBorders>
            <w:shd w:val="clear" w:color="auto" w:fill="4F81BD"/>
            <w:noWrap/>
            <w:vAlign w:val="center"/>
          </w:tcPr>
          <w:p w:rsidR="002B172A" w:rsidRPr="001A4C32" w:rsidRDefault="002B172A" w:rsidP="008531E0">
            <w:pPr>
              <w:spacing w:line="240" w:lineRule="auto"/>
              <w:jc w:val="center"/>
              <w:rPr>
                <w:b/>
                <w:bCs/>
                <w:lang w:eastAsia="fr-FR"/>
              </w:rPr>
            </w:pPr>
            <w:r w:rsidRPr="001A4C32">
              <w:rPr>
                <w:b/>
                <w:bCs/>
                <w:lang w:eastAsia="fr-FR"/>
              </w:rPr>
              <w:t>très bon</w:t>
            </w:r>
          </w:p>
        </w:tc>
        <w:tc>
          <w:tcPr>
            <w:tcW w:w="1429" w:type="dxa"/>
            <w:tcBorders>
              <w:top w:val="single" w:sz="4" w:space="0" w:color="auto"/>
              <w:left w:val="nil"/>
              <w:bottom w:val="single" w:sz="4" w:space="0" w:color="auto"/>
              <w:right w:val="single" w:sz="4" w:space="0" w:color="auto"/>
            </w:tcBorders>
            <w:shd w:val="clear" w:color="000000" w:fill="008000"/>
            <w:noWrap/>
            <w:vAlign w:val="center"/>
          </w:tcPr>
          <w:p w:rsidR="002B172A" w:rsidRPr="001A4C32" w:rsidRDefault="002B172A" w:rsidP="008531E0">
            <w:pPr>
              <w:spacing w:line="240" w:lineRule="auto"/>
              <w:jc w:val="center"/>
              <w:rPr>
                <w:b/>
                <w:bCs/>
                <w:lang w:eastAsia="fr-FR"/>
              </w:rPr>
            </w:pPr>
            <w:r w:rsidRPr="001A4C32">
              <w:rPr>
                <w:b/>
                <w:bCs/>
                <w:lang w:eastAsia="fr-FR"/>
              </w:rPr>
              <w:t>bon</w:t>
            </w:r>
          </w:p>
        </w:tc>
        <w:tc>
          <w:tcPr>
            <w:tcW w:w="1428" w:type="dxa"/>
            <w:tcBorders>
              <w:top w:val="single" w:sz="4" w:space="0" w:color="auto"/>
              <w:left w:val="nil"/>
              <w:bottom w:val="single" w:sz="4" w:space="0" w:color="auto"/>
              <w:right w:val="single" w:sz="4" w:space="0" w:color="auto"/>
            </w:tcBorders>
            <w:shd w:val="clear" w:color="000000" w:fill="FFFF00"/>
            <w:noWrap/>
            <w:vAlign w:val="center"/>
          </w:tcPr>
          <w:p w:rsidR="002B172A" w:rsidRPr="001A4C32" w:rsidRDefault="002B172A" w:rsidP="008531E0">
            <w:pPr>
              <w:spacing w:line="240" w:lineRule="auto"/>
              <w:jc w:val="center"/>
              <w:rPr>
                <w:b/>
                <w:bCs/>
                <w:lang w:eastAsia="fr-FR"/>
              </w:rPr>
            </w:pPr>
            <w:r w:rsidRPr="001A4C32">
              <w:rPr>
                <w:b/>
                <w:bCs/>
                <w:lang w:eastAsia="fr-FR"/>
              </w:rPr>
              <w:t>moyen</w:t>
            </w:r>
          </w:p>
        </w:tc>
        <w:tc>
          <w:tcPr>
            <w:tcW w:w="1429" w:type="dxa"/>
            <w:tcBorders>
              <w:top w:val="single" w:sz="4" w:space="0" w:color="auto"/>
              <w:left w:val="nil"/>
              <w:bottom w:val="single" w:sz="4" w:space="0" w:color="auto"/>
              <w:right w:val="single" w:sz="4" w:space="0" w:color="auto"/>
            </w:tcBorders>
            <w:shd w:val="clear" w:color="000000" w:fill="FF6600"/>
            <w:noWrap/>
            <w:vAlign w:val="center"/>
          </w:tcPr>
          <w:p w:rsidR="002B172A" w:rsidRPr="001A4C32" w:rsidRDefault="002B172A" w:rsidP="008531E0">
            <w:pPr>
              <w:spacing w:line="240" w:lineRule="auto"/>
              <w:jc w:val="center"/>
              <w:rPr>
                <w:b/>
                <w:bCs/>
                <w:lang w:eastAsia="fr-FR"/>
              </w:rPr>
            </w:pPr>
            <w:r w:rsidRPr="001A4C32">
              <w:rPr>
                <w:b/>
                <w:bCs/>
                <w:lang w:eastAsia="fr-FR"/>
              </w:rPr>
              <w:t>médiocre</w:t>
            </w:r>
          </w:p>
        </w:tc>
        <w:tc>
          <w:tcPr>
            <w:tcW w:w="1429" w:type="dxa"/>
            <w:tcBorders>
              <w:top w:val="single" w:sz="4" w:space="0" w:color="auto"/>
              <w:left w:val="nil"/>
              <w:bottom w:val="single" w:sz="4" w:space="0" w:color="auto"/>
              <w:right w:val="single" w:sz="4" w:space="0" w:color="auto"/>
            </w:tcBorders>
            <w:shd w:val="clear" w:color="000000" w:fill="FF0000"/>
            <w:noWrap/>
            <w:vAlign w:val="center"/>
          </w:tcPr>
          <w:p w:rsidR="002B172A" w:rsidRPr="001A4C32" w:rsidRDefault="002B172A" w:rsidP="008531E0">
            <w:pPr>
              <w:spacing w:line="240" w:lineRule="auto"/>
              <w:jc w:val="center"/>
              <w:rPr>
                <w:b/>
                <w:bCs/>
                <w:lang w:eastAsia="fr-FR"/>
              </w:rPr>
            </w:pPr>
            <w:r w:rsidRPr="001A4C32">
              <w:rPr>
                <w:b/>
                <w:bCs/>
                <w:lang w:eastAsia="fr-FR"/>
              </w:rPr>
              <w:t>mauvais</w:t>
            </w:r>
          </w:p>
        </w:tc>
      </w:tr>
    </w:tbl>
    <w:p w:rsidR="002B172A" w:rsidRDefault="002B172A"/>
    <w:p w:rsidR="002B172A" w:rsidRDefault="002B172A"/>
    <w:p w:rsidR="002B172A" w:rsidRDefault="002B172A" w:rsidP="004126AD">
      <w:pPr>
        <w:pStyle w:val="Lgende"/>
        <w:keepNext/>
      </w:pPr>
      <w:bookmarkStart w:id="148" w:name="_Ref375061798"/>
      <w:r>
        <w:t xml:space="preserve">Tableau </w:t>
      </w:r>
      <w:fldSimple w:instr=" SEQ Tableau \* ARABIC ">
        <w:r w:rsidR="00AA60BC">
          <w:rPr>
            <w:noProof/>
          </w:rPr>
          <w:t>10</w:t>
        </w:r>
      </w:fldSimple>
      <w:bookmarkEnd w:id="148"/>
      <w:r>
        <w:t> : Synthèse des résultats 2013</w:t>
      </w:r>
    </w:p>
    <w:p w:rsidR="002B172A" w:rsidRPr="004126AD" w:rsidRDefault="002B172A" w:rsidP="004126AD"/>
    <w:tbl>
      <w:tblPr>
        <w:tblW w:w="8919" w:type="dxa"/>
        <w:jc w:val="center"/>
        <w:tblLayout w:type="fixed"/>
        <w:tblCellMar>
          <w:left w:w="70" w:type="dxa"/>
          <w:right w:w="70" w:type="dxa"/>
        </w:tblCellMar>
        <w:tblLook w:val="00A0" w:firstRow="1" w:lastRow="0" w:firstColumn="1" w:lastColumn="0" w:noHBand="0" w:noVBand="0"/>
      </w:tblPr>
      <w:tblGrid>
        <w:gridCol w:w="2425"/>
        <w:gridCol w:w="1068"/>
        <w:gridCol w:w="1068"/>
        <w:gridCol w:w="1111"/>
        <w:gridCol w:w="1111"/>
        <w:gridCol w:w="1068"/>
        <w:gridCol w:w="1068"/>
      </w:tblGrid>
      <w:tr w:rsidR="002B172A" w:rsidRPr="00E22A4D">
        <w:trPr>
          <w:trHeight w:val="293"/>
          <w:jc w:val="center"/>
        </w:trPr>
        <w:tc>
          <w:tcPr>
            <w:tcW w:w="2425" w:type="dxa"/>
            <w:tcBorders>
              <w:top w:val="single" w:sz="8" w:space="0" w:color="auto"/>
              <w:left w:val="single" w:sz="8" w:space="0" w:color="auto"/>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 xml:space="preserve">station </w:t>
            </w:r>
          </w:p>
        </w:tc>
        <w:tc>
          <w:tcPr>
            <w:tcW w:w="1068" w:type="dxa"/>
            <w:tcBorders>
              <w:top w:val="single" w:sz="8" w:space="0" w:color="auto"/>
              <w:left w:val="nil"/>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3</w:t>
            </w:r>
          </w:p>
        </w:tc>
        <w:tc>
          <w:tcPr>
            <w:tcW w:w="1068" w:type="dxa"/>
            <w:tcBorders>
              <w:top w:val="single" w:sz="8" w:space="0" w:color="auto"/>
              <w:left w:val="nil"/>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5</w:t>
            </w:r>
          </w:p>
        </w:tc>
        <w:tc>
          <w:tcPr>
            <w:tcW w:w="1111" w:type="dxa"/>
            <w:tcBorders>
              <w:top w:val="single" w:sz="8" w:space="0" w:color="auto"/>
              <w:left w:val="nil"/>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8</w:t>
            </w:r>
          </w:p>
        </w:tc>
        <w:tc>
          <w:tcPr>
            <w:tcW w:w="1111" w:type="dxa"/>
            <w:tcBorders>
              <w:top w:val="single" w:sz="8" w:space="0" w:color="auto"/>
              <w:left w:val="nil"/>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11</w:t>
            </w:r>
          </w:p>
        </w:tc>
        <w:tc>
          <w:tcPr>
            <w:tcW w:w="1068" w:type="dxa"/>
            <w:tcBorders>
              <w:top w:val="single" w:sz="8" w:space="0" w:color="auto"/>
              <w:left w:val="nil"/>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12</w:t>
            </w:r>
          </w:p>
        </w:tc>
        <w:tc>
          <w:tcPr>
            <w:tcW w:w="1068" w:type="dxa"/>
            <w:tcBorders>
              <w:top w:val="single" w:sz="8" w:space="0" w:color="auto"/>
              <w:left w:val="nil"/>
              <w:bottom w:val="single" w:sz="4" w:space="0" w:color="auto"/>
              <w:right w:val="single" w:sz="8"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13</w:t>
            </w:r>
          </w:p>
        </w:tc>
      </w:tr>
      <w:tr w:rsidR="002B172A" w:rsidRPr="00E22A4D">
        <w:trPr>
          <w:trHeight w:val="293"/>
          <w:jc w:val="center"/>
        </w:trPr>
        <w:tc>
          <w:tcPr>
            <w:tcW w:w="2425" w:type="dxa"/>
            <w:tcBorders>
              <w:top w:val="nil"/>
              <w:left w:val="single" w:sz="8" w:space="0" w:color="auto"/>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cours d'eau</w:t>
            </w:r>
          </w:p>
        </w:tc>
        <w:tc>
          <w:tcPr>
            <w:tcW w:w="1068" w:type="dxa"/>
            <w:tcBorders>
              <w:top w:val="nil"/>
              <w:left w:val="nil"/>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Brague</w:t>
            </w:r>
          </w:p>
        </w:tc>
        <w:tc>
          <w:tcPr>
            <w:tcW w:w="1068" w:type="dxa"/>
            <w:tcBorders>
              <w:top w:val="nil"/>
              <w:left w:val="nil"/>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Brague</w:t>
            </w:r>
          </w:p>
        </w:tc>
        <w:tc>
          <w:tcPr>
            <w:tcW w:w="1111" w:type="dxa"/>
            <w:tcBorders>
              <w:top w:val="nil"/>
              <w:left w:val="nil"/>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Brague</w:t>
            </w:r>
          </w:p>
        </w:tc>
        <w:tc>
          <w:tcPr>
            <w:tcW w:w="1111" w:type="dxa"/>
            <w:tcBorders>
              <w:top w:val="nil"/>
              <w:left w:val="nil"/>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Brague</w:t>
            </w:r>
          </w:p>
        </w:tc>
        <w:tc>
          <w:tcPr>
            <w:tcW w:w="1068" w:type="dxa"/>
            <w:tcBorders>
              <w:top w:val="nil"/>
              <w:left w:val="nil"/>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color w:val="000000"/>
                <w:sz w:val="20"/>
                <w:szCs w:val="20"/>
                <w:lang w:eastAsia="fr-FR"/>
              </w:rPr>
            </w:pPr>
            <w:proofErr w:type="spellStart"/>
            <w:r w:rsidRPr="004126AD">
              <w:rPr>
                <w:rFonts w:ascii="Calibri" w:hAnsi="Calibri" w:cs="Calibri"/>
                <w:color w:val="000000"/>
                <w:sz w:val="20"/>
                <w:szCs w:val="20"/>
                <w:lang w:eastAsia="fr-FR"/>
              </w:rPr>
              <w:t>Bouillide</w:t>
            </w:r>
            <w:proofErr w:type="spellEnd"/>
          </w:p>
        </w:tc>
        <w:tc>
          <w:tcPr>
            <w:tcW w:w="1068" w:type="dxa"/>
            <w:tcBorders>
              <w:top w:val="nil"/>
              <w:left w:val="nil"/>
              <w:bottom w:val="single" w:sz="4" w:space="0" w:color="auto"/>
              <w:right w:val="single" w:sz="8" w:space="0" w:color="auto"/>
            </w:tcBorders>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 xml:space="preserve"> </w:t>
            </w:r>
            <w:proofErr w:type="spellStart"/>
            <w:r w:rsidRPr="004126AD">
              <w:rPr>
                <w:rFonts w:ascii="Calibri" w:hAnsi="Calibri" w:cs="Calibri"/>
                <w:color w:val="000000"/>
                <w:sz w:val="20"/>
                <w:szCs w:val="20"/>
                <w:lang w:eastAsia="fr-FR"/>
              </w:rPr>
              <w:t>Bouillide</w:t>
            </w:r>
            <w:proofErr w:type="spellEnd"/>
          </w:p>
        </w:tc>
      </w:tr>
      <w:tr w:rsidR="002B172A" w:rsidRPr="00E22A4D">
        <w:trPr>
          <w:trHeight w:val="293"/>
          <w:jc w:val="center"/>
        </w:trPr>
        <w:tc>
          <w:tcPr>
            <w:tcW w:w="2425" w:type="dxa"/>
            <w:tcBorders>
              <w:top w:val="nil"/>
              <w:left w:val="single" w:sz="8" w:space="0" w:color="auto"/>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Température (°C)</w:t>
            </w:r>
          </w:p>
        </w:tc>
        <w:tc>
          <w:tcPr>
            <w:tcW w:w="1068" w:type="dxa"/>
            <w:tcBorders>
              <w:top w:val="nil"/>
              <w:left w:val="nil"/>
              <w:bottom w:val="single" w:sz="4" w:space="0" w:color="auto"/>
              <w:right w:val="single" w:sz="4" w:space="0" w:color="auto"/>
            </w:tcBorders>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20.38°C</w:t>
            </w:r>
          </w:p>
        </w:tc>
        <w:tc>
          <w:tcPr>
            <w:tcW w:w="1068" w:type="dxa"/>
            <w:tcBorders>
              <w:top w:val="nil"/>
              <w:left w:val="nil"/>
              <w:bottom w:val="single" w:sz="4" w:space="0" w:color="auto"/>
              <w:right w:val="single" w:sz="4" w:space="0" w:color="auto"/>
            </w:tcBorders>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15.09°C</w:t>
            </w:r>
          </w:p>
        </w:tc>
        <w:tc>
          <w:tcPr>
            <w:tcW w:w="1111" w:type="dxa"/>
            <w:tcBorders>
              <w:top w:val="nil"/>
              <w:left w:val="nil"/>
              <w:bottom w:val="single" w:sz="4" w:space="0" w:color="auto"/>
              <w:right w:val="single" w:sz="4" w:space="0" w:color="auto"/>
            </w:tcBorders>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17.74°C</w:t>
            </w:r>
          </w:p>
        </w:tc>
        <w:tc>
          <w:tcPr>
            <w:tcW w:w="1111" w:type="dxa"/>
            <w:tcBorders>
              <w:top w:val="nil"/>
              <w:left w:val="nil"/>
              <w:bottom w:val="single" w:sz="4" w:space="0" w:color="auto"/>
              <w:right w:val="single" w:sz="4" w:space="0" w:color="auto"/>
            </w:tcBorders>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20.51°C</w:t>
            </w:r>
          </w:p>
        </w:tc>
        <w:tc>
          <w:tcPr>
            <w:tcW w:w="1068" w:type="dxa"/>
            <w:tcBorders>
              <w:top w:val="nil"/>
              <w:left w:val="nil"/>
              <w:bottom w:val="single" w:sz="4" w:space="0" w:color="auto"/>
              <w:right w:val="single" w:sz="4" w:space="0" w:color="auto"/>
            </w:tcBorders>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17.43°C</w:t>
            </w:r>
          </w:p>
        </w:tc>
        <w:tc>
          <w:tcPr>
            <w:tcW w:w="1068" w:type="dxa"/>
            <w:tcBorders>
              <w:top w:val="nil"/>
              <w:left w:val="nil"/>
              <w:bottom w:val="single" w:sz="4" w:space="0" w:color="auto"/>
              <w:right w:val="single" w:sz="8" w:space="0" w:color="auto"/>
            </w:tcBorders>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21.35°C</w:t>
            </w:r>
          </w:p>
        </w:tc>
      </w:tr>
      <w:tr w:rsidR="002B172A" w:rsidRPr="00E22A4D">
        <w:trPr>
          <w:trHeight w:val="293"/>
          <w:jc w:val="center"/>
        </w:trPr>
        <w:tc>
          <w:tcPr>
            <w:tcW w:w="2425" w:type="dxa"/>
            <w:tcBorders>
              <w:top w:val="nil"/>
              <w:left w:val="single" w:sz="8" w:space="0" w:color="auto"/>
              <w:bottom w:val="single" w:sz="4" w:space="0" w:color="auto"/>
              <w:right w:val="single" w:sz="4" w:space="0" w:color="auto"/>
            </w:tcBorders>
            <w:vAlign w:val="center"/>
          </w:tcPr>
          <w:p w:rsidR="002B172A" w:rsidRPr="004126AD" w:rsidRDefault="00342942" w:rsidP="004126AD">
            <w:pPr>
              <w:spacing w:line="240" w:lineRule="auto"/>
              <w:jc w:val="center"/>
              <w:rPr>
                <w:rFonts w:ascii="Calibri" w:hAnsi="Calibri" w:cs="Calibri"/>
                <w:b/>
                <w:bCs/>
                <w:color w:val="000000"/>
                <w:sz w:val="20"/>
                <w:szCs w:val="20"/>
                <w:lang w:eastAsia="fr-FR"/>
              </w:rPr>
            </w:pPr>
            <w:r>
              <w:rPr>
                <w:rFonts w:ascii="Calibri" w:hAnsi="Calibri" w:cs="Calibri"/>
                <w:b/>
                <w:bCs/>
                <w:color w:val="000000"/>
                <w:sz w:val="20"/>
                <w:szCs w:val="20"/>
                <w:lang w:eastAsia="fr-FR"/>
              </w:rPr>
              <w:t>Conductivité (µ</w:t>
            </w:r>
            <w:r w:rsidR="002B172A" w:rsidRPr="004126AD">
              <w:rPr>
                <w:rFonts w:ascii="Calibri" w:hAnsi="Calibri" w:cs="Calibri"/>
                <w:b/>
                <w:bCs/>
                <w:color w:val="000000"/>
                <w:sz w:val="20"/>
                <w:szCs w:val="20"/>
                <w:lang w:eastAsia="fr-FR"/>
              </w:rPr>
              <w:t>S/cm)</w:t>
            </w:r>
          </w:p>
        </w:tc>
        <w:tc>
          <w:tcPr>
            <w:tcW w:w="1068" w:type="dxa"/>
            <w:tcBorders>
              <w:top w:val="nil"/>
              <w:left w:val="nil"/>
              <w:bottom w:val="single" w:sz="4" w:space="0" w:color="auto"/>
              <w:right w:val="single" w:sz="4" w:space="0" w:color="auto"/>
            </w:tcBorders>
            <w:shd w:val="clear" w:color="000000" w:fill="4F81BD"/>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459</w:t>
            </w:r>
          </w:p>
        </w:tc>
        <w:tc>
          <w:tcPr>
            <w:tcW w:w="1068" w:type="dxa"/>
            <w:tcBorders>
              <w:top w:val="nil"/>
              <w:left w:val="nil"/>
              <w:bottom w:val="single" w:sz="4" w:space="0" w:color="auto"/>
              <w:right w:val="single" w:sz="4" w:space="0" w:color="auto"/>
            </w:tcBorders>
            <w:shd w:val="clear" w:color="000000" w:fill="4F81BD"/>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214</w:t>
            </w:r>
          </w:p>
        </w:tc>
        <w:tc>
          <w:tcPr>
            <w:tcW w:w="1111" w:type="dxa"/>
            <w:tcBorders>
              <w:top w:val="nil"/>
              <w:left w:val="nil"/>
              <w:bottom w:val="single" w:sz="4" w:space="0" w:color="auto"/>
              <w:right w:val="single" w:sz="4" w:space="0" w:color="auto"/>
            </w:tcBorders>
            <w:shd w:val="clear" w:color="000000" w:fill="4F81BD"/>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505</w:t>
            </w:r>
          </w:p>
        </w:tc>
        <w:tc>
          <w:tcPr>
            <w:tcW w:w="1111" w:type="dxa"/>
            <w:tcBorders>
              <w:top w:val="nil"/>
              <w:left w:val="nil"/>
              <w:bottom w:val="single" w:sz="4" w:space="0" w:color="auto"/>
              <w:right w:val="single" w:sz="4" w:space="0" w:color="auto"/>
            </w:tcBorders>
            <w:shd w:val="clear" w:color="000000" w:fill="4F81BD"/>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585</w:t>
            </w:r>
          </w:p>
        </w:tc>
        <w:tc>
          <w:tcPr>
            <w:tcW w:w="1068" w:type="dxa"/>
            <w:tcBorders>
              <w:top w:val="nil"/>
              <w:left w:val="nil"/>
              <w:bottom w:val="single" w:sz="4" w:space="0" w:color="auto"/>
              <w:right w:val="single" w:sz="4" w:space="0" w:color="auto"/>
            </w:tcBorders>
            <w:shd w:val="clear" w:color="000000" w:fill="4F81BD"/>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408</w:t>
            </w:r>
          </w:p>
        </w:tc>
        <w:tc>
          <w:tcPr>
            <w:tcW w:w="1068" w:type="dxa"/>
            <w:tcBorders>
              <w:top w:val="nil"/>
              <w:left w:val="nil"/>
              <w:bottom w:val="single" w:sz="4" w:space="0" w:color="auto"/>
              <w:right w:val="single" w:sz="8" w:space="0" w:color="auto"/>
            </w:tcBorders>
            <w:shd w:val="clear" w:color="000000" w:fill="4F81BD"/>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495</w:t>
            </w:r>
          </w:p>
        </w:tc>
      </w:tr>
      <w:tr w:rsidR="002B172A" w:rsidRPr="00E22A4D">
        <w:trPr>
          <w:trHeight w:val="293"/>
          <w:jc w:val="center"/>
        </w:trPr>
        <w:tc>
          <w:tcPr>
            <w:tcW w:w="2425" w:type="dxa"/>
            <w:tcBorders>
              <w:top w:val="nil"/>
              <w:left w:val="single" w:sz="8" w:space="0" w:color="auto"/>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Pr>
                <w:rFonts w:ascii="Calibri" w:hAnsi="Calibri" w:cs="Calibri"/>
                <w:b/>
                <w:bCs/>
                <w:color w:val="000000"/>
                <w:sz w:val="20"/>
                <w:szCs w:val="20"/>
                <w:lang w:eastAsia="fr-FR"/>
              </w:rPr>
              <w:t>Oxygène</w:t>
            </w:r>
            <w:r w:rsidRPr="004126AD">
              <w:rPr>
                <w:rFonts w:ascii="Calibri" w:hAnsi="Calibri" w:cs="Calibri"/>
                <w:b/>
                <w:bCs/>
                <w:color w:val="000000"/>
                <w:sz w:val="20"/>
                <w:szCs w:val="20"/>
                <w:lang w:eastAsia="fr-FR"/>
              </w:rPr>
              <w:t xml:space="preserve"> </w:t>
            </w:r>
            <w:r>
              <w:rPr>
                <w:rFonts w:ascii="Calibri" w:hAnsi="Calibri" w:cs="Calibri"/>
                <w:b/>
                <w:bCs/>
                <w:color w:val="000000"/>
                <w:sz w:val="20"/>
                <w:szCs w:val="20"/>
                <w:lang w:eastAsia="fr-FR"/>
              </w:rPr>
              <w:t>dissout</w:t>
            </w:r>
            <w:r w:rsidRPr="004126AD">
              <w:rPr>
                <w:rFonts w:ascii="Calibri" w:hAnsi="Calibri" w:cs="Calibri"/>
                <w:b/>
                <w:bCs/>
                <w:color w:val="000000"/>
                <w:sz w:val="20"/>
                <w:szCs w:val="20"/>
                <w:lang w:eastAsia="fr-FR"/>
              </w:rPr>
              <w:t xml:space="preserve"> (mg/L)</w:t>
            </w:r>
          </w:p>
        </w:tc>
        <w:tc>
          <w:tcPr>
            <w:tcW w:w="1068" w:type="dxa"/>
            <w:tcBorders>
              <w:top w:val="nil"/>
              <w:left w:val="nil"/>
              <w:bottom w:val="single" w:sz="4" w:space="0" w:color="auto"/>
              <w:right w:val="single" w:sz="4" w:space="0" w:color="auto"/>
            </w:tcBorders>
            <w:shd w:val="clear" w:color="000000" w:fill="00B050"/>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7.17</w:t>
            </w:r>
          </w:p>
        </w:tc>
        <w:tc>
          <w:tcPr>
            <w:tcW w:w="1068" w:type="dxa"/>
            <w:tcBorders>
              <w:top w:val="nil"/>
              <w:left w:val="nil"/>
              <w:bottom w:val="single" w:sz="4" w:space="0" w:color="auto"/>
              <w:right w:val="single" w:sz="4" w:space="0" w:color="auto"/>
            </w:tcBorders>
            <w:shd w:val="clear" w:color="000000" w:fill="00B050"/>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7.86</w:t>
            </w:r>
          </w:p>
        </w:tc>
        <w:tc>
          <w:tcPr>
            <w:tcW w:w="1111" w:type="dxa"/>
            <w:tcBorders>
              <w:top w:val="nil"/>
              <w:left w:val="nil"/>
              <w:bottom w:val="single" w:sz="4" w:space="0" w:color="auto"/>
              <w:right w:val="single" w:sz="4" w:space="0" w:color="auto"/>
            </w:tcBorders>
            <w:shd w:val="clear" w:color="000000" w:fill="4F81BD"/>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11.17</w:t>
            </w:r>
          </w:p>
        </w:tc>
        <w:tc>
          <w:tcPr>
            <w:tcW w:w="1111" w:type="dxa"/>
            <w:tcBorders>
              <w:top w:val="nil"/>
              <w:left w:val="nil"/>
              <w:bottom w:val="single" w:sz="4" w:space="0" w:color="auto"/>
              <w:right w:val="single" w:sz="4" w:space="0" w:color="auto"/>
            </w:tcBorders>
            <w:shd w:val="clear" w:color="000000" w:fill="4F81BD"/>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14.93</w:t>
            </w:r>
          </w:p>
        </w:tc>
        <w:tc>
          <w:tcPr>
            <w:tcW w:w="1068" w:type="dxa"/>
            <w:tcBorders>
              <w:top w:val="nil"/>
              <w:left w:val="nil"/>
              <w:bottom w:val="single" w:sz="4" w:space="0" w:color="auto"/>
              <w:right w:val="single" w:sz="4" w:space="0" w:color="auto"/>
            </w:tcBorders>
            <w:shd w:val="clear" w:color="000000" w:fill="4F81BD"/>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8.55</w:t>
            </w:r>
          </w:p>
        </w:tc>
        <w:tc>
          <w:tcPr>
            <w:tcW w:w="1068" w:type="dxa"/>
            <w:tcBorders>
              <w:top w:val="nil"/>
              <w:left w:val="nil"/>
              <w:bottom w:val="single" w:sz="4" w:space="0" w:color="auto"/>
              <w:right w:val="single" w:sz="8" w:space="0" w:color="auto"/>
            </w:tcBorders>
            <w:shd w:val="clear" w:color="000000" w:fill="00B050"/>
            <w:noWrap/>
            <w:vAlign w:val="center"/>
          </w:tcPr>
          <w:p w:rsidR="002B172A" w:rsidRPr="004126AD" w:rsidRDefault="00342942"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7.31</w:t>
            </w:r>
          </w:p>
        </w:tc>
      </w:tr>
      <w:tr w:rsidR="002B172A" w:rsidRPr="00E22A4D">
        <w:trPr>
          <w:trHeight w:val="293"/>
          <w:jc w:val="center"/>
        </w:trPr>
        <w:tc>
          <w:tcPr>
            <w:tcW w:w="2425" w:type="dxa"/>
            <w:tcBorders>
              <w:top w:val="nil"/>
              <w:left w:val="single" w:sz="8" w:space="0" w:color="auto"/>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 xml:space="preserve">Saturation en </w:t>
            </w:r>
            <w:r>
              <w:rPr>
                <w:rFonts w:ascii="Calibri" w:hAnsi="Calibri" w:cs="Calibri"/>
                <w:b/>
                <w:bCs/>
                <w:color w:val="000000"/>
                <w:sz w:val="20"/>
                <w:szCs w:val="20"/>
                <w:lang w:eastAsia="fr-FR"/>
              </w:rPr>
              <w:t>oxygène</w:t>
            </w:r>
            <w:r w:rsidRPr="004126AD">
              <w:rPr>
                <w:rFonts w:ascii="Calibri" w:hAnsi="Calibri" w:cs="Calibri"/>
                <w:b/>
                <w:bCs/>
                <w:color w:val="000000"/>
                <w:sz w:val="20"/>
                <w:szCs w:val="20"/>
                <w:lang w:eastAsia="fr-FR"/>
              </w:rPr>
              <w:t xml:space="preserve"> (%)</w:t>
            </w:r>
          </w:p>
        </w:tc>
        <w:tc>
          <w:tcPr>
            <w:tcW w:w="1068" w:type="dxa"/>
            <w:tcBorders>
              <w:top w:val="nil"/>
              <w:left w:val="nil"/>
              <w:bottom w:val="single" w:sz="4" w:space="0" w:color="auto"/>
              <w:right w:val="single" w:sz="4" w:space="0" w:color="auto"/>
            </w:tcBorders>
            <w:shd w:val="clear" w:color="000000" w:fill="00B050"/>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81,7</w:t>
            </w:r>
          </w:p>
        </w:tc>
        <w:tc>
          <w:tcPr>
            <w:tcW w:w="1068" w:type="dxa"/>
            <w:tcBorders>
              <w:top w:val="nil"/>
              <w:left w:val="nil"/>
              <w:bottom w:val="single" w:sz="4" w:space="0" w:color="auto"/>
              <w:right w:val="single" w:sz="4" w:space="0" w:color="auto"/>
            </w:tcBorders>
            <w:shd w:val="clear" w:color="000000" w:fill="00B050"/>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80,7</w:t>
            </w:r>
          </w:p>
        </w:tc>
        <w:tc>
          <w:tcPr>
            <w:tcW w:w="1111" w:type="dxa"/>
            <w:tcBorders>
              <w:top w:val="nil"/>
              <w:left w:val="nil"/>
              <w:bottom w:val="single" w:sz="4" w:space="0" w:color="auto"/>
              <w:right w:val="single" w:sz="4" w:space="0" w:color="auto"/>
            </w:tcBorders>
            <w:shd w:val="clear" w:color="000000" w:fill="4F81BD"/>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121,2</w:t>
            </w:r>
          </w:p>
        </w:tc>
        <w:tc>
          <w:tcPr>
            <w:tcW w:w="1111" w:type="dxa"/>
            <w:tcBorders>
              <w:top w:val="nil"/>
              <w:left w:val="nil"/>
              <w:bottom w:val="single" w:sz="4" w:space="0" w:color="auto"/>
              <w:right w:val="single" w:sz="4" w:space="0" w:color="auto"/>
            </w:tcBorders>
            <w:shd w:val="clear" w:color="000000" w:fill="4F81BD"/>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170,7</w:t>
            </w:r>
          </w:p>
        </w:tc>
        <w:tc>
          <w:tcPr>
            <w:tcW w:w="1068" w:type="dxa"/>
            <w:tcBorders>
              <w:top w:val="nil"/>
              <w:left w:val="nil"/>
              <w:bottom w:val="single" w:sz="4" w:space="0" w:color="auto"/>
              <w:right w:val="single" w:sz="4" w:space="0" w:color="auto"/>
            </w:tcBorders>
            <w:shd w:val="clear" w:color="000000" w:fill="4F81BD"/>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92,1</w:t>
            </w:r>
          </w:p>
        </w:tc>
        <w:tc>
          <w:tcPr>
            <w:tcW w:w="1068" w:type="dxa"/>
            <w:tcBorders>
              <w:top w:val="nil"/>
              <w:left w:val="nil"/>
              <w:bottom w:val="single" w:sz="4" w:space="0" w:color="auto"/>
              <w:right w:val="single" w:sz="8" w:space="0" w:color="auto"/>
            </w:tcBorders>
            <w:shd w:val="clear" w:color="000000" w:fill="00B050"/>
            <w:noWrap/>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84,8</w:t>
            </w:r>
          </w:p>
        </w:tc>
      </w:tr>
      <w:tr w:rsidR="002B172A" w:rsidRPr="00E22A4D">
        <w:trPr>
          <w:trHeight w:val="293"/>
          <w:jc w:val="center"/>
        </w:trPr>
        <w:tc>
          <w:tcPr>
            <w:tcW w:w="2425" w:type="dxa"/>
            <w:tcBorders>
              <w:top w:val="nil"/>
              <w:left w:val="single" w:sz="8" w:space="0" w:color="auto"/>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Pr>
                <w:rFonts w:ascii="Calibri" w:hAnsi="Calibri" w:cs="Calibri"/>
                <w:b/>
                <w:bCs/>
                <w:color w:val="000000"/>
                <w:sz w:val="20"/>
                <w:szCs w:val="20"/>
                <w:lang w:eastAsia="fr-FR"/>
              </w:rPr>
              <w:t>IBG</w:t>
            </w:r>
          </w:p>
        </w:tc>
        <w:tc>
          <w:tcPr>
            <w:tcW w:w="1068" w:type="dxa"/>
            <w:tcBorders>
              <w:top w:val="nil"/>
              <w:left w:val="nil"/>
              <w:bottom w:val="single" w:sz="4" w:space="0" w:color="auto"/>
              <w:right w:val="single" w:sz="4" w:space="0" w:color="auto"/>
            </w:tcBorders>
            <w:shd w:val="clear" w:color="000000" w:fill="FFFF0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11</w:t>
            </w:r>
          </w:p>
        </w:tc>
        <w:tc>
          <w:tcPr>
            <w:tcW w:w="1068" w:type="dxa"/>
            <w:tcBorders>
              <w:top w:val="nil"/>
              <w:left w:val="nil"/>
              <w:bottom w:val="single" w:sz="4" w:space="0" w:color="auto"/>
              <w:right w:val="single" w:sz="4" w:space="0" w:color="auto"/>
            </w:tcBorders>
            <w:shd w:val="clear" w:color="000000" w:fill="FFFF0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10</w:t>
            </w:r>
          </w:p>
        </w:tc>
        <w:tc>
          <w:tcPr>
            <w:tcW w:w="1111" w:type="dxa"/>
            <w:tcBorders>
              <w:top w:val="nil"/>
              <w:left w:val="nil"/>
              <w:bottom w:val="single" w:sz="4" w:space="0" w:color="auto"/>
              <w:right w:val="single" w:sz="4" w:space="0" w:color="auto"/>
            </w:tcBorders>
            <w:shd w:val="clear" w:color="000000" w:fill="E26B0A"/>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8</w:t>
            </w:r>
          </w:p>
        </w:tc>
        <w:tc>
          <w:tcPr>
            <w:tcW w:w="1111" w:type="dxa"/>
            <w:tcBorders>
              <w:top w:val="nil"/>
              <w:left w:val="nil"/>
              <w:bottom w:val="single" w:sz="4" w:space="0" w:color="auto"/>
              <w:right w:val="single" w:sz="4" w:space="0" w:color="auto"/>
            </w:tcBorders>
            <w:shd w:val="clear" w:color="000000" w:fill="FFFF0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10</w:t>
            </w:r>
          </w:p>
        </w:tc>
        <w:tc>
          <w:tcPr>
            <w:tcW w:w="1068" w:type="dxa"/>
            <w:tcBorders>
              <w:top w:val="nil"/>
              <w:left w:val="nil"/>
              <w:bottom w:val="single" w:sz="4" w:space="0" w:color="auto"/>
              <w:right w:val="single" w:sz="4" w:space="0" w:color="auto"/>
            </w:tcBorders>
            <w:shd w:val="clear" w:color="000000" w:fill="FFFF0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12</w:t>
            </w:r>
          </w:p>
        </w:tc>
        <w:tc>
          <w:tcPr>
            <w:tcW w:w="1068" w:type="dxa"/>
            <w:tcBorders>
              <w:top w:val="nil"/>
              <w:left w:val="nil"/>
              <w:bottom w:val="single" w:sz="4" w:space="0" w:color="auto"/>
              <w:right w:val="single" w:sz="8" w:space="0" w:color="auto"/>
            </w:tcBorders>
            <w:shd w:val="clear" w:color="000000" w:fill="FFFF0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10</w:t>
            </w:r>
          </w:p>
        </w:tc>
      </w:tr>
      <w:tr w:rsidR="002B172A" w:rsidRPr="00E22A4D">
        <w:trPr>
          <w:trHeight w:val="293"/>
          <w:jc w:val="center"/>
        </w:trPr>
        <w:tc>
          <w:tcPr>
            <w:tcW w:w="2425" w:type="dxa"/>
            <w:tcBorders>
              <w:top w:val="nil"/>
              <w:left w:val="single" w:sz="8" w:space="0" w:color="auto"/>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Pr>
                <w:rFonts w:ascii="Calibri" w:hAnsi="Calibri" w:cs="Calibri"/>
                <w:b/>
                <w:bCs/>
                <w:color w:val="000000"/>
                <w:sz w:val="20"/>
                <w:szCs w:val="20"/>
                <w:lang w:eastAsia="fr-FR"/>
              </w:rPr>
              <w:t>IBG’</w:t>
            </w:r>
          </w:p>
        </w:tc>
        <w:tc>
          <w:tcPr>
            <w:tcW w:w="1068" w:type="dxa"/>
            <w:tcBorders>
              <w:top w:val="nil"/>
              <w:left w:val="nil"/>
              <w:bottom w:val="single" w:sz="4" w:space="0" w:color="auto"/>
              <w:right w:val="single" w:sz="4" w:space="0" w:color="auto"/>
            </w:tcBorders>
            <w:shd w:val="clear" w:color="auto" w:fill="E36C0A"/>
            <w:vAlign w:val="center"/>
          </w:tcPr>
          <w:p w:rsidR="002B172A" w:rsidRPr="004126AD" w:rsidRDefault="002B172A"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8</w:t>
            </w:r>
          </w:p>
        </w:tc>
        <w:tc>
          <w:tcPr>
            <w:tcW w:w="1068" w:type="dxa"/>
            <w:tcBorders>
              <w:top w:val="nil"/>
              <w:left w:val="nil"/>
              <w:bottom w:val="single" w:sz="4" w:space="0" w:color="auto"/>
              <w:right w:val="single" w:sz="4" w:space="0" w:color="auto"/>
            </w:tcBorders>
            <w:shd w:val="clear" w:color="auto" w:fill="E36C0A"/>
            <w:vAlign w:val="center"/>
          </w:tcPr>
          <w:p w:rsidR="002B172A" w:rsidRPr="004126AD" w:rsidRDefault="002B172A"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8</w:t>
            </w:r>
          </w:p>
        </w:tc>
        <w:tc>
          <w:tcPr>
            <w:tcW w:w="1111" w:type="dxa"/>
            <w:tcBorders>
              <w:top w:val="nil"/>
              <w:left w:val="nil"/>
              <w:bottom w:val="single" w:sz="4" w:space="0" w:color="auto"/>
              <w:right w:val="single" w:sz="4" w:space="0" w:color="auto"/>
            </w:tcBorders>
            <w:shd w:val="clear" w:color="auto" w:fill="FF000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5</w:t>
            </w:r>
          </w:p>
        </w:tc>
        <w:tc>
          <w:tcPr>
            <w:tcW w:w="1111" w:type="dxa"/>
            <w:tcBorders>
              <w:top w:val="nil"/>
              <w:left w:val="nil"/>
              <w:bottom w:val="single" w:sz="4" w:space="0" w:color="auto"/>
              <w:right w:val="single" w:sz="4" w:space="0" w:color="auto"/>
            </w:tcBorders>
            <w:shd w:val="clear" w:color="auto" w:fill="E36C0A"/>
            <w:vAlign w:val="center"/>
          </w:tcPr>
          <w:p w:rsidR="002B172A" w:rsidRPr="004126AD" w:rsidRDefault="002B172A"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9</w:t>
            </w:r>
          </w:p>
        </w:tc>
        <w:tc>
          <w:tcPr>
            <w:tcW w:w="1068" w:type="dxa"/>
            <w:tcBorders>
              <w:top w:val="nil"/>
              <w:left w:val="nil"/>
              <w:bottom w:val="single" w:sz="4" w:space="0" w:color="auto"/>
              <w:right w:val="single" w:sz="4" w:space="0" w:color="auto"/>
            </w:tcBorders>
            <w:shd w:val="clear" w:color="auto" w:fill="E36C0A"/>
            <w:vAlign w:val="center"/>
          </w:tcPr>
          <w:p w:rsidR="002B172A" w:rsidRPr="004126AD" w:rsidRDefault="002B172A"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6</w:t>
            </w:r>
          </w:p>
        </w:tc>
        <w:tc>
          <w:tcPr>
            <w:tcW w:w="1068" w:type="dxa"/>
            <w:tcBorders>
              <w:top w:val="nil"/>
              <w:left w:val="nil"/>
              <w:bottom w:val="single" w:sz="4" w:space="0" w:color="auto"/>
              <w:right w:val="single" w:sz="8" w:space="0" w:color="auto"/>
            </w:tcBorders>
            <w:shd w:val="clear" w:color="auto" w:fill="E36C0A"/>
            <w:vAlign w:val="center"/>
          </w:tcPr>
          <w:p w:rsidR="002B172A" w:rsidRPr="004126AD" w:rsidRDefault="002B172A" w:rsidP="004126AD">
            <w:pPr>
              <w:spacing w:line="240" w:lineRule="auto"/>
              <w:jc w:val="center"/>
              <w:rPr>
                <w:rFonts w:ascii="Calibri" w:hAnsi="Calibri" w:cs="Calibri"/>
                <w:color w:val="000000"/>
                <w:sz w:val="20"/>
                <w:szCs w:val="20"/>
                <w:lang w:eastAsia="fr-FR"/>
              </w:rPr>
            </w:pPr>
            <w:r>
              <w:rPr>
                <w:rFonts w:ascii="Calibri" w:hAnsi="Calibri" w:cs="Calibri"/>
                <w:color w:val="000000"/>
                <w:sz w:val="20"/>
                <w:szCs w:val="20"/>
                <w:lang w:eastAsia="fr-FR"/>
              </w:rPr>
              <w:t>7</w:t>
            </w:r>
          </w:p>
        </w:tc>
      </w:tr>
      <w:tr w:rsidR="002B172A" w:rsidRPr="00E22A4D">
        <w:trPr>
          <w:trHeight w:val="293"/>
          <w:jc w:val="center"/>
        </w:trPr>
        <w:tc>
          <w:tcPr>
            <w:tcW w:w="2425" w:type="dxa"/>
            <w:tcBorders>
              <w:top w:val="nil"/>
              <w:left w:val="single" w:sz="8" w:space="0" w:color="auto"/>
              <w:bottom w:val="single" w:sz="4"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IBD</w:t>
            </w:r>
          </w:p>
        </w:tc>
        <w:tc>
          <w:tcPr>
            <w:tcW w:w="1068" w:type="dxa"/>
            <w:tcBorders>
              <w:top w:val="nil"/>
              <w:left w:val="nil"/>
              <w:bottom w:val="single" w:sz="4" w:space="0" w:color="auto"/>
              <w:right w:val="single" w:sz="4" w:space="0" w:color="auto"/>
            </w:tcBorders>
            <w:shd w:val="clear" w:color="000000" w:fill="FFFF0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12,4</w:t>
            </w:r>
          </w:p>
        </w:tc>
        <w:tc>
          <w:tcPr>
            <w:tcW w:w="1068" w:type="dxa"/>
            <w:tcBorders>
              <w:top w:val="nil"/>
              <w:left w:val="nil"/>
              <w:bottom w:val="single" w:sz="4" w:space="0" w:color="auto"/>
              <w:right w:val="single" w:sz="4" w:space="0" w:color="auto"/>
            </w:tcBorders>
            <w:shd w:val="clear" w:color="000000" w:fill="00B05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15,1</w:t>
            </w:r>
          </w:p>
        </w:tc>
        <w:tc>
          <w:tcPr>
            <w:tcW w:w="1111" w:type="dxa"/>
            <w:tcBorders>
              <w:top w:val="nil"/>
              <w:left w:val="nil"/>
              <w:bottom w:val="single" w:sz="4" w:space="0" w:color="auto"/>
              <w:right w:val="single" w:sz="4" w:space="0" w:color="auto"/>
            </w:tcBorders>
            <w:shd w:val="clear" w:color="000000" w:fill="00B05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14,4</w:t>
            </w:r>
          </w:p>
        </w:tc>
        <w:tc>
          <w:tcPr>
            <w:tcW w:w="1111" w:type="dxa"/>
            <w:tcBorders>
              <w:top w:val="nil"/>
              <w:left w:val="nil"/>
              <w:bottom w:val="single" w:sz="4" w:space="0" w:color="auto"/>
              <w:right w:val="single" w:sz="4" w:space="0" w:color="auto"/>
            </w:tcBorders>
            <w:shd w:val="clear" w:color="000000" w:fill="00B05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14,4</w:t>
            </w:r>
          </w:p>
        </w:tc>
        <w:tc>
          <w:tcPr>
            <w:tcW w:w="1068" w:type="dxa"/>
            <w:tcBorders>
              <w:top w:val="nil"/>
              <w:left w:val="nil"/>
              <w:bottom w:val="single" w:sz="4" w:space="0" w:color="auto"/>
              <w:right w:val="single" w:sz="4" w:space="0" w:color="auto"/>
            </w:tcBorders>
            <w:shd w:val="clear" w:color="000000" w:fill="00B05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14,8</w:t>
            </w:r>
          </w:p>
        </w:tc>
        <w:tc>
          <w:tcPr>
            <w:tcW w:w="1068" w:type="dxa"/>
            <w:tcBorders>
              <w:top w:val="nil"/>
              <w:left w:val="nil"/>
              <w:bottom w:val="single" w:sz="4" w:space="0" w:color="auto"/>
              <w:right w:val="single" w:sz="8" w:space="0" w:color="auto"/>
            </w:tcBorders>
            <w:shd w:val="clear" w:color="000000" w:fill="00B05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15,3</w:t>
            </w:r>
          </w:p>
        </w:tc>
      </w:tr>
      <w:tr w:rsidR="002B172A" w:rsidRPr="00E22A4D">
        <w:trPr>
          <w:trHeight w:val="293"/>
          <w:jc w:val="center"/>
        </w:trPr>
        <w:tc>
          <w:tcPr>
            <w:tcW w:w="2425" w:type="dxa"/>
            <w:tcBorders>
              <w:top w:val="nil"/>
              <w:left w:val="single" w:sz="8" w:space="0" w:color="auto"/>
              <w:bottom w:val="single" w:sz="8" w:space="0" w:color="auto"/>
              <w:right w:val="single" w:sz="4" w:space="0" w:color="auto"/>
            </w:tcBorders>
            <w:vAlign w:val="center"/>
          </w:tcPr>
          <w:p w:rsidR="002B172A" w:rsidRPr="004126AD" w:rsidRDefault="002B172A" w:rsidP="004126AD">
            <w:pPr>
              <w:spacing w:line="240" w:lineRule="auto"/>
              <w:jc w:val="center"/>
              <w:rPr>
                <w:rFonts w:ascii="Calibri" w:hAnsi="Calibri" w:cs="Calibri"/>
                <w:b/>
                <w:bCs/>
                <w:color w:val="000000"/>
                <w:sz w:val="20"/>
                <w:szCs w:val="20"/>
                <w:lang w:eastAsia="fr-FR"/>
              </w:rPr>
            </w:pPr>
            <w:r w:rsidRPr="004126AD">
              <w:rPr>
                <w:rFonts w:ascii="Calibri" w:hAnsi="Calibri" w:cs="Calibri"/>
                <w:b/>
                <w:bCs/>
                <w:color w:val="000000"/>
                <w:sz w:val="20"/>
                <w:szCs w:val="20"/>
                <w:lang w:eastAsia="fr-FR"/>
              </w:rPr>
              <w:t>IPS</w:t>
            </w:r>
          </w:p>
        </w:tc>
        <w:tc>
          <w:tcPr>
            <w:tcW w:w="1068" w:type="dxa"/>
            <w:tcBorders>
              <w:top w:val="nil"/>
              <w:left w:val="nil"/>
              <w:bottom w:val="single" w:sz="8" w:space="0" w:color="auto"/>
              <w:right w:val="single" w:sz="4" w:space="0" w:color="auto"/>
            </w:tcBorders>
            <w:shd w:val="clear" w:color="000000" w:fill="FFFF0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12</w:t>
            </w:r>
          </w:p>
        </w:tc>
        <w:tc>
          <w:tcPr>
            <w:tcW w:w="1068" w:type="dxa"/>
            <w:tcBorders>
              <w:top w:val="nil"/>
              <w:left w:val="nil"/>
              <w:bottom w:val="single" w:sz="8" w:space="0" w:color="auto"/>
              <w:right w:val="single" w:sz="4" w:space="0" w:color="auto"/>
            </w:tcBorders>
            <w:shd w:val="clear" w:color="000000" w:fill="00B05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14,7</w:t>
            </w:r>
          </w:p>
        </w:tc>
        <w:tc>
          <w:tcPr>
            <w:tcW w:w="1111" w:type="dxa"/>
            <w:tcBorders>
              <w:top w:val="nil"/>
              <w:left w:val="nil"/>
              <w:bottom w:val="single" w:sz="8" w:space="0" w:color="auto"/>
              <w:right w:val="single" w:sz="4" w:space="0" w:color="auto"/>
            </w:tcBorders>
            <w:shd w:val="clear" w:color="000000" w:fill="00B05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13,5</w:t>
            </w:r>
          </w:p>
        </w:tc>
        <w:tc>
          <w:tcPr>
            <w:tcW w:w="1111" w:type="dxa"/>
            <w:tcBorders>
              <w:top w:val="nil"/>
              <w:left w:val="nil"/>
              <w:bottom w:val="single" w:sz="8" w:space="0" w:color="auto"/>
              <w:right w:val="single" w:sz="4" w:space="0" w:color="auto"/>
            </w:tcBorders>
            <w:shd w:val="clear" w:color="000000" w:fill="00B05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13,5</w:t>
            </w:r>
          </w:p>
        </w:tc>
        <w:tc>
          <w:tcPr>
            <w:tcW w:w="1068" w:type="dxa"/>
            <w:tcBorders>
              <w:top w:val="nil"/>
              <w:left w:val="nil"/>
              <w:bottom w:val="single" w:sz="8" w:space="0" w:color="auto"/>
              <w:right w:val="single" w:sz="4" w:space="0" w:color="auto"/>
            </w:tcBorders>
            <w:shd w:val="clear" w:color="000000" w:fill="00B05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13,7</w:t>
            </w:r>
          </w:p>
        </w:tc>
        <w:tc>
          <w:tcPr>
            <w:tcW w:w="1068" w:type="dxa"/>
            <w:tcBorders>
              <w:top w:val="nil"/>
              <w:left w:val="nil"/>
              <w:bottom w:val="single" w:sz="8" w:space="0" w:color="auto"/>
              <w:right w:val="single" w:sz="8" w:space="0" w:color="auto"/>
            </w:tcBorders>
            <w:shd w:val="clear" w:color="000000" w:fill="00B050"/>
            <w:vAlign w:val="center"/>
          </w:tcPr>
          <w:p w:rsidR="002B172A" w:rsidRPr="004126AD" w:rsidRDefault="002B172A" w:rsidP="004126AD">
            <w:pPr>
              <w:spacing w:line="240" w:lineRule="auto"/>
              <w:jc w:val="center"/>
              <w:rPr>
                <w:rFonts w:ascii="Calibri" w:hAnsi="Calibri" w:cs="Calibri"/>
                <w:color w:val="000000"/>
                <w:sz w:val="20"/>
                <w:szCs w:val="20"/>
                <w:lang w:eastAsia="fr-FR"/>
              </w:rPr>
            </w:pPr>
            <w:r w:rsidRPr="004126AD">
              <w:rPr>
                <w:rFonts w:ascii="Calibri" w:hAnsi="Calibri" w:cs="Calibri"/>
                <w:color w:val="000000"/>
                <w:sz w:val="20"/>
                <w:szCs w:val="20"/>
                <w:lang w:eastAsia="fr-FR"/>
              </w:rPr>
              <w:t>14,7</w:t>
            </w:r>
          </w:p>
        </w:tc>
      </w:tr>
    </w:tbl>
    <w:p w:rsidR="002B172A" w:rsidRDefault="002B172A"/>
    <w:p w:rsidR="002B172A" w:rsidRDefault="002B172A">
      <w:r>
        <w:t xml:space="preserve">Le </w:t>
      </w:r>
      <w:r>
        <w:fldChar w:fldCharType="begin"/>
      </w:r>
      <w:r>
        <w:instrText xml:space="preserve"> REF _Ref375061798 \h </w:instrText>
      </w:r>
      <w:r>
        <w:fldChar w:fldCharType="separate"/>
      </w:r>
      <w:r w:rsidR="00AA60BC">
        <w:t xml:space="preserve">Tableau </w:t>
      </w:r>
      <w:r w:rsidR="00AA60BC">
        <w:rPr>
          <w:noProof/>
        </w:rPr>
        <w:t>10</w:t>
      </w:r>
      <w:r>
        <w:fldChar w:fldCharType="end"/>
      </w:r>
      <w:r>
        <w:t xml:space="preserve"> permet de faire ressortir deux stations comme étant en moins bon état biologique. Les stations 3 (aval STEP d’</w:t>
      </w:r>
      <w:proofErr w:type="spellStart"/>
      <w:r>
        <w:t>Opio</w:t>
      </w:r>
      <w:proofErr w:type="spellEnd"/>
      <w:r>
        <w:t xml:space="preserve">-Châteauneuf) et 8 (pont des Tamarins) semblent  être plus dégradées en 2013 que les autres stations avec des résultats pour les indices biologiques (IBG ou IBD) inférieurs aux autres stations. </w:t>
      </w:r>
    </w:p>
    <w:p w:rsidR="002B172A" w:rsidRDefault="002B172A">
      <w:pPr>
        <w:sectPr w:rsidR="002B172A">
          <w:pgSz w:w="11906" w:h="16838"/>
          <w:pgMar w:top="1417" w:right="1417" w:bottom="1417" w:left="1417" w:header="708" w:footer="708" w:gutter="0"/>
          <w:cols w:space="708"/>
          <w:docGrid w:linePitch="360"/>
        </w:sectPr>
      </w:pPr>
    </w:p>
    <w:p w:rsidR="002B172A" w:rsidRPr="00472815" w:rsidRDefault="002B172A" w:rsidP="00360537">
      <w:pPr>
        <w:pStyle w:val="Titre1"/>
      </w:pPr>
      <w:bookmarkStart w:id="149" w:name="_Toc395619072"/>
      <w:r w:rsidRPr="00472815">
        <w:lastRenderedPageBreak/>
        <w:t>Conclusion</w:t>
      </w:r>
      <w:bookmarkEnd w:id="149"/>
    </w:p>
    <w:p w:rsidR="002B172A" w:rsidRPr="00472815" w:rsidRDefault="00945F43" w:rsidP="00472815">
      <w:r>
        <w:rPr>
          <w:noProof/>
          <w:lang w:eastAsia="fr-FR"/>
        </w:rPr>
        <w:drawing>
          <wp:anchor distT="0" distB="0" distL="114300" distR="114300" simplePos="0" relativeHeight="251687936" behindDoc="0" locked="0" layoutInCell="1" allowOverlap="1">
            <wp:simplePos x="0" y="0"/>
            <wp:positionH relativeFrom="column">
              <wp:posOffset>-471170</wp:posOffset>
            </wp:positionH>
            <wp:positionV relativeFrom="paragraph">
              <wp:posOffset>140970</wp:posOffset>
            </wp:positionV>
            <wp:extent cx="6600825" cy="4805680"/>
            <wp:effectExtent l="0" t="0" r="9525" b="0"/>
            <wp:wrapNone/>
            <wp:docPr id="109" name="Imag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00825" cy="4805680"/>
                    </a:xfrm>
                    <a:prstGeom prst="rect">
                      <a:avLst/>
                    </a:prstGeom>
                    <a:noFill/>
                  </pic:spPr>
                </pic:pic>
              </a:graphicData>
            </a:graphic>
            <wp14:sizeRelH relativeFrom="page">
              <wp14:pctWidth>0</wp14:pctWidth>
            </wp14:sizeRelH>
            <wp14:sizeRelV relativeFrom="page">
              <wp14:pctHeight>0</wp14:pctHeight>
            </wp14:sizeRelV>
          </wp:anchor>
        </w:drawing>
      </w:r>
    </w:p>
    <w:p w:rsidR="002B172A" w:rsidRPr="00360537" w:rsidRDefault="002B172A" w:rsidP="00360537">
      <w:pPr>
        <w:jc w:val="center"/>
      </w:pPr>
    </w:p>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2B172A"/>
    <w:p w:rsidR="002B172A" w:rsidRDefault="00945F43">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-471170</wp:posOffset>
                </wp:positionH>
                <wp:positionV relativeFrom="paragraph">
                  <wp:posOffset>117475</wp:posOffset>
                </wp:positionV>
                <wp:extent cx="6600825" cy="139065"/>
                <wp:effectExtent l="0" t="0" r="0" b="0"/>
                <wp:wrapNone/>
                <wp:docPr id="10" name="Zone de texte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330" w:rsidRPr="00036245" w:rsidRDefault="00F50330" w:rsidP="00D709DA">
                            <w:pPr>
                              <w:pStyle w:val="Lgende"/>
                              <w:rPr>
                                <w:noProof/>
                                <w:sz w:val="36"/>
                                <w:szCs w:val="36"/>
                              </w:rPr>
                            </w:pPr>
                            <w:bookmarkStart w:id="150" w:name="_Ref375144299"/>
                            <w:bookmarkStart w:id="151" w:name="_Toc395619091"/>
                            <w:r>
                              <w:t xml:space="preserve">Carte </w:t>
                            </w:r>
                            <w:fldSimple w:instr=" SEQ Carte \* ARABIC ">
                              <w:r>
                                <w:rPr>
                                  <w:noProof/>
                                </w:rPr>
                                <w:t>2</w:t>
                              </w:r>
                            </w:fldSimple>
                            <w:bookmarkEnd w:id="150"/>
                            <w:r>
                              <w:t> : Notes IBG et IBD de la campagne 2013</w:t>
                            </w:r>
                            <w:bookmarkEnd w:id="1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35" o:spid="_x0000_s1086" type="#_x0000_t202" style="position:absolute;left:0;text-align:left;margin-left:-37.1pt;margin-top:9.25pt;width:519.75pt;height:1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" stroked="f">
                <v:textbox style="mso-fit-shape-to-text:t" inset="0,0,0,0">
                  <w:txbxContent>
                    <w:p w:rsidR="00F50330" w:rsidRPr="00036245" w:rsidRDefault="00F50330" w:rsidP="00D709DA">
                      <w:pPr>
                        <w:pStyle w:val="Lgende"/>
                        <w:rPr>
                          <w:noProof/>
                          <w:sz w:val="36"/>
                          <w:szCs w:val="36"/>
                        </w:rPr>
                      </w:pPr>
                      <w:bookmarkStart w:id="152" w:name="_Ref375144299"/>
                      <w:bookmarkStart w:id="153" w:name="_Toc395619091"/>
                      <w:r>
                        <w:t xml:space="preserve">Carte </w:t>
                      </w:r>
                      <w:fldSimple w:instr=" SEQ Carte \* ARABIC ">
                        <w:r>
                          <w:rPr>
                            <w:noProof/>
                          </w:rPr>
                          <w:t>2</w:t>
                        </w:r>
                      </w:fldSimple>
                      <w:bookmarkEnd w:id="152"/>
                      <w:r>
                        <w:t> : Notes IBG et IBD de la campagne 2013</w:t>
                      </w:r>
                      <w:bookmarkEnd w:id="153"/>
                    </w:p>
                  </w:txbxContent>
                </v:textbox>
              </v:shape>
            </w:pict>
          </mc:Fallback>
        </mc:AlternateContent>
      </w:r>
    </w:p>
    <w:p w:rsidR="002B172A" w:rsidRDefault="002B172A" w:rsidP="00D709DA">
      <w:pPr>
        <w:pStyle w:val="texteBi-Eau"/>
        <w:ind w:firstLine="0"/>
        <w:rPr>
          <w:rFonts w:cs="Times New Roman"/>
          <w:b/>
          <w:bCs/>
        </w:rPr>
      </w:pPr>
    </w:p>
    <w:p w:rsidR="002B172A" w:rsidRPr="009B1DEC" w:rsidRDefault="002B172A" w:rsidP="0065060E">
      <w:pPr>
        <w:pStyle w:val="texteBi-Eau"/>
        <w:rPr>
          <w:rFonts w:cs="Times New Roman"/>
          <w:b/>
          <w:bCs/>
        </w:rPr>
      </w:pPr>
      <w:r>
        <w:rPr>
          <w:b/>
          <w:bCs/>
        </w:rPr>
        <w:t>IBG</w:t>
      </w:r>
      <w:r w:rsidRPr="009B1DEC">
        <w:rPr>
          <w:rFonts w:cs="Times New Roman"/>
          <w:b/>
          <w:bCs/>
        </w:rPr>
        <w:t> </w:t>
      </w:r>
    </w:p>
    <w:p w:rsidR="002B172A" w:rsidRDefault="002B172A">
      <w:r>
        <w:t>En 2013</w:t>
      </w:r>
      <w:r w:rsidR="00FE1128">
        <w:t>,</w:t>
      </w:r>
      <w:r>
        <w:t xml:space="preserve"> sur l’ensemble des stations la qualité est moyenne voir</w:t>
      </w:r>
      <w:r w:rsidR="00FE1128">
        <w:t>e</w:t>
      </w:r>
      <w:r>
        <w:t xml:space="preserve"> médiocre (station 8). Par rapport à l’année 2011, nous observons une dégradation générale de la qualité des eaux.</w:t>
      </w:r>
    </w:p>
    <w:p w:rsidR="002B172A" w:rsidRDefault="002B172A">
      <w:r>
        <w:t>En 2011</w:t>
      </w:r>
      <w:r w:rsidR="00FE1128">
        <w:t xml:space="preserve">, </w:t>
      </w:r>
      <w:r>
        <w:t xml:space="preserve"> les stations en aval de la confluence avec la </w:t>
      </w:r>
      <w:proofErr w:type="spellStart"/>
      <w:r>
        <w:t>Bouillide</w:t>
      </w:r>
      <w:proofErr w:type="spellEnd"/>
      <w:r>
        <w:t xml:space="preserve"> étaient de qualité bonne,</w:t>
      </w:r>
      <w:r w:rsidR="00FE1128">
        <w:t xml:space="preserve"> voire très bonne. C</w:t>
      </w:r>
      <w:r>
        <w:t>eci ne se retrouve pas dans les analyses de 2013 (</w:t>
      </w:r>
      <w:fldSimple w:instr=" REF _Ref375144299 ">
        <w:r w:rsidR="00AA60BC">
          <w:t xml:space="preserve">Carte </w:t>
        </w:r>
        <w:r w:rsidR="00AA60BC">
          <w:rPr>
            <w:noProof/>
          </w:rPr>
          <w:t>2</w:t>
        </w:r>
      </w:fldSimple>
      <w:r>
        <w:t>).</w:t>
      </w:r>
    </w:p>
    <w:p w:rsidR="002B172A" w:rsidRDefault="002B172A">
      <w:r>
        <w:t xml:space="preserve">Sur l’ensemble des stations, une baisse générale de la richesse taxonomique et de la densité en invertébrés a été relevée. Cette faible diversité est principalement observée sur les stations 8 et 12, stations dominées par des </w:t>
      </w:r>
      <w:r>
        <w:lastRenderedPageBreak/>
        <w:t>taxons détritivores et saprophiles (</w:t>
      </w:r>
      <w:proofErr w:type="spellStart"/>
      <w:r w:rsidRPr="0075471E">
        <w:rPr>
          <w:i/>
          <w:iCs/>
        </w:rPr>
        <w:t>Gammarus</w:t>
      </w:r>
      <w:proofErr w:type="spellEnd"/>
      <w:r w:rsidR="00FE1128">
        <w:rPr>
          <w:i/>
          <w:iCs/>
        </w:rPr>
        <w:t xml:space="preserve">, </w:t>
      </w:r>
      <w:r w:rsidR="00FE1128" w:rsidRPr="00FE1128">
        <w:rPr>
          <w:iCs/>
        </w:rPr>
        <w:t>un</w:t>
      </w:r>
      <w:r w:rsidR="00FE1128">
        <w:rPr>
          <w:i/>
          <w:iCs/>
        </w:rPr>
        <w:t xml:space="preserve"> </w:t>
      </w:r>
      <w:r w:rsidRPr="0075471E">
        <w:t>crustacé)</w:t>
      </w:r>
      <w:r>
        <w:t xml:space="preserve"> et </w:t>
      </w:r>
      <w:proofErr w:type="spellStart"/>
      <w:r w:rsidRPr="0075471E">
        <w:rPr>
          <w:i/>
          <w:iCs/>
        </w:rPr>
        <w:t>Potamopyrgus</w:t>
      </w:r>
      <w:proofErr w:type="spellEnd"/>
      <w:r w:rsidR="00FE1128">
        <w:rPr>
          <w:i/>
          <w:iCs/>
        </w:rPr>
        <w:t>,</w:t>
      </w:r>
      <w:r w:rsidR="00FE1128">
        <w:t xml:space="preserve"> un gastéropode</w:t>
      </w:r>
      <w:r>
        <w:t xml:space="preserve">). </w:t>
      </w:r>
    </w:p>
    <w:p w:rsidR="002B172A" w:rsidRDefault="002B172A">
      <w:r>
        <w:t xml:space="preserve">Peu de différence semble se dégager entre les stations en amont et en aval des stations d’épuration, l’ensemble des stations semble être impacté par un apport important en </w:t>
      </w:r>
      <w:r w:rsidR="00B31849">
        <w:t xml:space="preserve">matières organiques </w:t>
      </w:r>
      <w:r>
        <w:t>grossière</w:t>
      </w:r>
      <w:r w:rsidR="00FE1128">
        <w:t>s</w:t>
      </w:r>
      <w:r>
        <w:t xml:space="preserve"> et fine</w:t>
      </w:r>
      <w:r w:rsidR="00FE1128">
        <w:t>s</w:t>
      </w:r>
      <w:r>
        <w:t xml:space="preserve"> avec une dominance des taxons détritivore</w:t>
      </w:r>
      <w:r w:rsidR="00FE1128">
        <w:t>s</w:t>
      </w:r>
      <w:r>
        <w:t xml:space="preserve"> et saprophiles. </w:t>
      </w:r>
    </w:p>
    <w:p w:rsidR="002B172A" w:rsidRDefault="002B172A">
      <w:r>
        <w:t>La station 8 étant la plus éloignée des rejets provenant des stations d’épuratio</w:t>
      </w:r>
      <w:r w:rsidR="00FE1128">
        <w:t>n</w:t>
      </w:r>
      <w:r>
        <w:t>, des rejets domestiques ou provenant du réseau d’assainissement peuvent être envisagés.</w:t>
      </w:r>
    </w:p>
    <w:p w:rsidR="002B172A" w:rsidRDefault="002B172A"/>
    <w:p w:rsidR="002B172A" w:rsidRDefault="002B172A">
      <w:r>
        <w:t>La faune benthique retrouvée sur l’ensemble des stations est caractéristique des cours d’eau méditerranéens pouvant subir des fortes variations de l’hydrologie avec des crues violentes entrainant des temps de recolonisation plus tardifs (</w:t>
      </w:r>
      <w:r>
        <w:rPr>
          <w:i/>
          <w:iCs/>
        </w:rPr>
        <w:t>D</w:t>
      </w:r>
      <w:r w:rsidRPr="001D1ADF">
        <w:rPr>
          <w:i/>
          <w:iCs/>
        </w:rPr>
        <w:t xml:space="preserve">éfinition d’une méthode de caractérisation des cours d’eau de type </w:t>
      </w:r>
      <w:r>
        <w:rPr>
          <w:i/>
          <w:iCs/>
        </w:rPr>
        <w:t>méditerranéen</w:t>
      </w:r>
      <w:r w:rsidR="00FE1128">
        <w:rPr>
          <w:i/>
          <w:iCs/>
        </w:rPr>
        <w:t xml:space="preserve">, Agence de l’eau). </w:t>
      </w:r>
    </w:p>
    <w:p w:rsidR="002B172A" w:rsidRDefault="002B172A"/>
    <w:p w:rsidR="002B172A" w:rsidRDefault="002B172A">
      <w:r>
        <w:t>Il faut noter, la présence d’un taxon d’ordre 8 (</w:t>
      </w:r>
      <w:proofErr w:type="spellStart"/>
      <w:r w:rsidRPr="00677E90">
        <w:rPr>
          <w:i/>
          <w:iCs/>
        </w:rPr>
        <w:t>Philopotamidae</w:t>
      </w:r>
      <w:proofErr w:type="spellEnd"/>
      <w:r>
        <w:t xml:space="preserve">) qui traduit le potentiel biologique de la </w:t>
      </w:r>
      <w:r w:rsidR="00FE1128">
        <w:t>Brague et de s</w:t>
      </w:r>
      <w:r>
        <w:t>es affluents.</w:t>
      </w:r>
    </w:p>
    <w:p w:rsidR="002B172A" w:rsidRDefault="002B172A" w:rsidP="001D1ADF">
      <w:pPr>
        <w:pStyle w:val="texteBi-Eau"/>
        <w:ind w:firstLine="0"/>
        <w:rPr>
          <w:rFonts w:cs="Times New Roman"/>
          <w:b/>
          <w:bCs/>
        </w:rPr>
      </w:pPr>
    </w:p>
    <w:p w:rsidR="002B172A" w:rsidRDefault="002B172A" w:rsidP="009B1DEC">
      <w:pPr>
        <w:pStyle w:val="texteBi-Eau"/>
        <w:rPr>
          <w:rFonts w:cs="Times New Roman"/>
          <w:b/>
          <w:bCs/>
        </w:rPr>
      </w:pPr>
      <w:r w:rsidRPr="009B1DEC">
        <w:rPr>
          <w:b/>
          <w:bCs/>
        </w:rPr>
        <w:t>IBD </w:t>
      </w:r>
    </w:p>
    <w:p w:rsidR="002B172A" w:rsidRDefault="002B172A" w:rsidP="009B1DEC">
      <w:r>
        <w:t>À</w:t>
      </w:r>
      <w:r w:rsidRPr="006F114D">
        <w:t xml:space="preserve"> l’exception de la station 3 (qualité passable), la bonne qualité des cours d’eau est </w:t>
      </w:r>
      <w:r>
        <w:t>soulignée</w:t>
      </w:r>
      <w:r w:rsidRPr="006F114D">
        <w:t xml:space="preserve"> par les diatomées benthiques en 2013</w:t>
      </w:r>
      <w:r>
        <w:t xml:space="preserve"> (</w:t>
      </w:r>
      <w:fldSimple w:instr=" REF _Ref375144299 ">
        <w:r w:rsidR="00AA60BC">
          <w:t xml:space="preserve">Carte </w:t>
        </w:r>
        <w:r w:rsidR="00AA60BC">
          <w:rPr>
            <w:noProof/>
          </w:rPr>
          <w:t>2</w:t>
        </w:r>
      </w:fldSimple>
      <w:r>
        <w:t>)</w:t>
      </w:r>
      <w:r w:rsidRPr="006F114D">
        <w:t xml:space="preserve">. Les peuplements diatomiques révèlent généralement des milieux peu chargés en </w:t>
      </w:r>
      <w:r w:rsidR="00B31849">
        <w:t xml:space="preserve">matières organiques </w:t>
      </w:r>
      <w:r w:rsidRPr="006F114D">
        <w:t>et sont qualifiés d’</w:t>
      </w:r>
      <w:proofErr w:type="spellStart"/>
      <w:r w:rsidRPr="006F114D">
        <w:t>eutrophes</w:t>
      </w:r>
      <w:proofErr w:type="spellEnd"/>
      <w:r w:rsidRPr="006F114D">
        <w:t xml:space="preserve"> (par Van Dam &amp; </w:t>
      </w:r>
      <w:proofErr w:type="gramStart"/>
      <w:r w:rsidRPr="00FE1128">
        <w:rPr>
          <w:i/>
        </w:rPr>
        <w:t>al.</w:t>
      </w:r>
      <w:r w:rsidRPr="006F114D">
        <w:t>,</w:t>
      </w:r>
      <w:proofErr w:type="gramEnd"/>
      <w:r w:rsidRPr="006F114D">
        <w:t xml:space="preserve"> 1994), à l’exception de la station 3 qui est α-</w:t>
      </w:r>
      <w:proofErr w:type="spellStart"/>
      <w:r w:rsidRPr="006F114D">
        <w:t>mésopolysaprobe</w:t>
      </w:r>
      <w:proofErr w:type="spellEnd"/>
      <w:r w:rsidRPr="006F114D">
        <w:t xml:space="preserve"> et de la station 11</w:t>
      </w:r>
      <w:r>
        <w:t xml:space="preserve"> à connotation</w:t>
      </w:r>
      <w:r w:rsidRPr="006F114D">
        <w:t xml:space="preserve"> méso-</w:t>
      </w:r>
      <w:proofErr w:type="spellStart"/>
      <w:r w:rsidRPr="006F114D">
        <w:t>eutrophe</w:t>
      </w:r>
      <w:proofErr w:type="spellEnd"/>
      <w:r w:rsidRPr="006F114D">
        <w:t>.</w:t>
      </w:r>
    </w:p>
    <w:p w:rsidR="002B172A" w:rsidRPr="006F114D" w:rsidRDefault="002B172A" w:rsidP="009B1DEC"/>
    <w:p w:rsidR="002B172A" w:rsidRDefault="002B172A" w:rsidP="009B1DEC">
      <w:r w:rsidRPr="00B75D1B">
        <w:t xml:space="preserve">Nous pouvons noter ici la présence de </w:t>
      </w:r>
      <w:proofErr w:type="spellStart"/>
      <w:r w:rsidRPr="00B75D1B">
        <w:rPr>
          <w:i/>
          <w:iCs/>
        </w:rPr>
        <w:t>Reimeria</w:t>
      </w:r>
      <w:proofErr w:type="spellEnd"/>
      <w:r w:rsidRPr="00B75D1B">
        <w:rPr>
          <w:i/>
          <w:iCs/>
        </w:rPr>
        <w:t xml:space="preserve"> </w:t>
      </w:r>
      <w:proofErr w:type="spellStart"/>
      <w:r w:rsidRPr="00B75D1B">
        <w:rPr>
          <w:i/>
          <w:iCs/>
        </w:rPr>
        <w:t>uniseriata</w:t>
      </w:r>
      <w:proofErr w:type="spellEnd"/>
      <w:r w:rsidRPr="00B75D1B">
        <w:t>, espèce dite invasive</w:t>
      </w:r>
      <w:r>
        <w:t xml:space="preserve"> (</w:t>
      </w:r>
      <w:r w:rsidRPr="00B75D1B">
        <w:t xml:space="preserve">Coste et </w:t>
      </w:r>
      <w:proofErr w:type="spellStart"/>
      <w:r w:rsidRPr="00B75D1B">
        <w:t>Ector</w:t>
      </w:r>
      <w:proofErr w:type="spellEnd"/>
      <w:r w:rsidRPr="00B75D1B">
        <w:t>, 2000)</w:t>
      </w:r>
      <w:r w:rsidR="00FE1128">
        <w:t>,</w:t>
      </w:r>
      <w:r w:rsidRPr="00B75D1B">
        <w:t xml:space="preserve"> mais en faible quantité dans la station 11</w:t>
      </w:r>
      <w:r>
        <w:t xml:space="preserve"> (Brague - camping du Pyl</w:t>
      </w:r>
      <w:r w:rsidR="00FE1128">
        <w:t>ô</w:t>
      </w:r>
      <w:r>
        <w:t>ne)</w:t>
      </w:r>
      <w:r w:rsidRPr="00B75D1B">
        <w:t>.</w:t>
      </w:r>
      <w:r>
        <w:t xml:space="preserve"> Quelques valves anormales ont été observées (</w:t>
      </w:r>
      <w:proofErr w:type="spellStart"/>
      <w:r w:rsidRPr="0015623C">
        <w:rPr>
          <w:i/>
          <w:iCs/>
        </w:rPr>
        <w:t>Planothidium</w:t>
      </w:r>
      <w:proofErr w:type="spellEnd"/>
      <w:r w:rsidRPr="0015623C">
        <w:rPr>
          <w:i/>
          <w:iCs/>
        </w:rPr>
        <w:t xml:space="preserve"> </w:t>
      </w:r>
      <w:proofErr w:type="spellStart"/>
      <w:r w:rsidRPr="0015623C">
        <w:rPr>
          <w:i/>
          <w:iCs/>
        </w:rPr>
        <w:t>frequentissimum</w:t>
      </w:r>
      <w:proofErr w:type="spellEnd"/>
      <w:r>
        <w:t xml:space="preserve"> et </w:t>
      </w:r>
      <w:r w:rsidRPr="0015623C">
        <w:rPr>
          <w:i/>
          <w:iCs/>
        </w:rPr>
        <w:t xml:space="preserve">Navicula </w:t>
      </w:r>
      <w:proofErr w:type="spellStart"/>
      <w:r w:rsidRPr="0015623C">
        <w:rPr>
          <w:i/>
          <w:iCs/>
        </w:rPr>
        <w:t>tripunctata</w:t>
      </w:r>
      <w:proofErr w:type="spellEnd"/>
      <w:r>
        <w:t>)</w:t>
      </w:r>
      <w:r w:rsidR="00FE1128">
        <w:t>,</w:t>
      </w:r>
      <w:r>
        <w:t xml:space="preserve"> mais en nombre très faible. </w:t>
      </w:r>
    </w:p>
    <w:p w:rsidR="002B172A" w:rsidRDefault="002B172A" w:rsidP="009B1DEC">
      <w:r w:rsidRPr="009B1DEC">
        <w:t>En 2013, la Brague est impactée par la matière organique en amont (station 3)</w:t>
      </w:r>
      <w:r w:rsidR="00FE1128">
        <w:t xml:space="preserve">. Nous </w:t>
      </w:r>
      <w:r w:rsidRPr="009B1DEC">
        <w:t xml:space="preserve">n’avons pas de résultats préalables pour comparaison. Ensuite elle se </w:t>
      </w:r>
      <w:r w:rsidRPr="009B1DEC">
        <w:lastRenderedPageBreak/>
        <w:t>maintient en bonne qualité avec un niveau trophique marqué. Elle a cependant en aval un peuplement diatomique plus varié.</w:t>
      </w:r>
    </w:p>
    <w:p w:rsidR="00481786" w:rsidRDefault="00481786" w:rsidP="009B1DEC"/>
    <w:p w:rsidR="002B172A" w:rsidRPr="00657B79" w:rsidRDefault="002B172A" w:rsidP="001D1ADF">
      <w:pPr>
        <w:pBdr>
          <w:top w:val="single" w:sz="18" w:space="1" w:color="B8CCE4"/>
          <w:left w:val="single" w:sz="18" w:space="4" w:color="B8CCE4"/>
          <w:bottom w:val="single" w:sz="18" w:space="1" w:color="B8CCE4"/>
          <w:right w:val="single" w:sz="18" w:space="4" w:color="B8CCE4"/>
        </w:pBdr>
        <w:shd w:val="clear" w:color="auto" w:fill="DBE5F1"/>
        <w:jc w:val="center"/>
        <w:rPr>
          <w:b/>
          <w:bCs/>
          <w:sz w:val="28"/>
          <w:szCs w:val="28"/>
        </w:rPr>
      </w:pPr>
      <w:r w:rsidRPr="00657B79">
        <w:rPr>
          <w:b/>
          <w:bCs/>
          <w:sz w:val="28"/>
          <w:szCs w:val="28"/>
        </w:rPr>
        <w:t>A retenir</w:t>
      </w:r>
    </w:p>
    <w:p w:rsidR="002B172A" w:rsidRDefault="002B172A" w:rsidP="001D1ADF">
      <w:pPr>
        <w:pBdr>
          <w:top w:val="single" w:sz="18" w:space="1" w:color="B8CCE4"/>
          <w:left w:val="single" w:sz="18" w:space="4" w:color="B8CCE4"/>
          <w:bottom w:val="single" w:sz="18" w:space="1" w:color="B8CCE4"/>
          <w:right w:val="single" w:sz="18" w:space="4" w:color="B8CCE4"/>
        </w:pBdr>
        <w:shd w:val="clear" w:color="auto" w:fill="DBE5F1"/>
      </w:pPr>
    </w:p>
    <w:p w:rsidR="002B172A" w:rsidRPr="00657B79" w:rsidRDefault="002B172A" w:rsidP="00657B79">
      <w:pPr>
        <w:pStyle w:val="Paragraphedeliste"/>
        <w:numPr>
          <w:ilvl w:val="0"/>
          <w:numId w:val="6"/>
        </w:numPr>
        <w:pBdr>
          <w:top w:val="single" w:sz="18" w:space="1" w:color="B8CCE4"/>
          <w:left w:val="single" w:sz="18" w:space="4" w:color="B8CCE4"/>
          <w:bottom w:val="single" w:sz="18" w:space="1" w:color="B8CCE4"/>
          <w:right w:val="single" w:sz="18" w:space="4" w:color="B8CCE4"/>
        </w:pBdr>
        <w:shd w:val="clear" w:color="auto" w:fill="DBE5F1"/>
        <w:rPr>
          <w:b/>
          <w:bCs/>
        </w:rPr>
      </w:pPr>
      <w:r w:rsidRPr="00657B79">
        <w:rPr>
          <w:b/>
          <w:bCs/>
        </w:rPr>
        <w:t>Une qualité biologique moyenne voir</w:t>
      </w:r>
      <w:r>
        <w:rPr>
          <w:b/>
          <w:bCs/>
        </w:rPr>
        <w:t>e</w:t>
      </w:r>
      <w:r w:rsidRPr="00657B79">
        <w:rPr>
          <w:b/>
          <w:bCs/>
        </w:rPr>
        <w:t xml:space="preserve"> médiocre pour les IBG et globalement bonne pour les IBD.</w:t>
      </w:r>
    </w:p>
    <w:p w:rsidR="002B172A" w:rsidRPr="00657B79" w:rsidRDefault="002B172A" w:rsidP="00657B79">
      <w:pPr>
        <w:pBdr>
          <w:top w:val="single" w:sz="18" w:space="1" w:color="B8CCE4"/>
          <w:left w:val="single" w:sz="18" w:space="4" w:color="B8CCE4"/>
          <w:bottom w:val="single" w:sz="18" w:space="1" w:color="B8CCE4"/>
          <w:right w:val="single" w:sz="18" w:space="4" w:color="B8CCE4"/>
        </w:pBdr>
        <w:shd w:val="clear" w:color="auto" w:fill="DBE5F1"/>
        <w:rPr>
          <w:b/>
          <w:bCs/>
        </w:rPr>
      </w:pPr>
    </w:p>
    <w:p w:rsidR="002B172A" w:rsidRPr="00657B79" w:rsidRDefault="002B172A" w:rsidP="00657B79">
      <w:pPr>
        <w:pStyle w:val="Paragraphedeliste"/>
        <w:numPr>
          <w:ilvl w:val="0"/>
          <w:numId w:val="6"/>
        </w:numPr>
        <w:pBdr>
          <w:top w:val="single" w:sz="18" w:space="1" w:color="B8CCE4"/>
          <w:left w:val="single" w:sz="18" w:space="4" w:color="B8CCE4"/>
          <w:bottom w:val="single" w:sz="18" w:space="1" w:color="B8CCE4"/>
          <w:right w:val="single" w:sz="18" w:space="4" w:color="B8CCE4"/>
        </w:pBdr>
        <w:shd w:val="clear" w:color="auto" w:fill="DBE5F1"/>
        <w:rPr>
          <w:b/>
          <w:bCs/>
        </w:rPr>
      </w:pPr>
      <w:r w:rsidRPr="00657B79">
        <w:rPr>
          <w:b/>
          <w:bCs/>
        </w:rPr>
        <w:t>Une dégradation importante sur certaines stations depuis 2011.</w:t>
      </w:r>
    </w:p>
    <w:p w:rsidR="002B172A" w:rsidRPr="00657B79" w:rsidRDefault="002B172A" w:rsidP="00657B79">
      <w:pPr>
        <w:pBdr>
          <w:top w:val="single" w:sz="18" w:space="1" w:color="B8CCE4"/>
          <w:left w:val="single" w:sz="18" w:space="4" w:color="B8CCE4"/>
          <w:bottom w:val="single" w:sz="18" w:space="1" w:color="B8CCE4"/>
          <w:right w:val="single" w:sz="18" w:space="4" w:color="B8CCE4"/>
        </w:pBdr>
        <w:shd w:val="clear" w:color="auto" w:fill="DBE5F1"/>
        <w:rPr>
          <w:b/>
          <w:bCs/>
        </w:rPr>
      </w:pPr>
    </w:p>
    <w:p w:rsidR="002B172A" w:rsidRDefault="002B172A" w:rsidP="00973D4F">
      <w:pPr>
        <w:pStyle w:val="Paragraphedeliste"/>
        <w:numPr>
          <w:ilvl w:val="0"/>
          <w:numId w:val="6"/>
        </w:numPr>
        <w:pBdr>
          <w:top w:val="single" w:sz="18" w:space="1" w:color="B8CCE4"/>
          <w:left w:val="single" w:sz="18" w:space="4" w:color="B8CCE4"/>
          <w:bottom w:val="single" w:sz="18" w:space="1" w:color="B8CCE4"/>
          <w:right w:val="single" w:sz="18" w:space="4" w:color="B8CCE4"/>
        </w:pBdr>
        <w:shd w:val="clear" w:color="auto" w:fill="DBE5F1"/>
        <w:rPr>
          <w:b/>
          <w:bCs/>
        </w:rPr>
      </w:pPr>
      <w:r w:rsidRPr="00973D4F">
        <w:rPr>
          <w:b/>
          <w:bCs/>
        </w:rPr>
        <w:t xml:space="preserve">Des peuplements d’invertébrés caractéristiques des milieux riches en </w:t>
      </w:r>
      <w:r w:rsidR="00B31849">
        <w:rPr>
          <w:b/>
          <w:bCs/>
        </w:rPr>
        <w:t xml:space="preserve">matières organiques </w:t>
      </w:r>
      <w:r w:rsidRPr="00973D4F">
        <w:rPr>
          <w:b/>
          <w:bCs/>
        </w:rPr>
        <w:t>grossière</w:t>
      </w:r>
      <w:r w:rsidR="00FE1128">
        <w:rPr>
          <w:b/>
          <w:bCs/>
        </w:rPr>
        <w:t>s</w:t>
      </w:r>
      <w:r>
        <w:rPr>
          <w:b/>
          <w:bCs/>
        </w:rPr>
        <w:t xml:space="preserve"> et fine</w:t>
      </w:r>
      <w:r w:rsidR="00FE1128">
        <w:rPr>
          <w:b/>
          <w:bCs/>
        </w:rPr>
        <w:t>s</w:t>
      </w:r>
      <w:r w:rsidRPr="00973D4F">
        <w:rPr>
          <w:b/>
          <w:bCs/>
        </w:rPr>
        <w:t xml:space="preserve"> principalement sur les stations en amont</w:t>
      </w:r>
      <w:r>
        <w:rPr>
          <w:b/>
          <w:bCs/>
        </w:rPr>
        <w:t>s</w:t>
      </w:r>
      <w:r w:rsidR="00FE1128">
        <w:rPr>
          <w:b/>
          <w:bCs/>
        </w:rPr>
        <w:t xml:space="preserve"> (3,</w:t>
      </w:r>
      <w:r w:rsidRPr="00973D4F">
        <w:rPr>
          <w:b/>
          <w:bCs/>
        </w:rPr>
        <w:t xml:space="preserve"> 5 et 8).</w:t>
      </w:r>
    </w:p>
    <w:p w:rsidR="002B172A" w:rsidRPr="00973D4F" w:rsidRDefault="002B172A" w:rsidP="00973D4F">
      <w:pPr>
        <w:pBdr>
          <w:top w:val="single" w:sz="18" w:space="1" w:color="B8CCE4"/>
          <w:left w:val="single" w:sz="18" w:space="4" w:color="B8CCE4"/>
          <w:bottom w:val="single" w:sz="18" w:space="1" w:color="B8CCE4"/>
          <w:right w:val="single" w:sz="18" w:space="4" w:color="B8CCE4"/>
        </w:pBdr>
        <w:shd w:val="clear" w:color="auto" w:fill="DBE5F1"/>
        <w:rPr>
          <w:b/>
          <w:bCs/>
        </w:rPr>
      </w:pPr>
    </w:p>
    <w:p w:rsidR="002B172A" w:rsidRPr="001D1ADF" w:rsidRDefault="002B172A" w:rsidP="001D1ADF">
      <w:pPr>
        <w:pStyle w:val="Paragraphedeliste"/>
        <w:numPr>
          <w:ilvl w:val="0"/>
          <w:numId w:val="6"/>
        </w:numPr>
        <w:pBdr>
          <w:top w:val="single" w:sz="18" w:space="1" w:color="B8CCE4"/>
          <w:left w:val="single" w:sz="18" w:space="4" w:color="B8CCE4"/>
          <w:bottom w:val="single" w:sz="18" w:space="1" w:color="B8CCE4"/>
          <w:right w:val="single" w:sz="18" w:space="4" w:color="B8CCE4"/>
        </w:pBdr>
        <w:shd w:val="clear" w:color="auto" w:fill="DBE5F1"/>
      </w:pPr>
      <w:r w:rsidRPr="00973D4F">
        <w:rPr>
          <w:b/>
          <w:bCs/>
        </w:rPr>
        <w:t xml:space="preserve">Les peuplements diatomiques mettent en avant un impact important en </w:t>
      </w:r>
      <w:r w:rsidR="00B31849">
        <w:rPr>
          <w:b/>
          <w:bCs/>
        </w:rPr>
        <w:t xml:space="preserve">matières organiques </w:t>
      </w:r>
      <w:r w:rsidRPr="00973D4F">
        <w:rPr>
          <w:b/>
          <w:bCs/>
        </w:rPr>
        <w:t>principalement au niveau de la station 3.</w:t>
      </w:r>
    </w:p>
    <w:p w:rsidR="002B172A" w:rsidRDefault="002B172A" w:rsidP="001D1ADF">
      <w:pPr>
        <w:sectPr w:rsidR="002B172A">
          <w:pgSz w:w="11906" w:h="16838"/>
          <w:pgMar w:top="1417" w:right="1417" w:bottom="1417" w:left="1417" w:header="708" w:footer="708" w:gutter="0"/>
          <w:cols w:space="708"/>
          <w:rtlGutter/>
          <w:docGrid w:linePitch="360"/>
        </w:sectPr>
      </w:pPr>
    </w:p>
    <w:p w:rsidR="002B172A" w:rsidRDefault="002B172A" w:rsidP="00472815">
      <w:pPr>
        <w:pStyle w:val="Titre1"/>
      </w:pPr>
      <w:bookmarkStart w:id="154" w:name="_Toc395619073"/>
      <w:r>
        <w:lastRenderedPageBreak/>
        <w:t>Annexes</w:t>
      </w:r>
      <w:bookmarkEnd w:id="154"/>
    </w:p>
    <w:p w:rsidR="0073183E" w:rsidRDefault="0073183E" w:rsidP="004E26FD">
      <w:pPr>
        <w:pStyle w:val="Titre2"/>
      </w:pPr>
      <w:bookmarkStart w:id="155" w:name="_Toc395619074"/>
      <w:r>
        <w:t>Annexe 1 : Cartes IGN (scan 25) station 3.</w:t>
      </w:r>
      <w:bookmarkEnd w:id="155"/>
    </w:p>
    <w:p w:rsidR="008739D3" w:rsidRDefault="008739D3" w:rsidP="0073183E"/>
    <w:tbl>
      <w:tblPr>
        <w:tblW w:w="5052" w:type="dxa"/>
        <w:jc w:val="center"/>
        <w:tblCellMar>
          <w:left w:w="70" w:type="dxa"/>
          <w:right w:w="70" w:type="dxa"/>
        </w:tblCellMar>
        <w:tblLook w:val="04A0" w:firstRow="1" w:lastRow="0" w:firstColumn="1" w:lastColumn="0" w:noHBand="0" w:noVBand="1"/>
      </w:tblPr>
      <w:tblGrid>
        <w:gridCol w:w="1200"/>
        <w:gridCol w:w="1980"/>
        <w:gridCol w:w="2092"/>
      </w:tblGrid>
      <w:tr w:rsidR="008739D3" w:rsidRPr="008739D3" w:rsidTr="008739D3">
        <w:trPr>
          <w:trHeight w:val="300"/>
          <w:jc w:val="center"/>
        </w:trPr>
        <w:tc>
          <w:tcPr>
            <w:tcW w:w="1200" w:type="dxa"/>
            <w:tcBorders>
              <w:bottom w:val="single" w:sz="4" w:space="0" w:color="auto"/>
              <w:right w:val="single" w:sz="4" w:space="0" w:color="auto"/>
            </w:tcBorders>
            <w:shd w:val="clear" w:color="auto" w:fill="auto"/>
            <w:noWrap/>
            <w:vAlign w:val="bottom"/>
          </w:tcPr>
          <w:p w:rsidR="008739D3" w:rsidRPr="008739D3" w:rsidRDefault="008739D3" w:rsidP="008739D3">
            <w:pPr>
              <w:spacing w:line="240" w:lineRule="auto"/>
              <w:jc w:val="center"/>
              <w:rPr>
                <w:rFonts w:ascii="Calibri" w:eastAsia="Times New Roman" w:hAnsi="Calibri" w:cs="Times New Roman"/>
                <w:b/>
                <w:bCs/>
                <w:color w:val="000000"/>
                <w:lang w:eastAsia="fr-FR"/>
              </w:rPr>
            </w:pPr>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8739D3" w:rsidRPr="003F1682" w:rsidRDefault="008739D3" w:rsidP="008739D3">
            <w:pPr>
              <w:spacing w:line="240" w:lineRule="auto"/>
              <w:jc w:val="center"/>
              <w:rPr>
                <w:rFonts w:ascii="Calibri" w:eastAsia="Times New Roman" w:hAnsi="Calibri" w:cs="Times New Roman"/>
                <w:b/>
                <w:color w:val="000000"/>
                <w:lang w:eastAsia="fr-FR"/>
              </w:rPr>
            </w:pPr>
            <w:r w:rsidRPr="003F1682">
              <w:rPr>
                <w:rFonts w:ascii="Calibri" w:eastAsia="Times New Roman" w:hAnsi="Calibri" w:cs="Times New Roman"/>
                <w:b/>
                <w:color w:val="000000"/>
                <w:lang w:eastAsia="fr-FR"/>
              </w:rPr>
              <w:t>X (WGS 84)</w:t>
            </w:r>
          </w:p>
        </w:tc>
        <w:tc>
          <w:tcPr>
            <w:tcW w:w="1982" w:type="dxa"/>
            <w:tcBorders>
              <w:top w:val="single" w:sz="4" w:space="0" w:color="auto"/>
              <w:left w:val="nil"/>
              <w:bottom w:val="single" w:sz="4" w:space="0" w:color="auto"/>
              <w:right w:val="single" w:sz="4" w:space="0" w:color="auto"/>
            </w:tcBorders>
            <w:shd w:val="clear" w:color="auto" w:fill="auto"/>
            <w:noWrap/>
            <w:vAlign w:val="bottom"/>
          </w:tcPr>
          <w:p w:rsidR="008739D3" w:rsidRPr="003F1682" w:rsidRDefault="008739D3" w:rsidP="008739D3">
            <w:pPr>
              <w:spacing w:line="240" w:lineRule="auto"/>
              <w:jc w:val="center"/>
              <w:rPr>
                <w:rFonts w:ascii="Calibri" w:eastAsia="Times New Roman" w:hAnsi="Calibri" w:cs="Times New Roman"/>
                <w:b/>
                <w:color w:val="000000"/>
                <w:lang w:eastAsia="fr-FR"/>
              </w:rPr>
            </w:pPr>
            <w:r w:rsidRPr="003F1682">
              <w:rPr>
                <w:rFonts w:ascii="Calibri" w:eastAsia="Times New Roman" w:hAnsi="Calibri" w:cs="Times New Roman"/>
                <w:b/>
                <w:color w:val="000000"/>
                <w:lang w:eastAsia="fr-FR"/>
              </w:rPr>
              <w:t>Y (WGS</w:t>
            </w:r>
            <w:r w:rsidR="003F1682" w:rsidRPr="003F1682">
              <w:rPr>
                <w:rFonts w:ascii="Calibri" w:eastAsia="Times New Roman" w:hAnsi="Calibri" w:cs="Times New Roman"/>
                <w:b/>
                <w:color w:val="000000"/>
                <w:lang w:eastAsia="fr-FR"/>
              </w:rPr>
              <w:t xml:space="preserve"> </w:t>
            </w:r>
            <w:r w:rsidRPr="003F1682">
              <w:rPr>
                <w:rFonts w:ascii="Calibri" w:eastAsia="Times New Roman" w:hAnsi="Calibri" w:cs="Times New Roman"/>
                <w:b/>
                <w:color w:val="000000"/>
                <w:lang w:eastAsia="fr-FR"/>
              </w:rPr>
              <w:t>84)</w:t>
            </w:r>
          </w:p>
        </w:tc>
      </w:tr>
      <w:tr w:rsidR="008739D3" w:rsidRPr="008739D3" w:rsidTr="008739D3">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aval</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6.978076819911099</w:t>
            </w:r>
          </w:p>
        </w:tc>
        <w:tc>
          <w:tcPr>
            <w:tcW w:w="1982" w:type="dxa"/>
            <w:tcBorders>
              <w:top w:val="single" w:sz="4" w:space="0" w:color="auto"/>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43.657424272838988</w:t>
            </w:r>
          </w:p>
        </w:tc>
      </w:tr>
      <w:tr w:rsidR="008739D3" w:rsidRPr="008739D3" w:rsidTr="008739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amont</w:t>
            </w:r>
          </w:p>
        </w:tc>
        <w:tc>
          <w:tcPr>
            <w:tcW w:w="187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6.979350833230298</w:t>
            </w:r>
          </w:p>
        </w:tc>
        <w:tc>
          <w:tcPr>
            <w:tcW w:w="1982"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43.65797291531986</w:t>
            </w:r>
          </w:p>
        </w:tc>
      </w:tr>
    </w:tbl>
    <w:p w:rsidR="008739D3" w:rsidRDefault="008739D3" w:rsidP="0073183E"/>
    <w:p w:rsidR="0073183E" w:rsidRDefault="0073183E" w:rsidP="0073183E">
      <w:pPr>
        <w:spacing w:line="240" w:lineRule="auto"/>
        <w:jc w:val="left"/>
      </w:pPr>
      <w:r>
        <w:rPr>
          <w:noProof/>
          <w:lang w:eastAsia="fr-FR"/>
        </w:rPr>
        <w:drawing>
          <wp:inline distT="0" distB="0" distL="0" distR="0">
            <wp:extent cx="5762625" cy="5038725"/>
            <wp:effectExtent l="0" t="0" r="9525" b="9525"/>
            <wp:docPr id="1137" name="Image 1137" descr="C:\Users\hydrobio\Desktop\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ydrobio\Desktop\st 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5038725"/>
                    </a:xfrm>
                    <a:prstGeom prst="rect">
                      <a:avLst/>
                    </a:prstGeom>
                    <a:noFill/>
                    <a:ln>
                      <a:noFill/>
                    </a:ln>
                  </pic:spPr>
                </pic:pic>
              </a:graphicData>
            </a:graphic>
          </wp:inline>
        </w:drawing>
      </w: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8739D3" w:rsidRDefault="008739D3" w:rsidP="0073183E">
      <w:pPr>
        <w:spacing w:line="240" w:lineRule="auto"/>
        <w:jc w:val="left"/>
      </w:pPr>
    </w:p>
    <w:p w:rsidR="0073183E" w:rsidRDefault="008739D3" w:rsidP="0073183E">
      <w:pPr>
        <w:pStyle w:val="Titre2"/>
      </w:pPr>
      <w:bookmarkStart w:id="156" w:name="_Toc395619075"/>
      <w:r>
        <w:lastRenderedPageBreak/>
        <w:t>Annexe 2</w:t>
      </w:r>
      <w:r w:rsidR="0073183E">
        <w:t> : Cartes IGN (scan 25) station 5.</w:t>
      </w:r>
      <w:bookmarkEnd w:id="156"/>
    </w:p>
    <w:p w:rsidR="008739D3" w:rsidRDefault="008739D3" w:rsidP="008739D3"/>
    <w:p w:rsidR="008739D3" w:rsidRPr="008739D3" w:rsidRDefault="008739D3" w:rsidP="008739D3"/>
    <w:tbl>
      <w:tblPr>
        <w:tblW w:w="5381" w:type="dxa"/>
        <w:jc w:val="center"/>
        <w:tblCellMar>
          <w:left w:w="70" w:type="dxa"/>
          <w:right w:w="70" w:type="dxa"/>
        </w:tblCellMar>
        <w:tblLook w:val="04A0" w:firstRow="1" w:lastRow="0" w:firstColumn="1" w:lastColumn="0" w:noHBand="0" w:noVBand="1"/>
      </w:tblPr>
      <w:tblGrid>
        <w:gridCol w:w="1200"/>
        <w:gridCol w:w="1980"/>
        <w:gridCol w:w="2201"/>
      </w:tblGrid>
      <w:tr w:rsidR="008739D3" w:rsidRPr="008739D3" w:rsidTr="008739D3">
        <w:trPr>
          <w:trHeight w:val="300"/>
          <w:jc w:val="center"/>
        </w:trPr>
        <w:tc>
          <w:tcPr>
            <w:tcW w:w="1200" w:type="dxa"/>
            <w:tcBorders>
              <w:bottom w:val="single" w:sz="4" w:space="0" w:color="auto"/>
              <w:right w:val="single" w:sz="4" w:space="0" w:color="auto"/>
            </w:tcBorders>
            <w:shd w:val="clear" w:color="auto" w:fill="auto"/>
            <w:noWrap/>
            <w:vAlign w:val="bottom"/>
          </w:tcPr>
          <w:p w:rsidR="008739D3" w:rsidRPr="008739D3" w:rsidRDefault="008739D3" w:rsidP="00E55DD8">
            <w:pPr>
              <w:spacing w:line="240" w:lineRule="auto"/>
              <w:jc w:val="center"/>
              <w:rPr>
                <w:rFonts w:ascii="Calibri" w:eastAsia="Times New Roman" w:hAnsi="Calibri" w:cs="Times New Roman"/>
                <w:b/>
                <w:bCs/>
                <w:color w:val="000000"/>
                <w:lang w:eastAsia="fr-FR"/>
              </w:rPr>
            </w:pP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8739D3" w:rsidRPr="008739D3" w:rsidRDefault="008739D3" w:rsidP="00E55DD8">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X (WGS 84)</w:t>
            </w:r>
          </w:p>
        </w:tc>
        <w:tc>
          <w:tcPr>
            <w:tcW w:w="2201" w:type="dxa"/>
            <w:tcBorders>
              <w:top w:val="single" w:sz="4" w:space="0" w:color="auto"/>
              <w:left w:val="nil"/>
              <w:bottom w:val="single" w:sz="4" w:space="0" w:color="auto"/>
              <w:right w:val="single" w:sz="4" w:space="0" w:color="auto"/>
            </w:tcBorders>
            <w:shd w:val="clear" w:color="auto" w:fill="auto"/>
            <w:noWrap/>
            <w:vAlign w:val="bottom"/>
          </w:tcPr>
          <w:p w:rsidR="008739D3" w:rsidRPr="008739D3" w:rsidRDefault="008739D3" w:rsidP="00E55DD8">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Y (WGS84)</w:t>
            </w:r>
          </w:p>
        </w:tc>
      </w:tr>
      <w:tr w:rsidR="008739D3" w:rsidRPr="008739D3" w:rsidTr="00E55DD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Cs/>
                <w:color w:val="000000"/>
                <w:lang w:eastAsia="fr-FR"/>
              </w:rPr>
            </w:pPr>
            <w:r w:rsidRPr="008739D3">
              <w:rPr>
                <w:rFonts w:ascii="Calibri" w:eastAsia="Times New Roman" w:hAnsi="Calibri" w:cs="Times New Roman"/>
                <w:bCs/>
                <w:color w:val="000000"/>
                <w:lang w:eastAsia="fr-FR"/>
              </w:rPr>
              <w:t>aval</w:t>
            </w:r>
          </w:p>
        </w:tc>
        <w:tc>
          <w:tcPr>
            <w:tcW w:w="1980" w:type="dxa"/>
            <w:tcBorders>
              <w:top w:val="single" w:sz="4" w:space="0" w:color="auto"/>
              <w:left w:val="nil"/>
              <w:bottom w:val="single" w:sz="4" w:space="0" w:color="auto"/>
              <w:right w:val="single" w:sz="4" w:space="0" w:color="auto"/>
            </w:tcBorders>
            <w:shd w:val="clear" w:color="auto" w:fill="auto"/>
            <w:noWrap/>
            <w:hideMark/>
          </w:tcPr>
          <w:p w:rsidR="008739D3" w:rsidRPr="008739D3" w:rsidRDefault="008739D3" w:rsidP="008739D3">
            <w:pPr>
              <w:spacing w:line="240" w:lineRule="auto"/>
              <w:rPr>
                <w:rFonts w:ascii="Calibri" w:eastAsia="Times New Roman" w:hAnsi="Calibri" w:cs="Times New Roman"/>
                <w:bCs/>
                <w:color w:val="000000"/>
                <w:lang w:eastAsia="fr-FR"/>
              </w:rPr>
            </w:pPr>
            <w:r w:rsidRPr="008739D3">
              <w:rPr>
                <w:rFonts w:ascii="Calibri" w:eastAsia="Times New Roman" w:hAnsi="Calibri" w:cs="Times New Roman"/>
                <w:bCs/>
                <w:color w:val="000000"/>
                <w:lang w:eastAsia="fr-FR"/>
              </w:rPr>
              <w:t>6.992758306732366</w:t>
            </w:r>
          </w:p>
        </w:tc>
        <w:tc>
          <w:tcPr>
            <w:tcW w:w="2201" w:type="dxa"/>
            <w:tcBorders>
              <w:top w:val="single" w:sz="4" w:space="0" w:color="auto"/>
              <w:left w:val="nil"/>
              <w:bottom w:val="single" w:sz="4" w:space="0" w:color="auto"/>
              <w:right w:val="single" w:sz="4" w:space="0" w:color="auto"/>
            </w:tcBorders>
            <w:shd w:val="clear" w:color="auto" w:fill="auto"/>
            <w:noWrap/>
            <w:hideMark/>
          </w:tcPr>
          <w:p w:rsidR="008739D3" w:rsidRPr="008739D3" w:rsidRDefault="008739D3" w:rsidP="008739D3">
            <w:pPr>
              <w:spacing w:line="240" w:lineRule="auto"/>
              <w:rPr>
                <w:rFonts w:ascii="Calibri" w:eastAsia="Times New Roman" w:hAnsi="Calibri" w:cs="Times New Roman"/>
                <w:bCs/>
                <w:color w:val="000000"/>
                <w:lang w:eastAsia="fr-FR"/>
              </w:rPr>
            </w:pPr>
            <w:r w:rsidRPr="008739D3">
              <w:rPr>
                <w:rFonts w:ascii="Calibri" w:eastAsia="Times New Roman" w:hAnsi="Calibri" w:cs="Times New Roman"/>
                <w:bCs/>
                <w:color w:val="000000"/>
                <w:lang w:eastAsia="fr-FR"/>
              </w:rPr>
              <w:t>43.639941899306898</w:t>
            </w:r>
          </w:p>
        </w:tc>
      </w:tr>
      <w:tr w:rsidR="008739D3" w:rsidRPr="008739D3" w:rsidTr="00E55D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Cs/>
                <w:color w:val="000000"/>
                <w:lang w:eastAsia="fr-FR"/>
              </w:rPr>
            </w:pPr>
            <w:r w:rsidRPr="008739D3">
              <w:rPr>
                <w:rFonts w:ascii="Calibri" w:eastAsia="Times New Roman" w:hAnsi="Calibri" w:cs="Times New Roman"/>
                <w:bCs/>
                <w:color w:val="000000"/>
                <w:lang w:eastAsia="fr-FR"/>
              </w:rPr>
              <w:t>amont</w:t>
            </w:r>
          </w:p>
        </w:tc>
        <w:tc>
          <w:tcPr>
            <w:tcW w:w="1980" w:type="dxa"/>
            <w:tcBorders>
              <w:top w:val="nil"/>
              <w:left w:val="nil"/>
              <w:bottom w:val="single" w:sz="4" w:space="0" w:color="auto"/>
              <w:right w:val="single" w:sz="4" w:space="0" w:color="auto"/>
            </w:tcBorders>
            <w:shd w:val="clear" w:color="auto" w:fill="auto"/>
            <w:noWrap/>
            <w:hideMark/>
          </w:tcPr>
          <w:p w:rsidR="008739D3" w:rsidRPr="008739D3" w:rsidRDefault="008739D3" w:rsidP="008739D3">
            <w:pPr>
              <w:spacing w:line="240" w:lineRule="auto"/>
              <w:rPr>
                <w:rFonts w:ascii="Calibri" w:eastAsia="Times New Roman" w:hAnsi="Calibri" w:cs="Times New Roman"/>
                <w:bCs/>
                <w:color w:val="000000"/>
                <w:lang w:eastAsia="fr-FR"/>
              </w:rPr>
            </w:pPr>
            <w:r w:rsidRPr="008739D3">
              <w:rPr>
                <w:rFonts w:ascii="Calibri" w:eastAsia="Times New Roman" w:hAnsi="Calibri" w:cs="Times New Roman"/>
                <w:bCs/>
                <w:color w:val="000000"/>
                <w:lang w:eastAsia="fr-FR"/>
              </w:rPr>
              <w:t>6.99154496071408</w:t>
            </w:r>
          </w:p>
        </w:tc>
        <w:tc>
          <w:tcPr>
            <w:tcW w:w="2201" w:type="dxa"/>
            <w:tcBorders>
              <w:top w:val="nil"/>
              <w:left w:val="nil"/>
              <w:bottom w:val="single" w:sz="4" w:space="0" w:color="auto"/>
              <w:right w:val="single" w:sz="4" w:space="0" w:color="auto"/>
            </w:tcBorders>
            <w:shd w:val="clear" w:color="auto" w:fill="auto"/>
            <w:noWrap/>
            <w:hideMark/>
          </w:tcPr>
          <w:p w:rsidR="008739D3" w:rsidRPr="008739D3" w:rsidRDefault="008739D3" w:rsidP="008739D3">
            <w:pPr>
              <w:spacing w:line="240" w:lineRule="auto"/>
              <w:rPr>
                <w:rFonts w:ascii="Calibri" w:eastAsia="Times New Roman" w:hAnsi="Calibri" w:cs="Times New Roman"/>
                <w:bCs/>
                <w:color w:val="000000"/>
                <w:lang w:eastAsia="fr-FR"/>
              </w:rPr>
            </w:pPr>
            <w:r w:rsidRPr="008739D3">
              <w:rPr>
                <w:rFonts w:ascii="Calibri" w:eastAsia="Times New Roman" w:hAnsi="Calibri" w:cs="Times New Roman"/>
                <w:bCs/>
                <w:color w:val="000000"/>
                <w:lang w:eastAsia="fr-FR"/>
              </w:rPr>
              <w:t>43.63997482757987</w:t>
            </w:r>
          </w:p>
        </w:tc>
      </w:tr>
    </w:tbl>
    <w:p w:rsidR="008739D3" w:rsidRPr="008739D3" w:rsidRDefault="008739D3" w:rsidP="008739D3"/>
    <w:p w:rsidR="0073183E" w:rsidRDefault="0073183E" w:rsidP="0073183E">
      <w:pPr>
        <w:spacing w:line="240" w:lineRule="auto"/>
        <w:jc w:val="left"/>
      </w:pPr>
      <w:r>
        <w:rPr>
          <w:noProof/>
          <w:lang w:eastAsia="fr-FR"/>
        </w:rPr>
        <w:drawing>
          <wp:inline distT="0" distB="0" distL="0" distR="0">
            <wp:extent cx="5762625" cy="5038725"/>
            <wp:effectExtent l="0" t="0" r="9525" b="9525"/>
            <wp:docPr id="1138" name="Image 1138" descr="C:\Users\hydrobio\Desktop\s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ydrobio\Desktop\st 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2625" cy="5038725"/>
                    </a:xfrm>
                    <a:prstGeom prst="rect">
                      <a:avLst/>
                    </a:prstGeom>
                    <a:noFill/>
                    <a:ln>
                      <a:noFill/>
                    </a:ln>
                  </pic:spPr>
                </pic:pic>
              </a:graphicData>
            </a:graphic>
          </wp:inline>
        </w:drawing>
      </w: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73183E" w:rsidP="0073183E">
      <w:pPr>
        <w:spacing w:line="240" w:lineRule="auto"/>
        <w:jc w:val="left"/>
      </w:pPr>
    </w:p>
    <w:p w:rsidR="0073183E" w:rsidRDefault="008739D3" w:rsidP="0073183E">
      <w:pPr>
        <w:pStyle w:val="Titre2"/>
      </w:pPr>
      <w:bookmarkStart w:id="157" w:name="_Toc395619076"/>
      <w:r>
        <w:lastRenderedPageBreak/>
        <w:t>Annexe 3</w:t>
      </w:r>
      <w:r w:rsidR="0073183E">
        <w:t> : Cartes IGN (scan 25) station 8, 12, 13</w:t>
      </w:r>
      <w:bookmarkEnd w:id="157"/>
    </w:p>
    <w:tbl>
      <w:tblPr>
        <w:tblW w:w="5272" w:type="dxa"/>
        <w:jc w:val="center"/>
        <w:tblCellMar>
          <w:left w:w="70" w:type="dxa"/>
          <w:right w:w="70" w:type="dxa"/>
        </w:tblCellMar>
        <w:tblLook w:val="04A0" w:firstRow="1" w:lastRow="0" w:firstColumn="1" w:lastColumn="0" w:noHBand="0" w:noVBand="1"/>
      </w:tblPr>
      <w:tblGrid>
        <w:gridCol w:w="1200"/>
        <w:gridCol w:w="1980"/>
        <w:gridCol w:w="2092"/>
      </w:tblGrid>
      <w:tr w:rsidR="008739D3" w:rsidRPr="008739D3" w:rsidTr="008739D3">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station</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X</w:t>
            </w:r>
            <w:r>
              <w:rPr>
                <w:rFonts w:ascii="Calibri" w:eastAsia="Times New Roman" w:hAnsi="Calibri" w:cs="Times New Roman"/>
                <w:b/>
                <w:bCs/>
                <w:color w:val="000000"/>
                <w:lang w:eastAsia="fr-FR"/>
              </w:rPr>
              <w:t xml:space="preserve"> (WGS 84)</w:t>
            </w:r>
          </w:p>
        </w:tc>
        <w:tc>
          <w:tcPr>
            <w:tcW w:w="2092" w:type="dxa"/>
            <w:tcBorders>
              <w:top w:val="single" w:sz="4" w:space="0" w:color="auto"/>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Y</w:t>
            </w:r>
            <w:r>
              <w:rPr>
                <w:rFonts w:ascii="Calibri" w:eastAsia="Times New Roman" w:hAnsi="Calibri" w:cs="Times New Roman"/>
                <w:b/>
                <w:bCs/>
                <w:color w:val="000000"/>
                <w:lang w:eastAsia="fr-FR"/>
              </w:rPr>
              <w:t xml:space="preserve"> (WGS 84)</w:t>
            </w:r>
          </w:p>
        </w:tc>
      </w:tr>
      <w:tr w:rsidR="008739D3" w:rsidRPr="008739D3" w:rsidTr="008739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 xml:space="preserve">12 </w:t>
            </w:r>
            <w:proofErr w:type="gramStart"/>
            <w:r w:rsidRPr="008739D3">
              <w:rPr>
                <w:rFonts w:ascii="Calibri" w:eastAsia="Times New Roman" w:hAnsi="Calibri" w:cs="Times New Roman"/>
                <w:b/>
                <w:bCs/>
                <w:color w:val="000000"/>
                <w:lang w:eastAsia="fr-FR"/>
              </w:rPr>
              <w:t>aval</w:t>
            </w:r>
            <w:proofErr w:type="gramEnd"/>
          </w:p>
        </w:tc>
        <w:tc>
          <w:tcPr>
            <w:tcW w:w="198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7.059029749568579</w:t>
            </w:r>
          </w:p>
        </w:tc>
        <w:tc>
          <w:tcPr>
            <w:tcW w:w="2092"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43.619072721546644</w:t>
            </w:r>
          </w:p>
        </w:tc>
      </w:tr>
      <w:tr w:rsidR="008739D3" w:rsidRPr="008739D3" w:rsidTr="008739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 xml:space="preserve">12 </w:t>
            </w:r>
            <w:proofErr w:type="gramStart"/>
            <w:r w:rsidRPr="008739D3">
              <w:rPr>
                <w:rFonts w:ascii="Calibri" w:eastAsia="Times New Roman" w:hAnsi="Calibri" w:cs="Times New Roman"/>
                <w:b/>
                <w:bCs/>
                <w:color w:val="000000"/>
                <w:lang w:eastAsia="fr-FR"/>
              </w:rPr>
              <w:t>amont</w:t>
            </w:r>
            <w:proofErr w:type="gramEnd"/>
          </w:p>
        </w:tc>
        <w:tc>
          <w:tcPr>
            <w:tcW w:w="198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7.058726413064006</w:t>
            </w:r>
          </w:p>
        </w:tc>
        <w:tc>
          <w:tcPr>
            <w:tcW w:w="2092"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43.619753471847879</w:t>
            </w:r>
          </w:p>
        </w:tc>
      </w:tr>
      <w:tr w:rsidR="008739D3" w:rsidRPr="008739D3" w:rsidTr="008739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 xml:space="preserve">13 </w:t>
            </w:r>
            <w:proofErr w:type="gramStart"/>
            <w:r w:rsidRPr="008739D3">
              <w:rPr>
                <w:rFonts w:ascii="Calibri" w:eastAsia="Times New Roman" w:hAnsi="Calibri" w:cs="Times New Roman"/>
                <w:b/>
                <w:bCs/>
                <w:color w:val="000000"/>
                <w:lang w:eastAsia="fr-FR"/>
              </w:rPr>
              <w:t>aval</w:t>
            </w:r>
            <w:proofErr w:type="gramEnd"/>
          </w:p>
        </w:tc>
        <w:tc>
          <w:tcPr>
            <w:tcW w:w="198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7.065915488222345</w:t>
            </w:r>
          </w:p>
        </w:tc>
        <w:tc>
          <w:tcPr>
            <w:tcW w:w="2092"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43.619907188591135</w:t>
            </w:r>
          </w:p>
        </w:tc>
      </w:tr>
      <w:tr w:rsidR="008739D3" w:rsidRPr="008739D3" w:rsidTr="008739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 xml:space="preserve">13 </w:t>
            </w:r>
            <w:proofErr w:type="gramStart"/>
            <w:r w:rsidRPr="008739D3">
              <w:rPr>
                <w:rFonts w:ascii="Calibri" w:eastAsia="Times New Roman" w:hAnsi="Calibri" w:cs="Times New Roman"/>
                <w:b/>
                <w:bCs/>
                <w:color w:val="000000"/>
                <w:lang w:eastAsia="fr-FR"/>
              </w:rPr>
              <w:t>amont</w:t>
            </w:r>
            <w:proofErr w:type="gramEnd"/>
          </w:p>
        </w:tc>
        <w:tc>
          <w:tcPr>
            <w:tcW w:w="198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7.065149563548302</w:t>
            </w:r>
          </w:p>
        </w:tc>
        <w:tc>
          <w:tcPr>
            <w:tcW w:w="2092"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43.619841310035007</w:t>
            </w:r>
          </w:p>
        </w:tc>
      </w:tr>
      <w:tr w:rsidR="008739D3" w:rsidRPr="008739D3" w:rsidTr="008739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 xml:space="preserve">8 </w:t>
            </w:r>
            <w:proofErr w:type="gramStart"/>
            <w:r w:rsidRPr="008739D3">
              <w:rPr>
                <w:rFonts w:ascii="Calibri" w:eastAsia="Times New Roman" w:hAnsi="Calibri" w:cs="Times New Roman"/>
                <w:b/>
                <w:bCs/>
                <w:color w:val="000000"/>
                <w:lang w:eastAsia="fr-FR"/>
              </w:rPr>
              <w:t>aval</w:t>
            </w:r>
            <w:proofErr w:type="gramEnd"/>
          </w:p>
        </w:tc>
        <w:tc>
          <w:tcPr>
            <w:tcW w:w="198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7.063337127933488</w:t>
            </w:r>
          </w:p>
        </w:tc>
        <w:tc>
          <w:tcPr>
            <w:tcW w:w="2092"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43.631012183354663</w:t>
            </w:r>
          </w:p>
        </w:tc>
      </w:tr>
      <w:tr w:rsidR="008739D3" w:rsidRPr="008739D3" w:rsidTr="008739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 xml:space="preserve">8 </w:t>
            </w:r>
            <w:proofErr w:type="gramStart"/>
            <w:r w:rsidRPr="008739D3">
              <w:rPr>
                <w:rFonts w:ascii="Calibri" w:eastAsia="Times New Roman" w:hAnsi="Calibri" w:cs="Times New Roman"/>
                <w:b/>
                <w:bCs/>
                <w:color w:val="000000"/>
                <w:lang w:eastAsia="fr-FR"/>
              </w:rPr>
              <w:t>amont</w:t>
            </w:r>
            <w:proofErr w:type="gramEnd"/>
          </w:p>
        </w:tc>
        <w:tc>
          <w:tcPr>
            <w:tcW w:w="198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7.06357221372453</w:t>
            </w:r>
          </w:p>
        </w:tc>
        <w:tc>
          <w:tcPr>
            <w:tcW w:w="2092"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43.631583022352999</w:t>
            </w:r>
          </w:p>
        </w:tc>
      </w:tr>
    </w:tbl>
    <w:p w:rsidR="008739D3" w:rsidRPr="008739D3" w:rsidRDefault="008739D3" w:rsidP="008739D3"/>
    <w:p w:rsidR="008739D3" w:rsidRDefault="008739D3" w:rsidP="0073183E">
      <w:pPr>
        <w:spacing w:line="240" w:lineRule="auto"/>
        <w:jc w:val="left"/>
      </w:pPr>
      <w:r>
        <w:rPr>
          <w:noProof/>
          <w:lang w:eastAsia="fr-FR"/>
        </w:rPr>
        <w:drawing>
          <wp:inline distT="0" distB="0" distL="0" distR="0" wp14:anchorId="40A5AC77" wp14:editId="2ED62647">
            <wp:extent cx="5760720" cy="5037059"/>
            <wp:effectExtent l="0" t="0" r="0" b="0"/>
            <wp:docPr id="1139" name="Image 1139" descr="C:\Users\hydrobio\Desktop\st 8,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ydrobio\Desktop\st 8,12,1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5037059"/>
                    </a:xfrm>
                    <a:prstGeom prst="rect">
                      <a:avLst/>
                    </a:prstGeom>
                    <a:noFill/>
                    <a:ln>
                      <a:noFill/>
                    </a:ln>
                  </pic:spPr>
                </pic:pic>
              </a:graphicData>
            </a:graphic>
          </wp:inline>
        </w:drawing>
      </w:r>
    </w:p>
    <w:p w:rsidR="008739D3" w:rsidRDefault="008739D3" w:rsidP="0073183E">
      <w:pPr>
        <w:spacing w:line="240" w:lineRule="auto"/>
        <w:jc w:val="left"/>
      </w:pPr>
    </w:p>
    <w:p w:rsidR="008739D3" w:rsidRDefault="008739D3" w:rsidP="0073183E">
      <w:pPr>
        <w:spacing w:line="240" w:lineRule="auto"/>
        <w:jc w:val="left"/>
      </w:pPr>
    </w:p>
    <w:p w:rsidR="008739D3" w:rsidRDefault="008739D3" w:rsidP="0073183E">
      <w:pPr>
        <w:spacing w:line="240" w:lineRule="auto"/>
        <w:jc w:val="left"/>
      </w:pPr>
    </w:p>
    <w:p w:rsidR="008739D3" w:rsidRDefault="008739D3" w:rsidP="0073183E">
      <w:pPr>
        <w:spacing w:line="240" w:lineRule="auto"/>
        <w:jc w:val="left"/>
      </w:pPr>
    </w:p>
    <w:p w:rsidR="008739D3" w:rsidRDefault="008739D3" w:rsidP="0073183E">
      <w:pPr>
        <w:spacing w:line="240" w:lineRule="auto"/>
        <w:jc w:val="left"/>
      </w:pPr>
    </w:p>
    <w:p w:rsidR="008739D3" w:rsidRDefault="008739D3" w:rsidP="0073183E">
      <w:pPr>
        <w:spacing w:line="240" w:lineRule="auto"/>
        <w:jc w:val="left"/>
      </w:pPr>
    </w:p>
    <w:p w:rsidR="003F1682" w:rsidRDefault="003F1682" w:rsidP="0073183E">
      <w:pPr>
        <w:spacing w:line="240" w:lineRule="auto"/>
        <w:jc w:val="left"/>
      </w:pPr>
    </w:p>
    <w:p w:rsidR="008739D3" w:rsidRDefault="008739D3" w:rsidP="0073183E">
      <w:pPr>
        <w:spacing w:line="240" w:lineRule="auto"/>
        <w:jc w:val="left"/>
      </w:pPr>
    </w:p>
    <w:p w:rsidR="008739D3" w:rsidRDefault="008739D3" w:rsidP="00E55DD8">
      <w:pPr>
        <w:pStyle w:val="Titre2"/>
        <w:spacing w:line="240" w:lineRule="auto"/>
        <w:jc w:val="left"/>
      </w:pPr>
      <w:bookmarkStart w:id="158" w:name="_Toc395619077"/>
      <w:r>
        <w:lastRenderedPageBreak/>
        <w:t>Annexe 4 : Cartes IGN (scan 25) station 11</w:t>
      </w:r>
      <w:bookmarkEnd w:id="158"/>
    </w:p>
    <w:p w:rsidR="008739D3" w:rsidRDefault="008739D3" w:rsidP="008739D3"/>
    <w:p w:rsidR="008739D3" w:rsidRDefault="008739D3" w:rsidP="008739D3"/>
    <w:tbl>
      <w:tblPr>
        <w:tblW w:w="5020" w:type="dxa"/>
        <w:jc w:val="center"/>
        <w:tblCellMar>
          <w:left w:w="70" w:type="dxa"/>
          <w:right w:w="70" w:type="dxa"/>
        </w:tblCellMar>
        <w:tblLook w:val="04A0" w:firstRow="1" w:lastRow="0" w:firstColumn="1" w:lastColumn="0" w:noHBand="0" w:noVBand="1"/>
      </w:tblPr>
      <w:tblGrid>
        <w:gridCol w:w="1200"/>
        <w:gridCol w:w="1980"/>
        <w:gridCol w:w="2092"/>
      </w:tblGrid>
      <w:tr w:rsidR="008739D3" w:rsidRPr="008739D3" w:rsidTr="008739D3">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station</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X</w:t>
            </w:r>
            <w:r>
              <w:rPr>
                <w:rFonts w:ascii="Calibri" w:eastAsia="Times New Roman" w:hAnsi="Calibri" w:cs="Times New Roman"/>
                <w:b/>
                <w:bCs/>
                <w:color w:val="000000"/>
                <w:lang w:eastAsia="fr-FR"/>
              </w:rPr>
              <w:t xml:space="preserve"> (WGS 84)</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Y</w:t>
            </w:r>
            <w:r>
              <w:rPr>
                <w:rFonts w:ascii="Calibri" w:eastAsia="Times New Roman" w:hAnsi="Calibri" w:cs="Times New Roman"/>
                <w:b/>
                <w:bCs/>
                <w:color w:val="000000"/>
                <w:lang w:eastAsia="fr-FR"/>
              </w:rPr>
              <w:t xml:space="preserve"> (WGS 84)</w:t>
            </w:r>
          </w:p>
        </w:tc>
      </w:tr>
      <w:tr w:rsidR="008739D3" w:rsidRPr="008739D3" w:rsidTr="008739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 xml:space="preserve">11 </w:t>
            </w:r>
            <w:proofErr w:type="gramStart"/>
            <w:r w:rsidRPr="008739D3">
              <w:rPr>
                <w:rFonts w:ascii="Calibri" w:eastAsia="Times New Roman" w:hAnsi="Calibri" w:cs="Times New Roman"/>
                <w:b/>
                <w:bCs/>
                <w:color w:val="000000"/>
                <w:lang w:eastAsia="fr-FR"/>
              </w:rPr>
              <w:t>aval</w:t>
            </w:r>
            <w:proofErr w:type="gramEnd"/>
          </w:p>
        </w:tc>
        <w:tc>
          <w:tcPr>
            <w:tcW w:w="186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7.120425058093788</w:t>
            </w:r>
          </w:p>
        </w:tc>
        <w:tc>
          <w:tcPr>
            <w:tcW w:w="196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43.609881838108812</w:t>
            </w:r>
          </w:p>
        </w:tc>
      </w:tr>
      <w:tr w:rsidR="008739D3" w:rsidRPr="008739D3" w:rsidTr="008739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b/>
                <w:bCs/>
                <w:color w:val="000000"/>
                <w:lang w:eastAsia="fr-FR"/>
              </w:rPr>
            </w:pPr>
            <w:r w:rsidRPr="008739D3">
              <w:rPr>
                <w:rFonts w:ascii="Calibri" w:eastAsia="Times New Roman" w:hAnsi="Calibri" w:cs="Times New Roman"/>
                <w:b/>
                <w:bCs/>
                <w:color w:val="000000"/>
                <w:lang w:eastAsia="fr-FR"/>
              </w:rPr>
              <w:t xml:space="preserve">11 </w:t>
            </w:r>
            <w:proofErr w:type="gramStart"/>
            <w:r w:rsidRPr="008739D3">
              <w:rPr>
                <w:rFonts w:ascii="Calibri" w:eastAsia="Times New Roman" w:hAnsi="Calibri" w:cs="Times New Roman"/>
                <w:b/>
                <w:bCs/>
                <w:color w:val="000000"/>
                <w:lang w:eastAsia="fr-FR"/>
              </w:rPr>
              <w:t>amont</w:t>
            </w:r>
            <w:proofErr w:type="gramEnd"/>
          </w:p>
        </w:tc>
        <w:tc>
          <w:tcPr>
            <w:tcW w:w="186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7.119575715880989</w:t>
            </w:r>
          </w:p>
        </w:tc>
        <w:tc>
          <w:tcPr>
            <w:tcW w:w="1960" w:type="dxa"/>
            <w:tcBorders>
              <w:top w:val="nil"/>
              <w:left w:val="nil"/>
              <w:bottom w:val="single" w:sz="4" w:space="0" w:color="auto"/>
              <w:right w:val="single" w:sz="4" w:space="0" w:color="auto"/>
            </w:tcBorders>
            <w:shd w:val="clear" w:color="auto" w:fill="auto"/>
            <w:noWrap/>
            <w:vAlign w:val="bottom"/>
            <w:hideMark/>
          </w:tcPr>
          <w:p w:rsidR="008739D3" w:rsidRPr="008739D3" w:rsidRDefault="008739D3" w:rsidP="008739D3">
            <w:pPr>
              <w:spacing w:line="240" w:lineRule="auto"/>
              <w:jc w:val="center"/>
              <w:rPr>
                <w:rFonts w:ascii="Calibri" w:eastAsia="Times New Roman" w:hAnsi="Calibri" w:cs="Times New Roman"/>
                <w:color w:val="000000"/>
                <w:lang w:eastAsia="fr-FR"/>
              </w:rPr>
            </w:pPr>
            <w:r w:rsidRPr="008739D3">
              <w:rPr>
                <w:rFonts w:ascii="Calibri" w:eastAsia="Times New Roman" w:hAnsi="Calibri" w:cs="Times New Roman"/>
                <w:color w:val="000000"/>
                <w:lang w:eastAsia="fr-FR"/>
              </w:rPr>
              <w:t>43.610145395546539</w:t>
            </w:r>
          </w:p>
        </w:tc>
      </w:tr>
    </w:tbl>
    <w:p w:rsidR="008739D3" w:rsidRPr="008739D3" w:rsidRDefault="008739D3" w:rsidP="008739D3"/>
    <w:p w:rsidR="0073183E" w:rsidRPr="0073183E" w:rsidRDefault="008739D3" w:rsidP="008739D3">
      <w:r>
        <w:rPr>
          <w:noProof/>
          <w:lang w:eastAsia="fr-FR"/>
        </w:rPr>
        <w:drawing>
          <wp:inline distT="0" distB="0" distL="0" distR="0">
            <wp:extent cx="5762625" cy="5038725"/>
            <wp:effectExtent l="0" t="0" r="9525" b="9525"/>
            <wp:docPr id="1141" name="Image 1141" descr="C:\Users\hydrobio\Desktop\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ydrobio\Desktop\st1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5038725"/>
                    </a:xfrm>
                    <a:prstGeom prst="rect">
                      <a:avLst/>
                    </a:prstGeom>
                    <a:noFill/>
                    <a:ln>
                      <a:noFill/>
                    </a:ln>
                  </pic:spPr>
                </pic:pic>
              </a:graphicData>
            </a:graphic>
          </wp:inline>
        </w:drawing>
      </w:r>
      <w:r w:rsidR="0073183E">
        <w:br w:type="page"/>
      </w:r>
    </w:p>
    <w:p w:rsidR="002B172A" w:rsidRDefault="002B172A" w:rsidP="004E26FD">
      <w:pPr>
        <w:pStyle w:val="Titre2"/>
      </w:pPr>
      <w:bookmarkStart w:id="159" w:name="_Toc395619078"/>
      <w:r>
        <w:lastRenderedPageBreak/>
        <w:t xml:space="preserve">Annexe </w:t>
      </w:r>
      <w:r w:rsidR="003F1682">
        <w:t>5</w:t>
      </w:r>
      <w:r>
        <w:t> : liste faunistique station 3</w:t>
      </w:r>
      <w:r w:rsidR="003F1682">
        <w:t xml:space="preserve"> et schéma station</w:t>
      </w:r>
      <w:bookmarkEnd w:id="159"/>
    </w:p>
    <w:tbl>
      <w:tblPr>
        <w:tblW w:w="9824" w:type="dxa"/>
        <w:jc w:val="center"/>
        <w:tblCellMar>
          <w:left w:w="70" w:type="dxa"/>
          <w:right w:w="70" w:type="dxa"/>
        </w:tblCellMar>
        <w:tblLook w:val="00A0" w:firstRow="1" w:lastRow="0" w:firstColumn="1" w:lastColumn="0" w:noHBand="0" w:noVBand="0"/>
      </w:tblPr>
      <w:tblGrid>
        <w:gridCol w:w="1199"/>
        <w:gridCol w:w="1492"/>
        <w:gridCol w:w="1457"/>
        <w:gridCol w:w="2248"/>
        <w:gridCol w:w="441"/>
        <w:gridCol w:w="341"/>
        <w:gridCol w:w="341"/>
        <w:gridCol w:w="341"/>
        <w:gridCol w:w="391"/>
        <w:gridCol w:w="391"/>
        <w:gridCol w:w="491"/>
        <w:gridCol w:w="691"/>
      </w:tblGrid>
      <w:tr w:rsidR="002B172A" w:rsidRPr="00E22A4D">
        <w:trPr>
          <w:trHeight w:val="255"/>
          <w:jc w:val="center"/>
        </w:trPr>
        <w:tc>
          <w:tcPr>
            <w:tcW w:w="1199"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492"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457"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p>
        </w:tc>
        <w:tc>
          <w:tcPr>
            <w:tcW w:w="2248"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3428" w:type="dxa"/>
            <w:gridSpan w:val="8"/>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Prélèvements</w:t>
            </w:r>
          </w:p>
        </w:tc>
      </w:tr>
      <w:tr w:rsidR="002B172A" w:rsidRPr="00E22A4D">
        <w:trPr>
          <w:trHeight w:val="255"/>
          <w:jc w:val="center"/>
        </w:trPr>
        <w:tc>
          <w:tcPr>
            <w:tcW w:w="1199"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492"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457"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Colonne1</w:t>
            </w:r>
          </w:p>
        </w:tc>
        <w:tc>
          <w:tcPr>
            <w:tcW w:w="2248"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Colonne2</w:t>
            </w:r>
          </w:p>
        </w:tc>
        <w:tc>
          <w:tcPr>
            <w:tcW w:w="1464"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1</w:t>
            </w:r>
          </w:p>
        </w:tc>
        <w:tc>
          <w:tcPr>
            <w:tcW w:w="782" w:type="dxa"/>
            <w:gridSpan w:val="2"/>
            <w:tcBorders>
              <w:top w:val="single" w:sz="8" w:space="0" w:color="auto"/>
              <w:left w:val="nil"/>
              <w:bottom w:val="single" w:sz="8" w:space="0" w:color="auto"/>
              <w:right w:val="nil"/>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2</w:t>
            </w:r>
          </w:p>
        </w:tc>
        <w:tc>
          <w:tcPr>
            <w:tcW w:w="1182" w:type="dxa"/>
            <w:gridSpan w:val="2"/>
            <w:tcBorders>
              <w:top w:val="single" w:sz="8" w:space="0" w:color="auto"/>
              <w:left w:val="nil"/>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3</w:t>
            </w:r>
          </w:p>
        </w:tc>
      </w:tr>
      <w:tr w:rsidR="002B172A" w:rsidRPr="00E22A4D">
        <w:trPr>
          <w:trHeight w:val="255"/>
          <w:jc w:val="center"/>
        </w:trPr>
        <w:tc>
          <w:tcPr>
            <w:tcW w:w="1199"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p>
        </w:tc>
        <w:tc>
          <w:tcPr>
            <w:tcW w:w="1492" w:type="dxa"/>
            <w:tcBorders>
              <w:top w:val="nil"/>
              <w:left w:val="nil"/>
              <w:bottom w:val="nil"/>
              <w:right w:val="single" w:sz="4" w:space="0" w:color="auto"/>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w:t>
            </w:r>
          </w:p>
        </w:tc>
        <w:tc>
          <w:tcPr>
            <w:tcW w:w="1457" w:type="dxa"/>
            <w:tcBorders>
              <w:top w:val="single" w:sz="8" w:space="0" w:color="auto"/>
              <w:left w:val="nil"/>
              <w:bottom w:val="single" w:sz="8" w:space="0" w:color="auto"/>
              <w:right w:val="single" w:sz="8" w:space="0" w:color="auto"/>
            </w:tcBorders>
            <w:shd w:val="clear" w:color="000000" w:fill="C0C0C0"/>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xml:space="preserve">Famille </w:t>
            </w:r>
          </w:p>
        </w:tc>
        <w:tc>
          <w:tcPr>
            <w:tcW w:w="2248" w:type="dxa"/>
            <w:tcBorders>
              <w:top w:val="single" w:sz="8" w:space="0" w:color="auto"/>
              <w:left w:val="nil"/>
              <w:bottom w:val="single" w:sz="8" w:space="0" w:color="auto"/>
              <w:right w:val="single" w:sz="8" w:space="0" w:color="auto"/>
            </w:tcBorders>
            <w:shd w:val="clear" w:color="000000" w:fill="C0C0C0"/>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xml:space="preserve">Genre, sous famille </w:t>
            </w:r>
          </w:p>
        </w:tc>
        <w:tc>
          <w:tcPr>
            <w:tcW w:w="441"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1</w:t>
            </w:r>
          </w:p>
        </w:tc>
        <w:tc>
          <w:tcPr>
            <w:tcW w:w="341"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2</w:t>
            </w:r>
          </w:p>
        </w:tc>
        <w:tc>
          <w:tcPr>
            <w:tcW w:w="341"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3</w:t>
            </w:r>
          </w:p>
        </w:tc>
        <w:tc>
          <w:tcPr>
            <w:tcW w:w="341"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4</w:t>
            </w:r>
          </w:p>
        </w:tc>
        <w:tc>
          <w:tcPr>
            <w:tcW w:w="391"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5/8</w:t>
            </w:r>
          </w:p>
        </w:tc>
        <w:tc>
          <w:tcPr>
            <w:tcW w:w="391"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6/7</w:t>
            </w:r>
          </w:p>
        </w:tc>
        <w:tc>
          <w:tcPr>
            <w:tcW w:w="491"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9/12</w:t>
            </w:r>
          </w:p>
        </w:tc>
        <w:tc>
          <w:tcPr>
            <w:tcW w:w="691"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10/11</w:t>
            </w:r>
          </w:p>
        </w:tc>
      </w:tr>
      <w:tr w:rsidR="002B172A" w:rsidRPr="00E22A4D">
        <w:trPr>
          <w:trHeight w:val="255"/>
          <w:jc w:val="center"/>
        </w:trPr>
        <w:tc>
          <w:tcPr>
            <w:tcW w:w="1199" w:type="dxa"/>
            <w:vMerge w:val="restart"/>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Insectes</w:t>
            </w:r>
          </w:p>
        </w:tc>
        <w:tc>
          <w:tcPr>
            <w:tcW w:w="1492" w:type="dxa"/>
            <w:tcBorders>
              <w:top w:val="single" w:sz="8" w:space="0" w:color="auto"/>
              <w:left w:val="nil"/>
              <w:bottom w:val="single" w:sz="8" w:space="0" w:color="auto"/>
              <w:right w:val="single" w:sz="8" w:space="0" w:color="auto"/>
            </w:tcBorders>
            <w:noWrap/>
            <w:vAlign w:val="center"/>
          </w:tcPr>
          <w:p w:rsidR="002B172A" w:rsidRPr="004E26FD" w:rsidRDefault="0010052C"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Ephéméroptères</w:t>
            </w: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Caenidae</w:t>
            </w:r>
            <w:proofErr w:type="spellEnd"/>
            <w:r w:rsidRPr="004E26FD">
              <w:rPr>
                <w:rFonts w:ascii="Arial" w:hAnsi="Arial" w:cs="Arial"/>
                <w:i/>
                <w:iCs/>
                <w:sz w:val="16"/>
                <w:szCs w:val="16"/>
                <w:lang w:eastAsia="fr-FR"/>
              </w:rPr>
              <w:t xml:space="preserve"> </w:t>
            </w:r>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Caenis</w:t>
            </w:r>
            <w:proofErr w:type="spellEnd"/>
          </w:p>
        </w:tc>
        <w:tc>
          <w:tcPr>
            <w:tcW w:w="441" w:type="dxa"/>
            <w:tcBorders>
              <w:top w:val="single" w:sz="4" w:space="0" w:color="auto"/>
              <w:left w:val="single" w:sz="8" w:space="0" w:color="auto"/>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4" w:space="0" w:color="auto"/>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41" w:type="dxa"/>
            <w:tcBorders>
              <w:top w:val="single" w:sz="4" w:space="0" w:color="auto"/>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4" w:space="0" w:color="auto"/>
              <w:left w:val="nil"/>
              <w:bottom w:val="nil"/>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391" w:type="dxa"/>
            <w:tcBorders>
              <w:top w:val="single" w:sz="4" w:space="0" w:color="auto"/>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91" w:type="dxa"/>
            <w:tcBorders>
              <w:top w:val="single" w:sz="4"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491" w:type="dxa"/>
            <w:tcBorders>
              <w:top w:val="single" w:sz="4" w:space="0" w:color="auto"/>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691" w:type="dxa"/>
            <w:tcBorders>
              <w:top w:val="single" w:sz="4" w:space="0" w:color="auto"/>
              <w:left w:val="nil"/>
              <w:bottom w:val="nil"/>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val="restart"/>
            <w:tcBorders>
              <w:top w:val="nil"/>
              <w:left w:val="single" w:sz="8" w:space="0" w:color="auto"/>
              <w:bottom w:val="single" w:sz="8" w:space="0" w:color="000000"/>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Diptères</w:t>
            </w:r>
          </w:p>
        </w:tc>
        <w:tc>
          <w:tcPr>
            <w:tcW w:w="1457"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Chironomidae</w:t>
            </w:r>
            <w:proofErr w:type="spellEnd"/>
          </w:p>
        </w:tc>
        <w:tc>
          <w:tcPr>
            <w:tcW w:w="2248" w:type="dxa"/>
            <w:tcBorders>
              <w:top w:val="nil"/>
              <w:left w:val="nil"/>
              <w:bottom w:val="single" w:sz="4"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20</w:t>
            </w:r>
          </w:p>
        </w:tc>
        <w:tc>
          <w:tcPr>
            <w:tcW w:w="3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11</w:t>
            </w:r>
          </w:p>
        </w:tc>
        <w:tc>
          <w:tcPr>
            <w:tcW w:w="34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39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14</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37</w:t>
            </w:r>
          </w:p>
        </w:tc>
        <w:tc>
          <w:tcPr>
            <w:tcW w:w="49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32</w:t>
            </w:r>
          </w:p>
        </w:tc>
        <w:tc>
          <w:tcPr>
            <w:tcW w:w="69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28</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Simuliidae</w:t>
            </w:r>
            <w:proofErr w:type="spellEnd"/>
          </w:p>
        </w:tc>
        <w:tc>
          <w:tcPr>
            <w:tcW w:w="2248" w:type="dxa"/>
            <w:tcBorders>
              <w:top w:val="single" w:sz="8" w:space="0" w:color="auto"/>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Simullinae</w:t>
            </w:r>
            <w:proofErr w:type="spellEnd"/>
          </w:p>
        </w:tc>
        <w:tc>
          <w:tcPr>
            <w:tcW w:w="441"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15</w:t>
            </w:r>
          </w:p>
        </w:tc>
        <w:tc>
          <w:tcPr>
            <w:tcW w:w="39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9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Anthomyidae</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center"/>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9</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Stratiomyidae</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Dolichopodidae</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Psychodidae</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center"/>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Ceratopogonidae</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Ceratopogoninae</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91"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r w:rsidRPr="004E26FD">
              <w:rPr>
                <w:rFonts w:ascii="Arial" w:hAnsi="Arial" w:cs="Arial"/>
                <w:sz w:val="16"/>
                <w:szCs w:val="16"/>
                <w:lang w:eastAsia="fr-FR"/>
              </w:rPr>
              <w:t> </w:t>
            </w:r>
          </w:p>
        </w:tc>
        <w:tc>
          <w:tcPr>
            <w:tcW w:w="691" w:type="dxa"/>
            <w:tcBorders>
              <w:top w:val="nil"/>
              <w:left w:val="single" w:sz="4" w:space="0" w:color="auto"/>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Tipulidae</w:t>
            </w:r>
            <w:proofErr w:type="spellEnd"/>
          </w:p>
        </w:tc>
        <w:tc>
          <w:tcPr>
            <w:tcW w:w="2248"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296</w:t>
            </w:r>
          </w:p>
        </w:tc>
        <w:tc>
          <w:tcPr>
            <w:tcW w:w="3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4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491" w:type="dxa"/>
            <w:tcBorders>
              <w:top w:val="single" w:sz="4" w:space="0" w:color="auto"/>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nil"/>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tcBorders>
              <w:top w:val="nil"/>
              <w:left w:val="nil"/>
              <w:bottom w:val="single" w:sz="8" w:space="0" w:color="auto"/>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Trichoptères</w:t>
            </w: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Hydroptilidae</w:t>
            </w:r>
            <w:proofErr w:type="spellEnd"/>
            <w:r w:rsidRPr="004E26FD">
              <w:rPr>
                <w:rFonts w:ascii="Arial" w:hAnsi="Arial" w:cs="Arial"/>
                <w:i/>
                <w:iCs/>
                <w:sz w:val="16"/>
                <w:szCs w:val="16"/>
                <w:lang w:eastAsia="fr-FR"/>
              </w:rPr>
              <w:t xml:space="preserve"> </w:t>
            </w:r>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Hydroptila</w:t>
            </w:r>
            <w:proofErr w:type="spellEnd"/>
          </w:p>
        </w:tc>
        <w:tc>
          <w:tcPr>
            <w:tcW w:w="441" w:type="dxa"/>
            <w:tcBorders>
              <w:top w:val="single" w:sz="4" w:space="0" w:color="auto"/>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w:t>
            </w:r>
          </w:p>
        </w:tc>
        <w:tc>
          <w:tcPr>
            <w:tcW w:w="341" w:type="dxa"/>
            <w:tcBorders>
              <w:top w:val="single" w:sz="4"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single" w:sz="4"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single" w:sz="4"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single" w:sz="4"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91" w:type="dxa"/>
            <w:tcBorders>
              <w:top w:val="single" w:sz="4"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91"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val="restart"/>
            <w:tcBorders>
              <w:top w:val="nil"/>
              <w:left w:val="single" w:sz="8" w:space="0" w:color="auto"/>
              <w:bottom w:val="nil"/>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Pr>
                <w:rFonts w:ascii="Arial" w:hAnsi="Arial" w:cs="Arial"/>
                <w:b/>
                <w:bCs/>
                <w:sz w:val="16"/>
                <w:szCs w:val="16"/>
                <w:lang w:eastAsia="fr-FR"/>
              </w:rPr>
              <w:t>Coléoptères</w:t>
            </w: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Elmidae</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Elmis</w:t>
            </w:r>
            <w:proofErr w:type="spellEnd"/>
          </w:p>
        </w:tc>
        <w:tc>
          <w:tcPr>
            <w:tcW w:w="441" w:type="dxa"/>
            <w:tcBorders>
              <w:top w:val="single" w:sz="4"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4"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1" w:type="dxa"/>
            <w:tcBorders>
              <w:top w:val="single" w:sz="4"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91"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single" w:sz="4"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Hydrophilidae</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Hydrophilus</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10</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tcBorders>
              <w:top w:val="single" w:sz="8" w:space="0" w:color="auto"/>
              <w:left w:val="nil"/>
              <w:bottom w:val="single" w:sz="8" w:space="0" w:color="auto"/>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Odonates</w:t>
            </w:r>
          </w:p>
        </w:tc>
        <w:tc>
          <w:tcPr>
            <w:tcW w:w="1457" w:type="dxa"/>
            <w:tcBorders>
              <w:top w:val="nil"/>
              <w:left w:val="nil"/>
              <w:bottom w:val="nil"/>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Lestidae</w:t>
            </w:r>
            <w:proofErr w:type="spellEnd"/>
          </w:p>
        </w:tc>
        <w:tc>
          <w:tcPr>
            <w:tcW w:w="2248"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chalcolestes</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val="restart"/>
            <w:tcBorders>
              <w:top w:val="single" w:sz="4" w:space="0" w:color="auto"/>
              <w:left w:val="single" w:sz="4" w:space="0" w:color="auto"/>
              <w:bottom w:val="single" w:sz="4" w:space="0" w:color="auto"/>
              <w:right w:val="nil"/>
            </w:tcBorders>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Mollusques</w:t>
            </w:r>
          </w:p>
        </w:tc>
        <w:tc>
          <w:tcPr>
            <w:tcW w:w="1492" w:type="dxa"/>
            <w:vMerge w:val="restart"/>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Pr>
                <w:rFonts w:ascii="Arial" w:hAnsi="Arial" w:cs="Arial"/>
                <w:b/>
                <w:bCs/>
                <w:sz w:val="16"/>
                <w:szCs w:val="16"/>
                <w:lang w:eastAsia="fr-FR"/>
              </w:rPr>
              <w:t>Gastéropodes</w:t>
            </w:r>
          </w:p>
        </w:tc>
        <w:tc>
          <w:tcPr>
            <w:tcW w:w="1457"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Ancylidae</w:t>
            </w:r>
            <w:proofErr w:type="spellEnd"/>
            <w:r w:rsidRPr="004E26FD">
              <w:rPr>
                <w:rFonts w:ascii="Arial" w:hAnsi="Arial" w:cs="Arial"/>
                <w:i/>
                <w:iCs/>
                <w:sz w:val="16"/>
                <w:szCs w:val="16"/>
                <w:lang w:eastAsia="fr-FR"/>
              </w:rPr>
              <w:t xml:space="preserve"> </w:t>
            </w:r>
          </w:p>
        </w:tc>
        <w:tc>
          <w:tcPr>
            <w:tcW w:w="2248" w:type="dxa"/>
            <w:tcBorders>
              <w:top w:val="single" w:sz="8" w:space="0" w:color="auto"/>
              <w:left w:val="nil"/>
              <w:bottom w:val="nil"/>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Ancylus</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4" w:space="0" w:color="auto"/>
              <w:left w:val="single" w:sz="4" w:space="0" w:color="auto"/>
              <w:bottom w:val="single" w:sz="4" w:space="0" w:color="auto"/>
              <w:right w:val="nil"/>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Planorbidae</w:t>
            </w:r>
            <w:proofErr w:type="spellEnd"/>
          </w:p>
        </w:tc>
        <w:tc>
          <w:tcPr>
            <w:tcW w:w="2248" w:type="dxa"/>
            <w:tcBorders>
              <w:top w:val="single" w:sz="8" w:space="0" w:color="auto"/>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Gyraulus</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4" w:space="0" w:color="auto"/>
              <w:left w:val="single" w:sz="4" w:space="0" w:color="auto"/>
              <w:bottom w:val="single" w:sz="4" w:space="0" w:color="auto"/>
              <w:right w:val="nil"/>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Lymnaeidae</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Radix</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15</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r w:rsidR="002B172A" w:rsidRPr="00E22A4D">
        <w:trPr>
          <w:trHeight w:val="255"/>
          <w:jc w:val="center"/>
        </w:trPr>
        <w:tc>
          <w:tcPr>
            <w:tcW w:w="1199" w:type="dxa"/>
            <w:vMerge/>
            <w:tcBorders>
              <w:top w:val="single" w:sz="4" w:space="0" w:color="auto"/>
              <w:left w:val="single" w:sz="4" w:space="0" w:color="auto"/>
              <w:bottom w:val="single" w:sz="4" w:space="0" w:color="auto"/>
              <w:right w:val="nil"/>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Physidae</w:t>
            </w:r>
            <w:proofErr w:type="spellEnd"/>
            <w:r w:rsidRPr="004E26FD">
              <w:rPr>
                <w:rFonts w:ascii="Arial" w:hAnsi="Arial" w:cs="Arial"/>
                <w:i/>
                <w:iCs/>
                <w:sz w:val="16"/>
                <w:szCs w:val="16"/>
                <w:lang w:eastAsia="fr-FR"/>
              </w:rPr>
              <w:t xml:space="preserve"> </w:t>
            </w:r>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Physa</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362</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20</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7</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52</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7</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16</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8</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r>
      <w:tr w:rsidR="002B172A" w:rsidRPr="00E22A4D">
        <w:trPr>
          <w:trHeight w:val="255"/>
          <w:jc w:val="center"/>
        </w:trPr>
        <w:tc>
          <w:tcPr>
            <w:tcW w:w="1199" w:type="dxa"/>
            <w:vMerge/>
            <w:tcBorders>
              <w:top w:val="single" w:sz="4" w:space="0" w:color="auto"/>
              <w:left w:val="single" w:sz="4" w:space="0" w:color="auto"/>
              <w:bottom w:val="single" w:sz="4" w:space="0" w:color="auto"/>
              <w:right w:val="nil"/>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57"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Hydrobiidae</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Potamopyrgus</w:t>
            </w:r>
            <w:proofErr w:type="spellEnd"/>
            <w:r w:rsidRPr="004E26FD">
              <w:rPr>
                <w:rFonts w:ascii="Arial" w:hAnsi="Arial" w:cs="Arial"/>
                <w:i/>
                <w:iCs/>
                <w:sz w:val="16"/>
                <w:szCs w:val="16"/>
                <w:lang w:eastAsia="fr-FR"/>
              </w:rPr>
              <w:t xml:space="preserve"> </w:t>
            </w:r>
            <w:proofErr w:type="spellStart"/>
            <w:r w:rsidRPr="004E26FD">
              <w:rPr>
                <w:rFonts w:ascii="Arial" w:hAnsi="Arial" w:cs="Arial"/>
                <w:i/>
                <w:iCs/>
                <w:sz w:val="16"/>
                <w:szCs w:val="16"/>
                <w:lang w:eastAsia="fr-FR"/>
              </w:rPr>
              <w:t>antopodarum</w:t>
            </w:r>
            <w:proofErr w:type="spellEnd"/>
          </w:p>
        </w:tc>
        <w:tc>
          <w:tcPr>
            <w:tcW w:w="441" w:type="dxa"/>
            <w:tcBorders>
              <w:top w:val="nil"/>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34</w:t>
            </w:r>
          </w:p>
        </w:tc>
        <w:tc>
          <w:tcPr>
            <w:tcW w:w="3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47</w:t>
            </w:r>
          </w:p>
        </w:tc>
        <w:tc>
          <w:tcPr>
            <w:tcW w:w="3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10</w:t>
            </w:r>
          </w:p>
        </w:tc>
        <w:tc>
          <w:tcPr>
            <w:tcW w:w="34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70</w:t>
            </w:r>
          </w:p>
        </w:tc>
        <w:tc>
          <w:tcPr>
            <w:tcW w:w="39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60</w:t>
            </w:r>
          </w:p>
        </w:tc>
        <w:tc>
          <w:tcPr>
            <w:tcW w:w="39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51</w:t>
            </w:r>
          </w:p>
        </w:tc>
        <w:tc>
          <w:tcPr>
            <w:tcW w:w="49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56</w:t>
            </w:r>
          </w:p>
        </w:tc>
        <w:tc>
          <w:tcPr>
            <w:tcW w:w="69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72</w:t>
            </w:r>
          </w:p>
        </w:tc>
      </w:tr>
      <w:tr w:rsidR="002B172A" w:rsidRPr="00E22A4D">
        <w:trPr>
          <w:trHeight w:val="255"/>
          <w:jc w:val="center"/>
        </w:trPr>
        <w:tc>
          <w:tcPr>
            <w:tcW w:w="1199" w:type="dxa"/>
            <w:vMerge w:val="restart"/>
            <w:tcBorders>
              <w:top w:val="nil"/>
              <w:left w:val="single" w:sz="4" w:space="0" w:color="auto"/>
              <w:bottom w:val="single" w:sz="4" w:space="0" w:color="auto"/>
              <w:right w:val="nil"/>
            </w:tcBorders>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Crustacés</w:t>
            </w:r>
          </w:p>
        </w:tc>
        <w:tc>
          <w:tcPr>
            <w:tcW w:w="1492" w:type="dxa"/>
            <w:tcBorders>
              <w:top w:val="nil"/>
              <w:left w:val="single" w:sz="8" w:space="0" w:color="auto"/>
              <w:bottom w:val="single" w:sz="8"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Amphipodes</w:t>
            </w:r>
          </w:p>
        </w:tc>
        <w:tc>
          <w:tcPr>
            <w:tcW w:w="1457" w:type="dxa"/>
            <w:tcBorders>
              <w:top w:val="single" w:sz="8" w:space="0" w:color="auto"/>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Gammaridae</w:t>
            </w:r>
            <w:proofErr w:type="spellEnd"/>
            <w:r w:rsidRPr="004E26FD">
              <w:rPr>
                <w:rFonts w:ascii="Arial" w:hAnsi="Arial" w:cs="Arial"/>
                <w:i/>
                <w:iCs/>
                <w:sz w:val="16"/>
                <w:szCs w:val="16"/>
                <w:lang w:eastAsia="fr-FR"/>
              </w:rPr>
              <w:t xml:space="preserve"> </w:t>
            </w:r>
          </w:p>
        </w:tc>
        <w:tc>
          <w:tcPr>
            <w:tcW w:w="2248" w:type="dxa"/>
            <w:tcBorders>
              <w:top w:val="nil"/>
              <w:left w:val="nil"/>
              <w:bottom w:val="single" w:sz="4"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Gammarus</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22</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26</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8</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7</w:t>
            </w:r>
          </w:p>
        </w:tc>
      </w:tr>
      <w:tr w:rsidR="002B172A" w:rsidRPr="00E22A4D">
        <w:trPr>
          <w:trHeight w:val="255"/>
          <w:jc w:val="center"/>
        </w:trPr>
        <w:tc>
          <w:tcPr>
            <w:tcW w:w="1199" w:type="dxa"/>
            <w:vMerge/>
            <w:tcBorders>
              <w:top w:val="nil"/>
              <w:left w:val="single" w:sz="4" w:space="0" w:color="auto"/>
              <w:bottom w:val="single" w:sz="4" w:space="0" w:color="auto"/>
              <w:right w:val="nil"/>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tcBorders>
              <w:top w:val="nil"/>
              <w:left w:val="single" w:sz="8" w:space="0" w:color="auto"/>
              <w:bottom w:val="single" w:sz="8" w:space="0" w:color="auto"/>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Branchiopodes</w:t>
            </w:r>
          </w:p>
        </w:tc>
        <w:tc>
          <w:tcPr>
            <w:tcW w:w="1457" w:type="dxa"/>
            <w:tcBorders>
              <w:top w:val="single" w:sz="8" w:space="0" w:color="auto"/>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Conchostracés</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7</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r>
      <w:tr w:rsidR="002B172A" w:rsidRPr="00E22A4D">
        <w:trPr>
          <w:trHeight w:val="255"/>
          <w:jc w:val="center"/>
        </w:trPr>
        <w:tc>
          <w:tcPr>
            <w:tcW w:w="1199" w:type="dxa"/>
            <w:vMerge w:val="restart"/>
            <w:tcBorders>
              <w:top w:val="single" w:sz="4" w:space="0" w:color="auto"/>
              <w:left w:val="single" w:sz="4" w:space="0" w:color="auto"/>
              <w:bottom w:val="single" w:sz="4" w:space="0" w:color="auto"/>
              <w:right w:val="single" w:sz="4" w:space="0" w:color="auto"/>
            </w:tcBorders>
            <w:noWrap/>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Annélides</w:t>
            </w:r>
          </w:p>
        </w:tc>
        <w:tc>
          <w:tcPr>
            <w:tcW w:w="1492" w:type="dxa"/>
            <w:tcBorders>
              <w:top w:val="nil"/>
              <w:left w:val="single" w:sz="4" w:space="0" w:color="auto"/>
              <w:bottom w:val="nil"/>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Turbellariés</w:t>
            </w:r>
          </w:p>
        </w:tc>
        <w:tc>
          <w:tcPr>
            <w:tcW w:w="1457"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Dugesiidae</w:t>
            </w:r>
            <w:proofErr w:type="spellEnd"/>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Dugesia</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18</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12</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9</w:t>
            </w:r>
          </w:p>
        </w:tc>
      </w:tr>
      <w:tr w:rsidR="002B172A" w:rsidRPr="00E22A4D">
        <w:trPr>
          <w:trHeight w:val="255"/>
          <w:jc w:val="center"/>
        </w:trPr>
        <w:tc>
          <w:tcPr>
            <w:tcW w:w="1199" w:type="dxa"/>
            <w:vMerge/>
            <w:tcBorders>
              <w:top w:val="single" w:sz="4" w:space="0" w:color="auto"/>
              <w:left w:val="single" w:sz="4" w:space="0" w:color="auto"/>
              <w:bottom w:val="single" w:sz="4" w:space="0" w:color="auto"/>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tcBorders>
              <w:top w:val="single" w:sz="8" w:space="0" w:color="auto"/>
              <w:left w:val="single" w:sz="4" w:space="0" w:color="auto"/>
              <w:bottom w:val="nil"/>
              <w:right w:val="single" w:sz="4"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Oligochètes</w:t>
            </w:r>
          </w:p>
        </w:tc>
        <w:tc>
          <w:tcPr>
            <w:tcW w:w="145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224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12</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w:t>
            </w:r>
          </w:p>
        </w:tc>
        <w:tc>
          <w:tcPr>
            <w:tcW w:w="3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49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12</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r>
      <w:tr w:rsidR="002B172A" w:rsidRPr="00E22A4D">
        <w:trPr>
          <w:trHeight w:val="255"/>
          <w:jc w:val="center"/>
        </w:trPr>
        <w:tc>
          <w:tcPr>
            <w:tcW w:w="1199" w:type="dxa"/>
            <w:tcBorders>
              <w:top w:val="single" w:sz="4" w:space="0" w:color="auto"/>
              <w:left w:val="single" w:sz="8" w:space="0" w:color="auto"/>
              <w:bottom w:val="single" w:sz="8" w:space="0" w:color="auto"/>
              <w:right w:val="nil"/>
            </w:tcBorders>
            <w:noWrap/>
            <w:vAlign w:val="bottom"/>
          </w:tcPr>
          <w:p w:rsidR="002B172A" w:rsidRPr="004E26FD" w:rsidRDefault="002B172A" w:rsidP="004E26FD">
            <w:pPr>
              <w:spacing w:line="240" w:lineRule="auto"/>
              <w:jc w:val="center"/>
              <w:rPr>
                <w:rFonts w:ascii="Arial" w:hAnsi="Arial" w:cs="Arial"/>
                <w:b/>
                <w:bCs/>
                <w:sz w:val="16"/>
                <w:szCs w:val="16"/>
                <w:lang w:eastAsia="fr-FR"/>
              </w:rPr>
            </w:pPr>
            <w:proofErr w:type="spellStart"/>
            <w:r w:rsidRPr="004E26FD">
              <w:rPr>
                <w:rFonts w:ascii="Arial" w:hAnsi="Arial" w:cs="Arial"/>
                <w:b/>
                <w:bCs/>
                <w:sz w:val="16"/>
                <w:szCs w:val="16"/>
                <w:lang w:eastAsia="fr-FR"/>
              </w:rPr>
              <w:t>Hydracarien</w:t>
            </w:r>
            <w:proofErr w:type="spellEnd"/>
            <w:r w:rsidRPr="004E26FD">
              <w:rPr>
                <w:rFonts w:ascii="Arial" w:hAnsi="Arial" w:cs="Arial"/>
                <w:b/>
                <w:bCs/>
                <w:sz w:val="16"/>
                <w:szCs w:val="16"/>
                <w:lang w:eastAsia="fr-FR"/>
              </w:rPr>
              <w:t xml:space="preserve"> </w:t>
            </w:r>
          </w:p>
        </w:tc>
        <w:tc>
          <w:tcPr>
            <w:tcW w:w="1492" w:type="dxa"/>
            <w:tcBorders>
              <w:top w:val="single" w:sz="8" w:space="0" w:color="auto"/>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b/>
                <w:bCs/>
                <w:sz w:val="16"/>
                <w:szCs w:val="16"/>
                <w:lang w:eastAsia="fr-FR"/>
              </w:rPr>
            </w:pPr>
            <w:proofErr w:type="spellStart"/>
            <w:r w:rsidRPr="004E26FD">
              <w:rPr>
                <w:rFonts w:ascii="Arial" w:hAnsi="Arial" w:cs="Arial"/>
                <w:b/>
                <w:bCs/>
                <w:sz w:val="16"/>
                <w:szCs w:val="16"/>
                <w:lang w:eastAsia="fr-FR"/>
              </w:rPr>
              <w:t>Hydracariens</w:t>
            </w:r>
            <w:proofErr w:type="spellEnd"/>
          </w:p>
        </w:tc>
        <w:tc>
          <w:tcPr>
            <w:tcW w:w="1457"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2248" w:type="dxa"/>
            <w:tcBorders>
              <w:top w:val="single" w:sz="8" w:space="0" w:color="auto"/>
              <w:left w:val="single" w:sz="8" w:space="0" w:color="auto"/>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single" w:sz="8" w:space="0" w:color="auto"/>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391"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right"/>
              <w:rPr>
                <w:rFonts w:ascii="Arial" w:hAnsi="Arial" w:cs="Arial"/>
                <w:sz w:val="18"/>
                <w:szCs w:val="18"/>
                <w:lang w:eastAsia="fr-FR"/>
              </w:rPr>
            </w:pPr>
            <w:r w:rsidRPr="004E26FD">
              <w:rPr>
                <w:rFonts w:ascii="Arial" w:hAnsi="Arial" w:cs="Arial"/>
                <w:sz w:val="18"/>
                <w:szCs w:val="18"/>
                <w:lang w:eastAsia="fr-FR"/>
              </w:rPr>
              <w:t>1</w:t>
            </w:r>
          </w:p>
        </w:tc>
        <w:tc>
          <w:tcPr>
            <w:tcW w:w="391"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491"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r>
    </w:tbl>
    <w:p w:rsidR="002B172A" w:rsidRDefault="002B172A" w:rsidP="001D1ADF"/>
    <w:p w:rsidR="001873DB" w:rsidRDefault="001873DB" w:rsidP="001873DB">
      <w:pPr>
        <w:jc w:val="center"/>
      </w:pPr>
      <w:r w:rsidRPr="001873DB">
        <w:rPr>
          <w:noProof/>
          <w:lang w:eastAsia="fr-FR"/>
        </w:rPr>
        <w:drawing>
          <wp:inline distT="0" distB="0" distL="0" distR="0" wp14:anchorId="7585DBB7" wp14:editId="2B4AE2A9">
            <wp:extent cx="5210175" cy="3201595"/>
            <wp:effectExtent l="0" t="0" r="0" b="0"/>
            <wp:docPr id="1121" name="Imag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3521" cy="3203651"/>
                    </a:xfrm>
                    <a:prstGeom prst="rect">
                      <a:avLst/>
                    </a:prstGeom>
                    <a:noFill/>
                    <a:ln>
                      <a:noFill/>
                    </a:ln>
                  </pic:spPr>
                </pic:pic>
              </a:graphicData>
            </a:graphic>
          </wp:inline>
        </w:drawing>
      </w:r>
    </w:p>
    <w:p w:rsidR="002B172A" w:rsidRDefault="001873DB" w:rsidP="001873DB">
      <w:pPr>
        <w:spacing w:after="200" w:line="276" w:lineRule="auto"/>
        <w:jc w:val="center"/>
      </w:pPr>
      <w:r>
        <w:rPr>
          <w:noProof/>
          <w:lang w:eastAsia="fr-FR"/>
        </w:rPr>
        <w:lastRenderedPageBreak/>
        <w:drawing>
          <wp:inline distT="0" distB="0" distL="0" distR="0" wp14:anchorId="099D0DE3">
            <wp:extent cx="8888730" cy="4259580"/>
            <wp:effectExtent l="0" t="9525" r="0" b="0"/>
            <wp:docPr id="1194" name="Imag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a:extLst>
                        <a:ext uri="{28A0092B-C50C-407E-A947-70E740481C1C}">
                          <a14:useLocalDpi xmlns:a14="http://schemas.microsoft.com/office/drawing/2010/main" val="0"/>
                        </a:ext>
                      </a:extLst>
                    </a:blip>
                    <a:srcRect b="34639"/>
                    <a:stretch/>
                  </pic:blipFill>
                  <pic:spPr bwMode="auto">
                    <a:xfrm rot="5400000">
                      <a:off x="0" y="0"/>
                      <a:ext cx="8888730" cy="4259580"/>
                    </a:xfrm>
                    <a:prstGeom prst="rect">
                      <a:avLst/>
                    </a:prstGeom>
                    <a:noFill/>
                    <a:ln>
                      <a:noFill/>
                    </a:ln>
                    <a:extLst>
                      <a:ext uri="{53640926-AAD7-44D8-BBD7-CCE9431645EC}">
                        <a14:shadowObscured xmlns:a14="http://schemas.microsoft.com/office/drawing/2010/main"/>
                      </a:ext>
                    </a:extLst>
                  </pic:spPr>
                </pic:pic>
              </a:graphicData>
            </a:graphic>
          </wp:inline>
        </w:drawing>
      </w:r>
      <w:r w:rsidR="002B172A">
        <w:br w:type="page"/>
      </w:r>
    </w:p>
    <w:p w:rsidR="002B172A" w:rsidRDefault="003F1682" w:rsidP="004E26FD">
      <w:pPr>
        <w:pStyle w:val="Titre2"/>
      </w:pPr>
      <w:bookmarkStart w:id="160" w:name="_Toc395619079"/>
      <w:r>
        <w:lastRenderedPageBreak/>
        <w:t>Annexe 6</w:t>
      </w:r>
      <w:r w:rsidR="002B172A">
        <w:t> : liste faunistique station 5</w:t>
      </w:r>
      <w:r>
        <w:t xml:space="preserve"> et schéma station</w:t>
      </w:r>
      <w:bookmarkEnd w:id="160"/>
    </w:p>
    <w:tbl>
      <w:tblPr>
        <w:tblW w:w="10514" w:type="dxa"/>
        <w:jc w:val="center"/>
        <w:tblCellMar>
          <w:left w:w="70" w:type="dxa"/>
          <w:right w:w="70" w:type="dxa"/>
        </w:tblCellMar>
        <w:tblLook w:val="00A0" w:firstRow="1" w:lastRow="0" w:firstColumn="1" w:lastColumn="0" w:noHBand="0" w:noVBand="0"/>
      </w:tblPr>
      <w:tblGrid>
        <w:gridCol w:w="1102"/>
        <w:gridCol w:w="1481"/>
        <w:gridCol w:w="1526"/>
        <w:gridCol w:w="1676"/>
        <w:gridCol w:w="437"/>
        <w:gridCol w:w="439"/>
        <w:gridCol w:w="537"/>
        <w:gridCol w:w="439"/>
        <w:gridCol w:w="534"/>
        <w:gridCol w:w="439"/>
        <w:gridCol w:w="440"/>
        <w:gridCol w:w="586"/>
        <w:gridCol w:w="437"/>
        <w:gridCol w:w="437"/>
        <w:gridCol w:w="6"/>
      </w:tblGrid>
      <w:tr w:rsidR="002B172A" w:rsidRPr="001873DB" w:rsidTr="001873DB">
        <w:trPr>
          <w:trHeight w:val="246"/>
          <w:jc w:val="center"/>
        </w:trPr>
        <w:tc>
          <w:tcPr>
            <w:tcW w:w="1102"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6"/>
                <w:szCs w:val="16"/>
                <w:lang w:eastAsia="fr-FR"/>
              </w:rPr>
            </w:pPr>
          </w:p>
        </w:tc>
        <w:tc>
          <w:tcPr>
            <w:tcW w:w="1481"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6"/>
                <w:szCs w:val="16"/>
                <w:lang w:eastAsia="fr-FR"/>
              </w:rPr>
            </w:pPr>
          </w:p>
        </w:tc>
        <w:tc>
          <w:tcPr>
            <w:tcW w:w="1526"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b/>
                <w:bCs/>
                <w:sz w:val="16"/>
                <w:szCs w:val="16"/>
                <w:lang w:eastAsia="fr-FR"/>
              </w:rPr>
            </w:pPr>
          </w:p>
        </w:tc>
        <w:tc>
          <w:tcPr>
            <w:tcW w:w="1676"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6"/>
                <w:szCs w:val="16"/>
                <w:lang w:eastAsia="fr-FR"/>
              </w:rPr>
            </w:pPr>
          </w:p>
        </w:tc>
        <w:tc>
          <w:tcPr>
            <w:tcW w:w="4729" w:type="dxa"/>
            <w:gridSpan w:val="11"/>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Prélèvements</w:t>
            </w:r>
          </w:p>
        </w:tc>
      </w:tr>
      <w:tr w:rsidR="002B172A" w:rsidRPr="001873DB" w:rsidTr="001873DB">
        <w:trPr>
          <w:trHeight w:val="246"/>
          <w:jc w:val="center"/>
        </w:trPr>
        <w:tc>
          <w:tcPr>
            <w:tcW w:w="1102"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6"/>
                <w:szCs w:val="16"/>
                <w:lang w:eastAsia="fr-FR"/>
              </w:rPr>
            </w:pPr>
          </w:p>
        </w:tc>
        <w:tc>
          <w:tcPr>
            <w:tcW w:w="1481"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6"/>
                <w:szCs w:val="16"/>
                <w:lang w:eastAsia="fr-FR"/>
              </w:rPr>
            </w:pPr>
          </w:p>
        </w:tc>
        <w:tc>
          <w:tcPr>
            <w:tcW w:w="1526"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Colonne1</w:t>
            </w:r>
          </w:p>
        </w:tc>
        <w:tc>
          <w:tcPr>
            <w:tcW w:w="1676"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Colonne2</w:t>
            </w:r>
          </w:p>
        </w:tc>
        <w:tc>
          <w:tcPr>
            <w:tcW w:w="1852"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Bocal 1</w:t>
            </w:r>
          </w:p>
        </w:tc>
        <w:tc>
          <w:tcPr>
            <w:tcW w:w="1413" w:type="dxa"/>
            <w:gridSpan w:val="3"/>
            <w:tcBorders>
              <w:top w:val="single" w:sz="8" w:space="0" w:color="auto"/>
              <w:left w:val="nil"/>
              <w:bottom w:val="single" w:sz="8" w:space="0" w:color="auto"/>
              <w:right w:val="single" w:sz="8" w:space="0" w:color="000000"/>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Bocal 2</w:t>
            </w:r>
          </w:p>
        </w:tc>
        <w:tc>
          <w:tcPr>
            <w:tcW w:w="1462" w:type="dxa"/>
            <w:gridSpan w:val="4"/>
            <w:tcBorders>
              <w:top w:val="single" w:sz="8" w:space="0" w:color="auto"/>
              <w:left w:val="nil"/>
              <w:bottom w:val="single" w:sz="8" w:space="0" w:color="auto"/>
              <w:right w:val="single" w:sz="8" w:space="0" w:color="000000"/>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Bocal 3</w:t>
            </w:r>
          </w:p>
        </w:tc>
      </w:tr>
      <w:tr w:rsidR="002B172A" w:rsidRPr="001873DB" w:rsidTr="001873DB">
        <w:trPr>
          <w:gridAfter w:val="1"/>
          <w:wAfter w:w="7" w:type="dxa"/>
          <w:trHeight w:val="246"/>
          <w:jc w:val="center"/>
        </w:trPr>
        <w:tc>
          <w:tcPr>
            <w:tcW w:w="1102"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b/>
                <w:bCs/>
                <w:sz w:val="16"/>
                <w:szCs w:val="16"/>
                <w:lang w:eastAsia="fr-FR"/>
              </w:rPr>
            </w:pPr>
          </w:p>
        </w:tc>
        <w:tc>
          <w:tcPr>
            <w:tcW w:w="1481" w:type="dxa"/>
            <w:tcBorders>
              <w:top w:val="nil"/>
              <w:left w:val="nil"/>
              <w:bottom w:val="nil"/>
              <w:right w:val="single" w:sz="4" w:space="0" w:color="auto"/>
            </w:tcBorders>
            <w:noWrap/>
            <w:vAlign w:val="bottom"/>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 </w:t>
            </w:r>
          </w:p>
        </w:tc>
        <w:tc>
          <w:tcPr>
            <w:tcW w:w="1526" w:type="dxa"/>
            <w:tcBorders>
              <w:top w:val="single" w:sz="8" w:space="0" w:color="auto"/>
              <w:left w:val="nil"/>
              <w:bottom w:val="single" w:sz="8" w:space="0" w:color="auto"/>
              <w:right w:val="single" w:sz="8" w:space="0" w:color="auto"/>
            </w:tcBorders>
            <w:shd w:val="clear" w:color="000000" w:fill="C0C0C0"/>
            <w:noWrap/>
            <w:vAlign w:val="bottom"/>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 xml:space="preserve">Famille </w:t>
            </w:r>
          </w:p>
        </w:tc>
        <w:tc>
          <w:tcPr>
            <w:tcW w:w="1676" w:type="dxa"/>
            <w:tcBorders>
              <w:top w:val="single" w:sz="8" w:space="0" w:color="auto"/>
              <w:left w:val="nil"/>
              <w:bottom w:val="single" w:sz="8" w:space="0" w:color="auto"/>
              <w:right w:val="single" w:sz="8" w:space="0" w:color="auto"/>
            </w:tcBorders>
            <w:shd w:val="clear" w:color="000000" w:fill="C0C0C0"/>
            <w:noWrap/>
            <w:vAlign w:val="bottom"/>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 xml:space="preserve">Genre, sous famille </w:t>
            </w:r>
          </w:p>
        </w:tc>
        <w:tc>
          <w:tcPr>
            <w:tcW w:w="437"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1</w:t>
            </w:r>
          </w:p>
        </w:tc>
        <w:tc>
          <w:tcPr>
            <w:tcW w:w="439"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2</w:t>
            </w:r>
          </w:p>
        </w:tc>
        <w:tc>
          <w:tcPr>
            <w:tcW w:w="537"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3</w:t>
            </w:r>
          </w:p>
        </w:tc>
        <w:tc>
          <w:tcPr>
            <w:tcW w:w="437" w:type="dxa"/>
            <w:tcBorders>
              <w:top w:val="nil"/>
              <w:left w:val="nil"/>
              <w:bottom w:val="nil"/>
              <w:right w:val="single" w:sz="8"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4</w:t>
            </w:r>
          </w:p>
        </w:tc>
        <w:tc>
          <w:tcPr>
            <w:tcW w:w="534"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5/6</w:t>
            </w:r>
          </w:p>
        </w:tc>
        <w:tc>
          <w:tcPr>
            <w:tcW w:w="439"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7</w:t>
            </w:r>
          </w:p>
        </w:tc>
        <w:tc>
          <w:tcPr>
            <w:tcW w:w="439" w:type="dxa"/>
            <w:tcBorders>
              <w:top w:val="nil"/>
              <w:left w:val="nil"/>
              <w:bottom w:val="nil"/>
              <w:right w:val="single" w:sz="8"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8</w:t>
            </w:r>
          </w:p>
        </w:tc>
        <w:tc>
          <w:tcPr>
            <w:tcW w:w="586"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9/10</w:t>
            </w:r>
          </w:p>
        </w:tc>
        <w:tc>
          <w:tcPr>
            <w:tcW w:w="437"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11</w:t>
            </w:r>
          </w:p>
        </w:tc>
        <w:tc>
          <w:tcPr>
            <w:tcW w:w="437" w:type="dxa"/>
            <w:tcBorders>
              <w:top w:val="single" w:sz="4" w:space="0" w:color="auto"/>
              <w:left w:val="nil"/>
              <w:bottom w:val="single" w:sz="4" w:space="0" w:color="auto"/>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6"/>
                <w:szCs w:val="18"/>
                <w:lang w:eastAsia="fr-FR"/>
              </w:rPr>
            </w:pPr>
            <w:r w:rsidRPr="001873DB">
              <w:rPr>
                <w:rFonts w:ascii="Arial" w:hAnsi="Arial" w:cs="Arial"/>
                <w:b/>
                <w:bCs/>
                <w:sz w:val="16"/>
                <w:szCs w:val="18"/>
                <w:lang w:eastAsia="fr-FR"/>
              </w:rPr>
              <w:t>12</w:t>
            </w:r>
          </w:p>
        </w:tc>
      </w:tr>
      <w:tr w:rsidR="002B172A" w:rsidRPr="001873DB" w:rsidTr="001873DB">
        <w:trPr>
          <w:gridAfter w:val="1"/>
          <w:wAfter w:w="7" w:type="dxa"/>
          <w:trHeight w:val="246"/>
          <w:jc w:val="center"/>
        </w:trPr>
        <w:tc>
          <w:tcPr>
            <w:tcW w:w="1102" w:type="dxa"/>
            <w:vMerge w:val="restart"/>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center"/>
              <w:rPr>
                <w:rFonts w:ascii="Arial" w:hAnsi="Arial" w:cs="Arial"/>
                <w:b/>
                <w:bCs/>
                <w:sz w:val="16"/>
                <w:szCs w:val="16"/>
                <w:lang w:eastAsia="fr-FR"/>
              </w:rPr>
            </w:pPr>
            <w:r w:rsidRPr="001873DB">
              <w:rPr>
                <w:rFonts w:ascii="Arial" w:hAnsi="Arial" w:cs="Arial"/>
                <w:b/>
                <w:bCs/>
                <w:sz w:val="16"/>
                <w:szCs w:val="16"/>
                <w:lang w:eastAsia="fr-FR"/>
              </w:rPr>
              <w:t xml:space="preserve">Insectes </w:t>
            </w:r>
          </w:p>
        </w:tc>
        <w:tc>
          <w:tcPr>
            <w:tcW w:w="1481" w:type="dxa"/>
            <w:tcBorders>
              <w:top w:val="single" w:sz="8" w:space="0" w:color="auto"/>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Éphéméroptères</w:t>
            </w: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Baetidae</w:t>
            </w:r>
            <w:proofErr w:type="spellEnd"/>
            <w:r w:rsidRPr="001873DB">
              <w:rPr>
                <w:rFonts w:ascii="Arial" w:hAnsi="Arial" w:cs="Arial"/>
                <w:i/>
                <w:iCs/>
                <w:sz w:val="16"/>
                <w:szCs w:val="16"/>
                <w:lang w:eastAsia="fr-FR"/>
              </w:rPr>
              <w:t xml:space="preserve"> </w:t>
            </w:r>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Baetis</w:t>
            </w:r>
            <w:proofErr w:type="spellEnd"/>
          </w:p>
        </w:tc>
        <w:tc>
          <w:tcPr>
            <w:tcW w:w="437" w:type="dxa"/>
            <w:tcBorders>
              <w:top w:val="single" w:sz="8"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9"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26</w:t>
            </w:r>
          </w:p>
        </w:tc>
        <w:tc>
          <w:tcPr>
            <w:tcW w:w="437"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val="restart"/>
            <w:tcBorders>
              <w:top w:val="single" w:sz="8" w:space="0" w:color="auto"/>
              <w:left w:val="single" w:sz="8" w:space="0" w:color="auto"/>
              <w:bottom w:val="single" w:sz="8" w:space="0" w:color="000000"/>
              <w:right w:val="single" w:sz="8" w:space="0" w:color="auto"/>
            </w:tcBorders>
            <w:noWrap/>
            <w:vAlign w:val="center"/>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Diptères</w:t>
            </w:r>
          </w:p>
        </w:tc>
        <w:tc>
          <w:tcPr>
            <w:tcW w:w="1526" w:type="dxa"/>
            <w:tcBorders>
              <w:top w:val="nil"/>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Chironomidae</w:t>
            </w:r>
            <w:proofErr w:type="spellEnd"/>
          </w:p>
        </w:tc>
        <w:tc>
          <w:tcPr>
            <w:tcW w:w="1676" w:type="dxa"/>
            <w:tcBorders>
              <w:top w:val="nil"/>
              <w:left w:val="nil"/>
              <w:bottom w:val="single" w:sz="4"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r w:rsidRPr="001873DB">
              <w:rPr>
                <w:rFonts w:ascii="Arial" w:hAnsi="Arial" w:cs="Arial"/>
                <w:i/>
                <w:iCs/>
                <w:sz w:val="16"/>
                <w:szCs w:val="16"/>
                <w:lang w:eastAsia="fr-FR"/>
              </w:rPr>
              <w:t> </w:t>
            </w:r>
          </w:p>
        </w:tc>
        <w:tc>
          <w:tcPr>
            <w:tcW w:w="437" w:type="dxa"/>
            <w:tcBorders>
              <w:top w:val="single" w:sz="8"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13</w:t>
            </w:r>
          </w:p>
        </w:tc>
        <w:tc>
          <w:tcPr>
            <w:tcW w:w="439"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21</w:t>
            </w:r>
          </w:p>
        </w:tc>
        <w:tc>
          <w:tcPr>
            <w:tcW w:w="537"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162</w:t>
            </w:r>
          </w:p>
        </w:tc>
        <w:tc>
          <w:tcPr>
            <w:tcW w:w="437"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8</w:t>
            </w:r>
          </w:p>
        </w:tc>
        <w:tc>
          <w:tcPr>
            <w:tcW w:w="534"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4</w:t>
            </w:r>
          </w:p>
        </w:tc>
        <w:tc>
          <w:tcPr>
            <w:tcW w:w="439"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6</w:t>
            </w:r>
          </w:p>
        </w:tc>
        <w:tc>
          <w:tcPr>
            <w:tcW w:w="439"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30</w:t>
            </w:r>
          </w:p>
        </w:tc>
        <w:tc>
          <w:tcPr>
            <w:tcW w:w="586"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6</w:t>
            </w:r>
          </w:p>
        </w:tc>
        <w:tc>
          <w:tcPr>
            <w:tcW w:w="437"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5</w:t>
            </w:r>
          </w:p>
        </w:tc>
        <w:tc>
          <w:tcPr>
            <w:tcW w:w="437"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25</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Simuliidae</w:t>
            </w:r>
            <w:proofErr w:type="spellEnd"/>
          </w:p>
        </w:tc>
        <w:tc>
          <w:tcPr>
            <w:tcW w:w="1676" w:type="dxa"/>
            <w:tcBorders>
              <w:top w:val="single" w:sz="8" w:space="0" w:color="auto"/>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Simullinae</w:t>
            </w:r>
            <w:proofErr w:type="spellEnd"/>
          </w:p>
        </w:tc>
        <w:tc>
          <w:tcPr>
            <w:tcW w:w="437" w:type="dxa"/>
            <w:tcBorders>
              <w:top w:val="single" w:sz="8"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9"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586"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7"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nil"/>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Limoniidae</w:t>
            </w:r>
            <w:proofErr w:type="spellEnd"/>
            <w:r w:rsidRPr="001873DB">
              <w:rPr>
                <w:rFonts w:ascii="Arial" w:hAnsi="Arial" w:cs="Arial"/>
                <w:i/>
                <w:iCs/>
                <w:sz w:val="16"/>
                <w:szCs w:val="16"/>
                <w:lang w:eastAsia="fr-FR"/>
              </w:rPr>
              <w:t xml:space="preserve"> </w:t>
            </w:r>
          </w:p>
        </w:tc>
        <w:tc>
          <w:tcPr>
            <w:tcW w:w="167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Hexatomini</w:t>
            </w:r>
            <w:proofErr w:type="spellEnd"/>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Anthomyidae</w:t>
            </w:r>
            <w:proofErr w:type="spellEnd"/>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center"/>
              <w:rPr>
                <w:rFonts w:ascii="Arial" w:hAnsi="Arial" w:cs="Arial"/>
                <w:i/>
                <w:iCs/>
                <w:sz w:val="16"/>
                <w:szCs w:val="16"/>
                <w:lang w:eastAsia="fr-FR"/>
              </w:rPr>
            </w:pPr>
            <w:r w:rsidRPr="001873DB">
              <w:rPr>
                <w:rFonts w:ascii="Arial" w:hAnsi="Arial" w:cs="Arial"/>
                <w:i/>
                <w:iCs/>
                <w:sz w:val="16"/>
                <w:szCs w:val="16"/>
                <w:lang w:eastAsia="fr-FR"/>
              </w:rPr>
              <w:t> </w:t>
            </w:r>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nil"/>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Empididae</w:t>
            </w:r>
            <w:proofErr w:type="spellEnd"/>
            <w:r w:rsidRPr="001873DB">
              <w:rPr>
                <w:rFonts w:ascii="Arial" w:hAnsi="Arial" w:cs="Arial"/>
                <w:i/>
                <w:iCs/>
                <w:sz w:val="16"/>
                <w:szCs w:val="16"/>
                <w:lang w:eastAsia="fr-FR"/>
              </w:rPr>
              <w:t xml:space="preserve"> </w:t>
            </w:r>
          </w:p>
        </w:tc>
        <w:tc>
          <w:tcPr>
            <w:tcW w:w="1676" w:type="dxa"/>
            <w:tcBorders>
              <w:top w:val="nil"/>
              <w:left w:val="nil"/>
              <w:bottom w:val="single" w:sz="4"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Clinocerinae</w:t>
            </w:r>
            <w:proofErr w:type="spellEnd"/>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Stratiomyidae</w:t>
            </w:r>
            <w:proofErr w:type="spellEnd"/>
          </w:p>
        </w:tc>
        <w:tc>
          <w:tcPr>
            <w:tcW w:w="1676" w:type="dxa"/>
            <w:tcBorders>
              <w:top w:val="single" w:sz="8" w:space="0" w:color="auto"/>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r w:rsidRPr="001873DB">
              <w:rPr>
                <w:rFonts w:ascii="Arial" w:hAnsi="Arial" w:cs="Arial"/>
                <w:i/>
                <w:iCs/>
                <w:sz w:val="16"/>
                <w:szCs w:val="16"/>
                <w:lang w:eastAsia="fr-FR"/>
              </w:rPr>
              <w:t> </w:t>
            </w:r>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Psychodidae</w:t>
            </w:r>
            <w:proofErr w:type="spellEnd"/>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center"/>
              <w:rPr>
                <w:rFonts w:ascii="Arial" w:hAnsi="Arial" w:cs="Arial"/>
                <w:i/>
                <w:iCs/>
                <w:sz w:val="16"/>
                <w:szCs w:val="16"/>
                <w:lang w:eastAsia="fr-FR"/>
              </w:rPr>
            </w:pPr>
            <w:r w:rsidRPr="001873DB">
              <w:rPr>
                <w:rFonts w:ascii="Arial" w:hAnsi="Arial" w:cs="Arial"/>
                <w:i/>
                <w:iCs/>
                <w:sz w:val="16"/>
                <w:szCs w:val="16"/>
                <w:lang w:eastAsia="fr-FR"/>
              </w:rPr>
              <w:t> </w:t>
            </w:r>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Ceratopogonidae</w:t>
            </w:r>
            <w:proofErr w:type="spellEnd"/>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Ceratopogoninae</w:t>
            </w:r>
            <w:proofErr w:type="spellEnd"/>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Tipulidae</w:t>
            </w:r>
            <w:proofErr w:type="spellEnd"/>
          </w:p>
        </w:tc>
        <w:tc>
          <w:tcPr>
            <w:tcW w:w="167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r w:rsidRPr="001873DB">
              <w:rPr>
                <w:rFonts w:ascii="Arial" w:hAnsi="Arial" w:cs="Arial"/>
                <w:i/>
                <w:iCs/>
                <w:sz w:val="16"/>
                <w:szCs w:val="16"/>
                <w:lang w:eastAsia="fr-FR"/>
              </w:rPr>
              <w:t> </w:t>
            </w:r>
          </w:p>
        </w:tc>
        <w:tc>
          <w:tcPr>
            <w:tcW w:w="437"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7"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534"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8</w:t>
            </w:r>
          </w:p>
        </w:tc>
        <w:tc>
          <w:tcPr>
            <w:tcW w:w="439"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586"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3</w:t>
            </w:r>
          </w:p>
        </w:tc>
        <w:tc>
          <w:tcPr>
            <w:tcW w:w="437"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tcBorders>
              <w:top w:val="nil"/>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Trichoptères</w:t>
            </w: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Psychomyiidae</w:t>
            </w:r>
            <w:proofErr w:type="spellEnd"/>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Tinodes</w:t>
            </w:r>
            <w:proofErr w:type="spellEnd"/>
          </w:p>
        </w:tc>
        <w:tc>
          <w:tcPr>
            <w:tcW w:w="437" w:type="dxa"/>
            <w:tcBorders>
              <w:top w:val="single" w:sz="4"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9"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single" w:sz="4"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9"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single" w:sz="4"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7"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single" w:sz="4"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tcBorders>
              <w:top w:val="single" w:sz="8" w:space="0" w:color="auto"/>
              <w:left w:val="nil"/>
              <w:bottom w:val="single" w:sz="8" w:space="0" w:color="auto"/>
              <w:right w:val="single" w:sz="8" w:space="0" w:color="auto"/>
            </w:tcBorders>
            <w:noWrap/>
            <w:vAlign w:val="center"/>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Coléoptères</w:t>
            </w: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Elmidae</w:t>
            </w:r>
            <w:proofErr w:type="spellEnd"/>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Ouliminus</w:t>
            </w:r>
            <w:proofErr w:type="spellEnd"/>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val="restart"/>
            <w:tcBorders>
              <w:top w:val="nil"/>
              <w:left w:val="single" w:sz="8" w:space="0" w:color="auto"/>
              <w:bottom w:val="single" w:sz="8" w:space="0" w:color="000000"/>
              <w:right w:val="single" w:sz="8" w:space="0" w:color="auto"/>
            </w:tcBorders>
            <w:noWrap/>
            <w:vAlign w:val="center"/>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Hétéroptères</w:t>
            </w: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Notonectidae</w:t>
            </w:r>
            <w:proofErr w:type="spellEnd"/>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r w:rsidRPr="001873DB">
              <w:rPr>
                <w:rFonts w:ascii="Arial" w:hAnsi="Arial" w:cs="Arial"/>
                <w:i/>
                <w:iCs/>
                <w:sz w:val="16"/>
                <w:szCs w:val="16"/>
                <w:lang w:eastAsia="fr-FR"/>
              </w:rPr>
              <w:t> </w:t>
            </w:r>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Nepidae</w:t>
            </w:r>
            <w:proofErr w:type="spellEnd"/>
            <w:r w:rsidRPr="001873DB">
              <w:rPr>
                <w:rFonts w:ascii="Arial" w:hAnsi="Arial" w:cs="Arial"/>
                <w:i/>
                <w:iCs/>
                <w:sz w:val="16"/>
                <w:szCs w:val="16"/>
                <w:lang w:eastAsia="fr-FR"/>
              </w:rPr>
              <w:t xml:space="preserve"> </w:t>
            </w:r>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Nepa</w:t>
            </w:r>
            <w:proofErr w:type="spellEnd"/>
          </w:p>
        </w:tc>
        <w:tc>
          <w:tcPr>
            <w:tcW w:w="437"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9"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val="restart"/>
            <w:tcBorders>
              <w:top w:val="nil"/>
              <w:left w:val="single" w:sz="8" w:space="0" w:color="auto"/>
              <w:bottom w:val="nil"/>
              <w:right w:val="single" w:sz="8" w:space="0" w:color="auto"/>
            </w:tcBorders>
            <w:noWrap/>
            <w:vAlign w:val="center"/>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Odonates</w:t>
            </w: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Cordulegasteridae</w:t>
            </w:r>
            <w:proofErr w:type="spellEnd"/>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Cordulegaster</w:t>
            </w:r>
            <w:proofErr w:type="spellEnd"/>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6</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3</w:t>
            </w:r>
          </w:p>
        </w:tc>
      </w:tr>
      <w:tr w:rsidR="002B172A" w:rsidRPr="001873DB" w:rsidTr="001873DB">
        <w:trPr>
          <w:gridAfter w:val="1"/>
          <w:wAfter w:w="7" w:type="dxa"/>
          <w:trHeight w:val="246"/>
          <w:jc w:val="center"/>
        </w:trPr>
        <w:tc>
          <w:tcPr>
            <w:tcW w:w="1102"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nil"/>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nil"/>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Libellulidae</w:t>
            </w:r>
            <w:proofErr w:type="spellEnd"/>
            <w:r w:rsidRPr="001873DB">
              <w:rPr>
                <w:rFonts w:ascii="Arial" w:hAnsi="Arial" w:cs="Arial"/>
                <w:i/>
                <w:iCs/>
                <w:sz w:val="16"/>
                <w:szCs w:val="16"/>
                <w:lang w:eastAsia="fr-FR"/>
              </w:rPr>
              <w:t xml:space="preserve"> </w:t>
            </w:r>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Orthetrum</w:t>
            </w:r>
            <w:proofErr w:type="spellEnd"/>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val="restart"/>
            <w:tcBorders>
              <w:top w:val="single" w:sz="4" w:space="0" w:color="auto"/>
              <w:left w:val="single" w:sz="8" w:space="0" w:color="auto"/>
              <w:bottom w:val="single" w:sz="4" w:space="0" w:color="auto"/>
              <w:right w:val="single" w:sz="8" w:space="0" w:color="auto"/>
            </w:tcBorders>
            <w:vAlign w:val="center"/>
          </w:tcPr>
          <w:p w:rsidR="002B172A" w:rsidRPr="001873DB" w:rsidRDefault="002B172A" w:rsidP="004E26FD">
            <w:pPr>
              <w:spacing w:line="240" w:lineRule="auto"/>
              <w:jc w:val="center"/>
              <w:rPr>
                <w:rFonts w:ascii="Arial" w:hAnsi="Arial" w:cs="Arial"/>
                <w:b/>
                <w:bCs/>
                <w:sz w:val="16"/>
                <w:szCs w:val="16"/>
                <w:lang w:eastAsia="fr-FR"/>
              </w:rPr>
            </w:pPr>
            <w:r w:rsidRPr="001873DB">
              <w:rPr>
                <w:rFonts w:ascii="Arial" w:hAnsi="Arial" w:cs="Arial"/>
                <w:b/>
                <w:bCs/>
                <w:sz w:val="16"/>
                <w:szCs w:val="16"/>
                <w:lang w:eastAsia="fr-FR"/>
              </w:rPr>
              <w:t>Mollusques</w:t>
            </w:r>
          </w:p>
        </w:tc>
        <w:tc>
          <w:tcPr>
            <w:tcW w:w="1481" w:type="dxa"/>
            <w:tcBorders>
              <w:top w:val="single" w:sz="8" w:space="0" w:color="auto"/>
              <w:left w:val="nil"/>
              <w:bottom w:val="single" w:sz="8" w:space="0" w:color="auto"/>
              <w:right w:val="single" w:sz="8" w:space="0" w:color="auto"/>
            </w:tcBorders>
            <w:noWrap/>
            <w:vAlign w:val="center"/>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Bivalves</w:t>
            </w:r>
          </w:p>
        </w:tc>
        <w:tc>
          <w:tcPr>
            <w:tcW w:w="152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Sphaeriidae</w:t>
            </w:r>
            <w:proofErr w:type="spellEnd"/>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Pissidium</w:t>
            </w:r>
            <w:proofErr w:type="spellEnd"/>
          </w:p>
        </w:tc>
        <w:tc>
          <w:tcPr>
            <w:tcW w:w="437" w:type="dxa"/>
            <w:tcBorders>
              <w:top w:val="single" w:sz="8"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537"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9"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586"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7"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12</w:t>
            </w:r>
          </w:p>
        </w:tc>
      </w:tr>
      <w:tr w:rsidR="002B172A" w:rsidRPr="001873DB" w:rsidTr="001873DB">
        <w:trPr>
          <w:gridAfter w:val="1"/>
          <w:wAfter w:w="7" w:type="dxa"/>
          <w:trHeight w:val="246"/>
          <w:jc w:val="center"/>
        </w:trPr>
        <w:tc>
          <w:tcPr>
            <w:tcW w:w="1102" w:type="dxa"/>
            <w:vMerge/>
            <w:tcBorders>
              <w:top w:val="single" w:sz="4" w:space="0" w:color="auto"/>
              <w:left w:val="single" w:sz="8" w:space="0" w:color="auto"/>
              <w:bottom w:val="single" w:sz="4" w:space="0" w:color="auto"/>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val="restart"/>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Gastéropodes</w:t>
            </w: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Ancylidae</w:t>
            </w:r>
            <w:proofErr w:type="spellEnd"/>
            <w:r w:rsidRPr="001873DB">
              <w:rPr>
                <w:rFonts w:ascii="Arial" w:hAnsi="Arial" w:cs="Arial"/>
                <w:i/>
                <w:iCs/>
                <w:sz w:val="16"/>
                <w:szCs w:val="16"/>
                <w:lang w:eastAsia="fr-FR"/>
              </w:rPr>
              <w:t xml:space="preserve"> </w:t>
            </w:r>
          </w:p>
        </w:tc>
        <w:tc>
          <w:tcPr>
            <w:tcW w:w="1676"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Ancylus</w:t>
            </w:r>
            <w:proofErr w:type="spellEnd"/>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42</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50</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20</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4</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14</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9</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26</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4" w:space="0" w:color="auto"/>
              <w:left w:val="single" w:sz="8" w:space="0" w:color="auto"/>
              <w:bottom w:val="single" w:sz="4" w:space="0" w:color="auto"/>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Planorbidae</w:t>
            </w:r>
            <w:proofErr w:type="spellEnd"/>
          </w:p>
        </w:tc>
        <w:tc>
          <w:tcPr>
            <w:tcW w:w="1676" w:type="dxa"/>
            <w:tcBorders>
              <w:top w:val="single" w:sz="8" w:space="0" w:color="auto"/>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Gyraulus</w:t>
            </w:r>
            <w:proofErr w:type="spellEnd"/>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r>
      <w:tr w:rsidR="002B172A" w:rsidRPr="001873DB" w:rsidTr="001873DB">
        <w:trPr>
          <w:gridAfter w:val="1"/>
          <w:wAfter w:w="7" w:type="dxa"/>
          <w:trHeight w:val="246"/>
          <w:jc w:val="center"/>
        </w:trPr>
        <w:tc>
          <w:tcPr>
            <w:tcW w:w="1102" w:type="dxa"/>
            <w:vMerge/>
            <w:tcBorders>
              <w:top w:val="single" w:sz="4" w:space="0" w:color="auto"/>
              <w:left w:val="single" w:sz="8" w:space="0" w:color="auto"/>
              <w:bottom w:val="single" w:sz="4" w:space="0" w:color="auto"/>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Physidae</w:t>
            </w:r>
            <w:proofErr w:type="spellEnd"/>
            <w:r w:rsidRPr="001873DB">
              <w:rPr>
                <w:rFonts w:ascii="Arial" w:hAnsi="Arial" w:cs="Arial"/>
                <w:i/>
                <w:iCs/>
                <w:sz w:val="16"/>
                <w:szCs w:val="16"/>
                <w:lang w:eastAsia="fr-FR"/>
              </w:rPr>
              <w:t xml:space="preserve"> </w:t>
            </w:r>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Physa</w:t>
            </w:r>
            <w:proofErr w:type="spellEnd"/>
          </w:p>
        </w:tc>
        <w:tc>
          <w:tcPr>
            <w:tcW w:w="437"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7</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13</w:t>
            </w:r>
          </w:p>
        </w:tc>
        <w:tc>
          <w:tcPr>
            <w:tcW w:w="5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70</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13</w:t>
            </w:r>
          </w:p>
        </w:tc>
        <w:tc>
          <w:tcPr>
            <w:tcW w:w="534"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6</w:t>
            </w:r>
          </w:p>
        </w:tc>
        <w:tc>
          <w:tcPr>
            <w:tcW w:w="439"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9"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3</w:t>
            </w:r>
          </w:p>
        </w:tc>
        <w:tc>
          <w:tcPr>
            <w:tcW w:w="586"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3</w:t>
            </w:r>
          </w:p>
        </w:tc>
        <w:tc>
          <w:tcPr>
            <w:tcW w:w="437"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r>
      <w:tr w:rsidR="002B172A" w:rsidRPr="001873DB" w:rsidTr="001873DB">
        <w:trPr>
          <w:gridAfter w:val="1"/>
          <w:wAfter w:w="7" w:type="dxa"/>
          <w:trHeight w:val="246"/>
          <w:jc w:val="center"/>
        </w:trPr>
        <w:tc>
          <w:tcPr>
            <w:tcW w:w="1102" w:type="dxa"/>
            <w:vMerge/>
            <w:tcBorders>
              <w:top w:val="single" w:sz="4" w:space="0" w:color="auto"/>
              <w:left w:val="single" w:sz="8" w:space="0" w:color="auto"/>
              <w:bottom w:val="single" w:sz="4" w:space="0" w:color="auto"/>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481"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p>
        </w:tc>
        <w:tc>
          <w:tcPr>
            <w:tcW w:w="1526" w:type="dxa"/>
            <w:tcBorders>
              <w:top w:val="nil"/>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Hydrobiidae</w:t>
            </w:r>
            <w:proofErr w:type="spellEnd"/>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Potamopyrgus</w:t>
            </w:r>
            <w:proofErr w:type="spellEnd"/>
            <w:r w:rsidRPr="001873DB">
              <w:rPr>
                <w:rFonts w:ascii="Arial" w:hAnsi="Arial" w:cs="Arial"/>
                <w:i/>
                <w:iCs/>
                <w:sz w:val="16"/>
                <w:szCs w:val="16"/>
                <w:lang w:eastAsia="fr-FR"/>
              </w:rPr>
              <w:t xml:space="preserve"> </w:t>
            </w:r>
            <w:proofErr w:type="spellStart"/>
            <w:r w:rsidRPr="001873DB">
              <w:rPr>
                <w:rFonts w:ascii="Arial" w:hAnsi="Arial" w:cs="Arial"/>
                <w:i/>
                <w:iCs/>
                <w:sz w:val="16"/>
                <w:szCs w:val="16"/>
                <w:lang w:eastAsia="fr-FR"/>
              </w:rPr>
              <w:t>antopodarum</w:t>
            </w:r>
            <w:proofErr w:type="spellEnd"/>
          </w:p>
        </w:tc>
        <w:tc>
          <w:tcPr>
            <w:tcW w:w="437"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19</w:t>
            </w:r>
          </w:p>
        </w:tc>
        <w:tc>
          <w:tcPr>
            <w:tcW w:w="439"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40</w:t>
            </w:r>
          </w:p>
        </w:tc>
        <w:tc>
          <w:tcPr>
            <w:tcW w:w="537"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86</w:t>
            </w:r>
          </w:p>
        </w:tc>
        <w:tc>
          <w:tcPr>
            <w:tcW w:w="437"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14</w:t>
            </w:r>
          </w:p>
        </w:tc>
        <w:tc>
          <w:tcPr>
            <w:tcW w:w="534"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27</w:t>
            </w:r>
          </w:p>
        </w:tc>
        <w:tc>
          <w:tcPr>
            <w:tcW w:w="439"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13</w:t>
            </w:r>
          </w:p>
        </w:tc>
        <w:tc>
          <w:tcPr>
            <w:tcW w:w="439"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36</w:t>
            </w:r>
          </w:p>
        </w:tc>
        <w:tc>
          <w:tcPr>
            <w:tcW w:w="586"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23</w:t>
            </w:r>
          </w:p>
        </w:tc>
        <w:tc>
          <w:tcPr>
            <w:tcW w:w="437"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33</w:t>
            </w:r>
          </w:p>
        </w:tc>
        <w:tc>
          <w:tcPr>
            <w:tcW w:w="437"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17</w:t>
            </w:r>
          </w:p>
        </w:tc>
      </w:tr>
      <w:tr w:rsidR="002B172A" w:rsidRPr="001873DB" w:rsidTr="001873DB">
        <w:trPr>
          <w:gridAfter w:val="1"/>
          <w:wAfter w:w="7" w:type="dxa"/>
          <w:trHeight w:val="246"/>
          <w:jc w:val="center"/>
        </w:trPr>
        <w:tc>
          <w:tcPr>
            <w:tcW w:w="1102" w:type="dxa"/>
            <w:tcBorders>
              <w:top w:val="nil"/>
              <w:left w:val="single" w:sz="8" w:space="0" w:color="auto"/>
              <w:bottom w:val="nil"/>
              <w:right w:val="single" w:sz="8" w:space="0" w:color="auto"/>
            </w:tcBorders>
            <w:vAlign w:val="center"/>
          </w:tcPr>
          <w:p w:rsidR="002B172A" w:rsidRPr="001873DB" w:rsidRDefault="002B172A" w:rsidP="004E26FD">
            <w:pPr>
              <w:spacing w:line="240" w:lineRule="auto"/>
              <w:jc w:val="center"/>
              <w:rPr>
                <w:rFonts w:ascii="Arial" w:hAnsi="Arial" w:cs="Arial"/>
                <w:b/>
                <w:bCs/>
                <w:sz w:val="16"/>
                <w:szCs w:val="16"/>
                <w:lang w:eastAsia="fr-FR"/>
              </w:rPr>
            </w:pPr>
            <w:r w:rsidRPr="001873DB">
              <w:rPr>
                <w:rFonts w:ascii="Arial" w:hAnsi="Arial" w:cs="Arial"/>
                <w:b/>
                <w:bCs/>
                <w:sz w:val="16"/>
                <w:szCs w:val="16"/>
                <w:lang w:eastAsia="fr-FR"/>
              </w:rPr>
              <w:t>Crustacés</w:t>
            </w:r>
          </w:p>
        </w:tc>
        <w:tc>
          <w:tcPr>
            <w:tcW w:w="1481" w:type="dxa"/>
            <w:tcBorders>
              <w:top w:val="nil"/>
              <w:left w:val="nil"/>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Branchiopodes</w:t>
            </w:r>
          </w:p>
        </w:tc>
        <w:tc>
          <w:tcPr>
            <w:tcW w:w="1526" w:type="dxa"/>
            <w:tcBorders>
              <w:top w:val="single" w:sz="8" w:space="0" w:color="auto"/>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6"/>
                <w:szCs w:val="16"/>
                <w:lang w:eastAsia="fr-FR"/>
              </w:rPr>
            </w:pPr>
            <w:proofErr w:type="spellStart"/>
            <w:r w:rsidRPr="001873DB">
              <w:rPr>
                <w:rFonts w:ascii="Arial" w:hAnsi="Arial" w:cs="Arial"/>
                <w:i/>
                <w:iCs/>
                <w:sz w:val="16"/>
                <w:szCs w:val="16"/>
                <w:lang w:eastAsia="fr-FR"/>
              </w:rPr>
              <w:t>Conchostracés</w:t>
            </w:r>
            <w:proofErr w:type="spellEnd"/>
          </w:p>
        </w:tc>
        <w:tc>
          <w:tcPr>
            <w:tcW w:w="1676"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r w:rsidRPr="001873DB">
              <w:rPr>
                <w:rFonts w:ascii="Arial" w:hAnsi="Arial" w:cs="Arial"/>
                <w:i/>
                <w:iCs/>
                <w:sz w:val="16"/>
                <w:szCs w:val="16"/>
                <w:lang w:eastAsia="fr-FR"/>
              </w:rPr>
              <w:t> </w:t>
            </w:r>
          </w:p>
        </w:tc>
        <w:tc>
          <w:tcPr>
            <w:tcW w:w="437" w:type="dxa"/>
            <w:tcBorders>
              <w:top w:val="nil"/>
              <w:left w:val="single" w:sz="8" w:space="0" w:color="auto"/>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5</w:t>
            </w:r>
          </w:p>
        </w:tc>
        <w:tc>
          <w:tcPr>
            <w:tcW w:w="439" w:type="dxa"/>
            <w:tcBorders>
              <w:top w:val="nil"/>
              <w:left w:val="nil"/>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4</w:t>
            </w:r>
          </w:p>
        </w:tc>
        <w:tc>
          <w:tcPr>
            <w:tcW w:w="537" w:type="dxa"/>
            <w:tcBorders>
              <w:top w:val="nil"/>
              <w:left w:val="nil"/>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48</w:t>
            </w:r>
          </w:p>
        </w:tc>
        <w:tc>
          <w:tcPr>
            <w:tcW w:w="437" w:type="dxa"/>
            <w:tcBorders>
              <w:top w:val="nil"/>
              <w:left w:val="nil"/>
              <w:bottom w:val="nil"/>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534" w:type="dxa"/>
            <w:tcBorders>
              <w:top w:val="nil"/>
              <w:left w:val="nil"/>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9" w:type="dxa"/>
            <w:tcBorders>
              <w:top w:val="nil"/>
              <w:left w:val="nil"/>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8</w:t>
            </w:r>
          </w:p>
        </w:tc>
        <w:tc>
          <w:tcPr>
            <w:tcW w:w="439" w:type="dxa"/>
            <w:tcBorders>
              <w:top w:val="nil"/>
              <w:left w:val="nil"/>
              <w:bottom w:val="nil"/>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86" w:type="dxa"/>
            <w:tcBorders>
              <w:top w:val="nil"/>
              <w:left w:val="nil"/>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6</w:t>
            </w:r>
          </w:p>
        </w:tc>
        <w:tc>
          <w:tcPr>
            <w:tcW w:w="437" w:type="dxa"/>
            <w:tcBorders>
              <w:top w:val="nil"/>
              <w:left w:val="nil"/>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437" w:type="dxa"/>
            <w:tcBorders>
              <w:top w:val="nil"/>
              <w:left w:val="nil"/>
              <w:bottom w:val="nil"/>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r>
      <w:tr w:rsidR="002B172A" w:rsidRPr="001873DB" w:rsidTr="001873DB">
        <w:trPr>
          <w:gridAfter w:val="1"/>
          <w:wAfter w:w="7" w:type="dxa"/>
          <w:trHeight w:val="246"/>
          <w:jc w:val="center"/>
        </w:trPr>
        <w:tc>
          <w:tcPr>
            <w:tcW w:w="1102" w:type="dxa"/>
            <w:tcBorders>
              <w:top w:val="single" w:sz="4" w:space="0" w:color="auto"/>
              <w:left w:val="single" w:sz="8" w:space="0" w:color="auto"/>
              <w:bottom w:val="single" w:sz="8" w:space="0" w:color="auto"/>
              <w:right w:val="single" w:sz="8" w:space="0" w:color="auto"/>
            </w:tcBorders>
            <w:noWrap/>
            <w:vAlign w:val="center"/>
          </w:tcPr>
          <w:p w:rsidR="002B172A" w:rsidRPr="001873DB" w:rsidRDefault="002B172A" w:rsidP="004E26FD">
            <w:pPr>
              <w:spacing w:line="240" w:lineRule="auto"/>
              <w:jc w:val="center"/>
              <w:rPr>
                <w:rFonts w:ascii="Arial" w:hAnsi="Arial" w:cs="Arial"/>
                <w:b/>
                <w:bCs/>
                <w:sz w:val="16"/>
                <w:szCs w:val="16"/>
                <w:lang w:eastAsia="fr-FR"/>
              </w:rPr>
            </w:pPr>
            <w:r w:rsidRPr="001873DB">
              <w:rPr>
                <w:rFonts w:ascii="Arial" w:hAnsi="Arial" w:cs="Arial"/>
                <w:b/>
                <w:bCs/>
                <w:sz w:val="16"/>
                <w:szCs w:val="16"/>
                <w:lang w:eastAsia="fr-FR"/>
              </w:rPr>
              <w:t>Annélides</w:t>
            </w:r>
          </w:p>
        </w:tc>
        <w:tc>
          <w:tcPr>
            <w:tcW w:w="1481" w:type="dxa"/>
            <w:tcBorders>
              <w:top w:val="single" w:sz="8" w:space="0" w:color="auto"/>
              <w:left w:val="nil"/>
              <w:bottom w:val="single" w:sz="8" w:space="0" w:color="auto"/>
              <w:right w:val="single" w:sz="8" w:space="0" w:color="auto"/>
            </w:tcBorders>
            <w:noWrap/>
            <w:vAlign w:val="center"/>
          </w:tcPr>
          <w:p w:rsidR="002B172A" w:rsidRPr="001873DB" w:rsidRDefault="002B172A" w:rsidP="004E26FD">
            <w:pPr>
              <w:spacing w:line="240" w:lineRule="auto"/>
              <w:jc w:val="left"/>
              <w:rPr>
                <w:rFonts w:ascii="Arial" w:hAnsi="Arial" w:cs="Arial"/>
                <w:b/>
                <w:bCs/>
                <w:sz w:val="16"/>
                <w:szCs w:val="16"/>
                <w:lang w:eastAsia="fr-FR"/>
              </w:rPr>
            </w:pPr>
            <w:r w:rsidRPr="001873DB">
              <w:rPr>
                <w:rFonts w:ascii="Arial" w:hAnsi="Arial" w:cs="Arial"/>
                <w:b/>
                <w:bCs/>
                <w:sz w:val="16"/>
                <w:szCs w:val="16"/>
                <w:lang w:eastAsia="fr-FR"/>
              </w:rPr>
              <w:t>Oligochètes</w:t>
            </w:r>
          </w:p>
        </w:tc>
        <w:tc>
          <w:tcPr>
            <w:tcW w:w="152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6"/>
                <w:szCs w:val="16"/>
                <w:lang w:eastAsia="fr-FR"/>
              </w:rPr>
            </w:pPr>
            <w:r w:rsidRPr="001873DB">
              <w:rPr>
                <w:rFonts w:ascii="Arial" w:hAnsi="Arial" w:cs="Arial"/>
                <w:i/>
                <w:iCs/>
                <w:sz w:val="16"/>
                <w:szCs w:val="16"/>
                <w:lang w:eastAsia="fr-FR"/>
              </w:rPr>
              <w:t> </w:t>
            </w:r>
          </w:p>
        </w:tc>
        <w:tc>
          <w:tcPr>
            <w:tcW w:w="1676" w:type="dxa"/>
            <w:tcBorders>
              <w:top w:val="single" w:sz="8" w:space="0" w:color="auto"/>
              <w:left w:val="single" w:sz="8" w:space="0" w:color="auto"/>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6"/>
                <w:szCs w:val="16"/>
                <w:lang w:eastAsia="fr-FR"/>
              </w:rPr>
            </w:pPr>
            <w:r w:rsidRPr="001873DB">
              <w:rPr>
                <w:rFonts w:ascii="Arial" w:hAnsi="Arial" w:cs="Arial"/>
                <w:i/>
                <w:iCs/>
                <w:sz w:val="16"/>
                <w:szCs w:val="16"/>
                <w:lang w:eastAsia="fr-FR"/>
              </w:rPr>
              <w:t> </w:t>
            </w:r>
          </w:p>
        </w:tc>
        <w:tc>
          <w:tcPr>
            <w:tcW w:w="437" w:type="dxa"/>
            <w:tcBorders>
              <w:top w:val="single" w:sz="4"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9"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7"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437" w:type="dxa"/>
            <w:tcBorders>
              <w:top w:val="single" w:sz="4"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 </w:t>
            </w:r>
          </w:p>
        </w:tc>
        <w:tc>
          <w:tcPr>
            <w:tcW w:w="534"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12</w:t>
            </w:r>
          </w:p>
        </w:tc>
        <w:tc>
          <w:tcPr>
            <w:tcW w:w="439"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3</w:t>
            </w:r>
          </w:p>
        </w:tc>
        <w:tc>
          <w:tcPr>
            <w:tcW w:w="439" w:type="dxa"/>
            <w:tcBorders>
              <w:top w:val="single" w:sz="4"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1</w:t>
            </w:r>
          </w:p>
        </w:tc>
        <w:tc>
          <w:tcPr>
            <w:tcW w:w="586"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7"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2</w:t>
            </w:r>
          </w:p>
        </w:tc>
        <w:tc>
          <w:tcPr>
            <w:tcW w:w="437" w:type="dxa"/>
            <w:tcBorders>
              <w:top w:val="single" w:sz="4"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6"/>
                <w:szCs w:val="18"/>
                <w:lang w:eastAsia="fr-FR"/>
              </w:rPr>
            </w:pPr>
            <w:r w:rsidRPr="001873DB">
              <w:rPr>
                <w:rFonts w:ascii="Arial" w:hAnsi="Arial" w:cs="Arial"/>
                <w:sz w:val="16"/>
                <w:szCs w:val="18"/>
                <w:lang w:eastAsia="fr-FR"/>
              </w:rPr>
              <w:t>3</w:t>
            </w:r>
          </w:p>
        </w:tc>
      </w:tr>
    </w:tbl>
    <w:p w:rsidR="002B172A" w:rsidRDefault="002B172A">
      <w:pPr>
        <w:spacing w:after="200" w:line="276" w:lineRule="auto"/>
        <w:jc w:val="left"/>
      </w:pPr>
    </w:p>
    <w:p w:rsidR="0073183E" w:rsidRDefault="001873DB" w:rsidP="001873DB">
      <w:pPr>
        <w:spacing w:after="200" w:line="276" w:lineRule="auto"/>
        <w:jc w:val="center"/>
      </w:pPr>
      <w:r w:rsidRPr="001873DB">
        <w:rPr>
          <w:noProof/>
          <w:lang w:eastAsia="fr-FR"/>
        </w:rPr>
        <w:drawing>
          <wp:inline distT="0" distB="0" distL="0" distR="0">
            <wp:extent cx="5200650" cy="3177756"/>
            <wp:effectExtent l="0" t="0" r="0" b="3810"/>
            <wp:docPr id="1196" name="Imag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03660" cy="3179595"/>
                    </a:xfrm>
                    <a:prstGeom prst="rect">
                      <a:avLst/>
                    </a:prstGeom>
                    <a:noFill/>
                    <a:ln>
                      <a:noFill/>
                    </a:ln>
                  </pic:spPr>
                </pic:pic>
              </a:graphicData>
            </a:graphic>
          </wp:inline>
        </w:drawing>
      </w:r>
    </w:p>
    <w:p w:rsidR="0073183E" w:rsidRDefault="001873DB" w:rsidP="001873DB">
      <w:pPr>
        <w:spacing w:after="200" w:line="276" w:lineRule="auto"/>
        <w:jc w:val="center"/>
      </w:pPr>
      <w:r>
        <w:rPr>
          <w:noProof/>
          <w:lang w:eastAsia="fr-FR"/>
        </w:rPr>
        <w:lastRenderedPageBreak/>
        <w:drawing>
          <wp:inline distT="0" distB="0" distL="0" distR="0" wp14:anchorId="2688EC47">
            <wp:extent cx="8437880" cy="3785870"/>
            <wp:effectExtent l="0" t="0" r="0" b="0"/>
            <wp:docPr id="1197" name="Imag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5400000">
                      <a:off x="0" y="0"/>
                      <a:ext cx="8437880" cy="3785870"/>
                    </a:xfrm>
                    <a:prstGeom prst="rect">
                      <a:avLst/>
                    </a:prstGeom>
                    <a:noFill/>
                  </pic:spPr>
                </pic:pic>
              </a:graphicData>
            </a:graphic>
          </wp:inline>
        </w:drawing>
      </w:r>
    </w:p>
    <w:p w:rsidR="002B172A" w:rsidRDefault="002B172A">
      <w:pPr>
        <w:spacing w:after="200" w:line="276" w:lineRule="auto"/>
        <w:jc w:val="left"/>
      </w:pPr>
      <w:r>
        <w:br w:type="page"/>
      </w:r>
    </w:p>
    <w:p w:rsidR="002B172A" w:rsidRDefault="003F1682" w:rsidP="004E26FD">
      <w:pPr>
        <w:pStyle w:val="Titre2"/>
      </w:pPr>
      <w:bookmarkStart w:id="161" w:name="_Toc395619080"/>
      <w:r>
        <w:lastRenderedPageBreak/>
        <w:t>Annexe 7</w:t>
      </w:r>
      <w:r w:rsidR="002B172A">
        <w:t> : liste faunistique station 8</w:t>
      </w:r>
      <w:r>
        <w:t xml:space="preserve"> et schéma station</w:t>
      </w:r>
      <w:bookmarkEnd w:id="161"/>
    </w:p>
    <w:p w:rsidR="002B172A" w:rsidRDefault="002B172A" w:rsidP="004E26FD"/>
    <w:tbl>
      <w:tblPr>
        <w:tblW w:w="10059" w:type="dxa"/>
        <w:jc w:val="center"/>
        <w:tblCellMar>
          <w:left w:w="70" w:type="dxa"/>
          <w:right w:w="70" w:type="dxa"/>
        </w:tblCellMar>
        <w:tblLook w:val="00A0" w:firstRow="1" w:lastRow="0" w:firstColumn="1" w:lastColumn="0" w:noHBand="0" w:noVBand="0"/>
      </w:tblPr>
      <w:tblGrid>
        <w:gridCol w:w="1110"/>
        <w:gridCol w:w="1492"/>
        <w:gridCol w:w="1324"/>
        <w:gridCol w:w="1412"/>
        <w:gridCol w:w="441"/>
        <w:gridCol w:w="641"/>
        <w:gridCol w:w="541"/>
        <w:gridCol w:w="541"/>
        <w:gridCol w:w="341"/>
        <w:gridCol w:w="484"/>
        <w:gridCol w:w="484"/>
        <w:gridCol w:w="557"/>
        <w:gridCol w:w="691"/>
      </w:tblGrid>
      <w:tr w:rsidR="002B172A" w:rsidRPr="00E22A4D">
        <w:trPr>
          <w:trHeight w:val="255"/>
          <w:jc w:val="center"/>
        </w:trPr>
        <w:tc>
          <w:tcPr>
            <w:tcW w:w="1110"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492"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324"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p>
        </w:tc>
        <w:tc>
          <w:tcPr>
            <w:tcW w:w="1412"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4721" w:type="dxa"/>
            <w:gridSpan w:val="9"/>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Prélèvements</w:t>
            </w:r>
          </w:p>
        </w:tc>
      </w:tr>
      <w:tr w:rsidR="002B172A" w:rsidRPr="00E22A4D">
        <w:trPr>
          <w:trHeight w:val="255"/>
          <w:jc w:val="center"/>
        </w:trPr>
        <w:tc>
          <w:tcPr>
            <w:tcW w:w="1110"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492"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324"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Colonne1</w:t>
            </w:r>
          </w:p>
        </w:tc>
        <w:tc>
          <w:tcPr>
            <w:tcW w:w="1412"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Colonne2</w:t>
            </w:r>
          </w:p>
        </w:tc>
        <w:tc>
          <w:tcPr>
            <w:tcW w:w="2164"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1</w:t>
            </w:r>
          </w:p>
        </w:tc>
        <w:tc>
          <w:tcPr>
            <w:tcW w:w="1309" w:type="dxa"/>
            <w:gridSpan w:val="3"/>
            <w:tcBorders>
              <w:top w:val="single" w:sz="8" w:space="0" w:color="auto"/>
              <w:left w:val="nil"/>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2</w:t>
            </w:r>
          </w:p>
        </w:tc>
        <w:tc>
          <w:tcPr>
            <w:tcW w:w="1248" w:type="dxa"/>
            <w:gridSpan w:val="2"/>
            <w:tcBorders>
              <w:top w:val="single" w:sz="8" w:space="0" w:color="auto"/>
              <w:left w:val="nil"/>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3</w:t>
            </w:r>
          </w:p>
        </w:tc>
      </w:tr>
      <w:tr w:rsidR="002B172A" w:rsidRPr="00E22A4D">
        <w:trPr>
          <w:trHeight w:val="255"/>
          <w:jc w:val="center"/>
        </w:trPr>
        <w:tc>
          <w:tcPr>
            <w:tcW w:w="1110"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p>
        </w:tc>
        <w:tc>
          <w:tcPr>
            <w:tcW w:w="1492" w:type="dxa"/>
            <w:tcBorders>
              <w:top w:val="nil"/>
              <w:left w:val="nil"/>
              <w:bottom w:val="nil"/>
              <w:right w:val="single" w:sz="4" w:space="0" w:color="auto"/>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w:t>
            </w:r>
          </w:p>
        </w:tc>
        <w:tc>
          <w:tcPr>
            <w:tcW w:w="1324" w:type="dxa"/>
            <w:tcBorders>
              <w:top w:val="single" w:sz="8" w:space="0" w:color="auto"/>
              <w:left w:val="nil"/>
              <w:bottom w:val="single" w:sz="8" w:space="0" w:color="auto"/>
              <w:right w:val="single" w:sz="8" w:space="0" w:color="auto"/>
            </w:tcBorders>
            <w:shd w:val="clear" w:color="000000" w:fill="C0C0C0"/>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xml:space="preserve">Famille </w:t>
            </w:r>
          </w:p>
        </w:tc>
        <w:tc>
          <w:tcPr>
            <w:tcW w:w="1412" w:type="dxa"/>
            <w:tcBorders>
              <w:top w:val="single" w:sz="8" w:space="0" w:color="auto"/>
              <w:left w:val="nil"/>
              <w:bottom w:val="single" w:sz="8" w:space="0" w:color="auto"/>
              <w:right w:val="single" w:sz="8" w:space="0" w:color="auto"/>
            </w:tcBorders>
            <w:shd w:val="clear" w:color="000000" w:fill="C0C0C0"/>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xml:space="preserve">Genre, sous famille </w:t>
            </w:r>
          </w:p>
        </w:tc>
        <w:tc>
          <w:tcPr>
            <w:tcW w:w="441"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1</w:t>
            </w:r>
          </w:p>
        </w:tc>
        <w:tc>
          <w:tcPr>
            <w:tcW w:w="641"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2</w:t>
            </w:r>
          </w:p>
        </w:tc>
        <w:tc>
          <w:tcPr>
            <w:tcW w:w="541"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3</w:t>
            </w:r>
          </w:p>
        </w:tc>
        <w:tc>
          <w:tcPr>
            <w:tcW w:w="541"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4</w:t>
            </w:r>
          </w:p>
        </w:tc>
        <w:tc>
          <w:tcPr>
            <w:tcW w:w="341"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5</w:t>
            </w:r>
          </w:p>
        </w:tc>
        <w:tc>
          <w:tcPr>
            <w:tcW w:w="484" w:type="dxa"/>
            <w:tcBorders>
              <w:top w:val="nil"/>
              <w:left w:val="nil"/>
              <w:bottom w:val="nil"/>
              <w:right w:val="nil"/>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6/8</w:t>
            </w:r>
          </w:p>
        </w:tc>
        <w:tc>
          <w:tcPr>
            <w:tcW w:w="484" w:type="dxa"/>
            <w:tcBorders>
              <w:top w:val="nil"/>
              <w:left w:val="single" w:sz="4" w:space="0" w:color="auto"/>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7</w:t>
            </w:r>
          </w:p>
        </w:tc>
        <w:tc>
          <w:tcPr>
            <w:tcW w:w="557"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9/12</w:t>
            </w:r>
          </w:p>
        </w:tc>
        <w:tc>
          <w:tcPr>
            <w:tcW w:w="691"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10/11</w:t>
            </w:r>
          </w:p>
        </w:tc>
      </w:tr>
      <w:tr w:rsidR="002B172A" w:rsidRPr="00E22A4D">
        <w:trPr>
          <w:trHeight w:val="255"/>
          <w:jc w:val="center"/>
        </w:trPr>
        <w:tc>
          <w:tcPr>
            <w:tcW w:w="1110" w:type="dxa"/>
            <w:vMerge w:val="restart"/>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center"/>
              <w:rPr>
                <w:rFonts w:ascii="Arial" w:hAnsi="Arial" w:cs="Arial"/>
                <w:b/>
                <w:bCs/>
                <w:sz w:val="16"/>
                <w:szCs w:val="16"/>
                <w:lang w:eastAsia="fr-FR"/>
              </w:rPr>
            </w:pPr>
            <w:r>
              <w:rPr>
                <w:rFonts w:ascii="Arial" w:hAnsi="Arial" w:cs="Arial"/>
                <w:b/>
                <w:bCs/>
                <w:sz w:val="16"/>
                <w:szCs w:val="16"/>
                <w:lang w:eastAsia="fr-FR"/>
              </w:rPr>
              <w:t>Insectes</w:t>
            </w:r>
          </w:p>
        </w:tc>
        <w:tc>
          <w:tcPr>
            <w:tcW w:w="1492" w:type="dxa"/>
            <w:tcBorders>
              <w:top w:val="single" w:sz="8" w:space="0" w:color="auto"/>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Pr>
                <w:rFonts w:ascii="Arial" w:hAnsi="Arial" w:cs="Arial"/>
                <w:b/>
                <w:bCs/>
                <w:sz w:val="16"/>
                <w:szCs w:val="16"/>
                <w:lang w:eastAsia="fr-FR"/>
              </w:rPr>
              <w:t>Éphéméroptères</w:t>
            </w:r>
          </w:p>
        </w:tc>
        <w:tc>
          <w:tcPr>
            <w:tcW w:w="132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Baetidae</w:t>
            </w:r>
            <w:proofErr w:type="spellEnd"/>
            <w:r w:rsidRPr="004E26FD">
              <w:rPr>
                <w:rFonts w:ascii="Arial" w:hAnsi="Arial" w:cs="Arial"/>
                <w:i/>
                <w:iCs/>
                <w:sz w:val="16"/>
                <w:szCs w:val="16"/>
                <w:lang w:eastAsia="fr-FR"/>
              </w:rPr>
              <w:t xml:space="preserve"> </w:t>
            </w:r>
          </w:p>
        </w:tc>
        <w:tc>
          <w:tcPr>
            <w:tcW w:w="1412"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Baetis</w:t>
            </w:r>
            <w:proofErr w:type="spellEnd"/>
          </w:p>
        </w:tc>
        <w:tc>
          <w:tcPr>
            <w:tcW w:w="441"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21</w:t>
            </w:r>
          </w:p>
        </w:tc>
        <w:tc>
          <w:tcPr>
            <w:tcW w:w="6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54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484"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84"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57"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12</w:t>
            </w:r>
          </w:p>
        </w:tc>
        <w:tc>
          <w:tcPr>
            <w:tcW w:w="69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r w:rsidR="002B172A" w:rsidRPr="00E22A4D">
        <w:trPr>
          <w:trHeight w:val="255"/>
          <w:jc w:val="center"/>
        </w:trPr>
        <w:tc>
          <w:tcPr>
            <w:tcW w:w="1110"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val="restart"/>
            <w:tcBorders>
              <w:top w:val="single" w:sz="8" w:space="0" w:color="auto"/>
              <w:left w:val="single" w:sz="8" w:space="0" w:color="auto"/>
              <w:bottom w:val="nil"/>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Diptères</w:t>
            </w:r>
          </w:p>
        </w:tc>
        <w:tc>
          <w:tcPr>
            <w:tcW w:w="1324"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Chironomidae</w:t>
            </w:r>
            <w:proofErr w:type="spellEnd"/>
          </w:p>
        </w:tc>
        <w:tc>
          <w:tcPr>
            <w:tcW w:w="1412" w:type="dxa"/>
            <w:tcBorders>
              <w:top w:val="nil"/>
              <w:left w:val="nil"/>
              <w:bottom w:val="single" w:sz="4"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62</w:t>
            </w:r>
          </w:p>
        </w:tc>
        <w:tc>
          <w:tcPr>
            <w:tcW w:w="6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5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557"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69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14</w:t>
            </w:r>
          </w:p>
        </w:tc>
      </w:tr>
      <w:tr w:rsidR="002B172A" w:rsidRPr="00E22A4D">
        <w:trPr>
          <w:trHeight w:val="255"/>
          <w:jc w:val="center"/>
        </w:trPr>
        <w:tc>
          <w:tcPr>
            <w:tcW w:w="1110"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24" w:type="dxa"/>
            <w:tcBorders>
              <w:top w:val="single" w:sz="8" w:space="0" w:color="auto"/>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Empididae</w:t>
            </w:r>
            <w:proofErr w:type="spellEnd"/>
            <w:r w:rsidRPr="004E26FD">
              <w:rPr>
                <w:rFonts w:ascii="Arial" w:hAnsi="Arial" w:cs="Arial"/>
                <w:i/>
                <w:iCs/>
                <w:sz w:val="16"/>
                <w:szCs w:val="16"/>
                <w:lang w:eastAsia="fr-FR"/>
              </w:rPr>
              <w:t xml:space="preserve"> </w:t>
            </w:r>
          </w:p>
        </w:tc>
        <w:tc>
          <w:tcPr>
            <w:tcW w:w="1412"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Hemerodromiinae</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5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10"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val="restart"/>
            <w:tcBorders>
              <w:top w:val="single" w:sz="8" w:space="0" w:color="auto"/>
              <w:left w:val="single" w:sz="8" w:space="0" w:color="auto"/>
              <w:bottom w:val="single" w:sz="8" w:space="0" w:color="000000"/>
              <w:right w:val="single" w:sz="8" w:space="0" w:color="auto"/>
            </w:tcBorders>
            <w:noWrap/>
            <w:vAlign w:val="center"/>
          </w:tcPr>
          <w:p w:rsidR="002B172A" w:rsidRPr="004E26FD" w:rsidRDefault="0010052C" w:rsidP="004E26FD">
            <w:pPr>
              <w:spacing w:line="240" w:lineRule="auto"/>
              <w:jc w:val="left"/>
              <w:rPr>
                <w:rFonts w:ascii="Arial" w:hAnsi="Arial" w:cs="Arial"/>
                <w:b/>
                <w:bCs/>
                <w:sz w:val="16"/>
                <w:szCs w:val="16"/>
                <w:lang w:eastAsia="fr-FR"/>
              </w:rPr>
            </w:pPr>
            <w:r>
              <w:rPr>
                <w:rFonts w:ascii="Arial" w:hAnsi="Arial" w:cs="Arial"/>
                <w:b/>
                <w:bCs/>
                <w:sz w:val="16"/>
                <w:szCs w:val="16"/>
                <w:lang w:eastAsia="fr-FR"/>
              </w:rPr>
              <w:t>trichoptères</w:t>
            </w:r>
          </w:p>
        </w:tc>
        <w:tc>
          <w:tcPr>
            <w:tcW w:w="1324"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Rhyacophilidae</w:t>
            </w:r>
            <w:proofErr w:type="spellEnd"/>
          </w:p>
        </w:tc>
        <w:tc>
          <w:tcPr>
            <w:tcW w:w="1412"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Rhyacophila</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6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5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10"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single" w:sz="8" w:space="0" w:color="auto"/>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2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Hydroptilidae</w:t>
            </w:r>
            <w:proofErr w:type="spellEnd"/>
            <w:r w:rsidRPr="004E26FD">
              <w:rPr>
                <w:rFonts w:ascii="Arial" w:hAnsi="Arial" w:cs="Arial"/>
                <w:i/>
                <w:iCs/>
                <w:sz w:val="16"/>
                <w:szCs w:val="16"/>
                <w:lang w:eastAsia="fr-FR"/>
              </w:rPr>
              <w:t xml:space="preserve"> </w:t>
            </w:r>
          </w:p>
        </w:tc>
        <w:tc>
          <w:tcPr>
            <w:tcW w:w="1412"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Hydroptila</w:t>
            </w:r>
            <w:proofErr w:type="spellEnd"/>
          </w:p>
        </w:tc>
        <w:tc>
          <w:tcPr>
            <w:tcW w:w="441" w:type="dxa"/>
            <w:tcBorders>
              <w:top w:val="nil"/>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14</w:t>
            </w:r>
          </w:p>
        </w:tc>
        <w:tc>
          <w:tcPr>
            <w:tcW w:w="6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484"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57"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10"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val="restart"/>
            <w:tcBorders>
              <w:top w:val="nil"/>
              <w:left w:val="single" w:sz="8" w:space="0" w:color="auto"/>
              <w:bottom w:val="single" w:sz="8" w:space="0" w:color="000000"/>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Coléoptères</w:t>
            </w:r>
          </w:p>
        </w:tc>
        <w:tc>
          <w:tcPr>
            <w:tcW w:w="132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Elmidae</w:t>
            </w:r>
            <w:proofErr w:type="spellEnd"/>
          </w:p>
        </w:tc>
        <w:tc>
          <w:tcPr>
            <w:tcW w:w="1412"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Liminus</w:t>
            </w:r>
            <w:proofErr w:type="spellEnd"/>
          </w:p>
        </w:tc>
        <w:tc>
          <w:tcPr>
            <w:tcW w:w="441" w:type="dxa"/>
            <w:tcBorders>
              <w:top w:val="single" w:sz="4"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1"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541"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single" w:sz="4"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341"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84"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single" w:sz="4"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57"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691" w:type="dxa"/>
            <w:tcBorders>
              <w:top w:val="single" w:sz="4"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10"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24" w:type="dxa"/>
            <w:tcBorders>
              <w:top w:val="nil"/>
              <w:left w:val="nil"/>
              <w:bottom w:val="single" w:sz="8" w:space="0" w:color="auto"/>
              <w:right w:val="single" w:sz="8" w:space="0" w:color="auto"/>
            </w:tcBorders>
            <w:shd w:val="clear" w:color="000000" w:fill="FFFFFF"/>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Elmidae</w:t>
            </w:r>
            <w:proofErr w:type="spellEnd"/>
          </w:p>
        </w:tc>
        <w:tc>
          <w:tcPr>
            <w:tcW w:w="1412" w:type="dxa"/>
            <w:tcBorders>
              <w:top w:val="nil"/>
              <w:left w:val="nil"/>
              <w:bottom w:val="single" w:sz="8" w:space="0" w:color="auto"/>
              <w:right w:val="nil"/>
            </w:tcBorders>
            <w:shd w:val="clear" w:color="000000" w:fill="FFFFFF"/>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Stenelmis</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4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5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r w:rsidR="002B172A" w:rsidRPr="00E22A4D">
        <w:trPr>
          <w:trHeight w:val="255"/>
          <w:jc w:val="center"/>
        </w:trPr>
        <w:tc>
          <w:tcPr>
            <w:tcW w:w="1110"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2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Elmidae</w:t>
            </w:r>
            <w:proofErr w:type="spellEnd"/>
          </w:p>
        </w:tc>
        <w:tc>
          <w:tcPr>
            <w:tcW w:w="1412"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Elmis</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7</w:t>
            </w:r>
          </w:p>
        </w:tc>
        <w:tc>
          <w:tcPr>
            <w:tcW w:w="6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5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8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5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r w:rsidR="002B172A" w:rsidRPr="00E22A4D">
        <w:trPr>
          <w:trHeight w:val="255"/>
          <w:jc w:val="center"/>
        </w:trPr>
        <w:tc>
          <w:tcPr>
            <w:tcW w:w="1110"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tcBorders>
              <w:top w:val="nil"/>
              <w:left w:val="nil"/>
              <w:bottom w:val="single" w:sz="8" w:space="0" w:color="auto"/>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Odonates</w:t>
            </w:r>
          </w:p>
        </w:tc>
        <w:tc>
          <w:tcPr>
            <w:tcW w:w="1324"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Gomphidae</w:t>
            </w:r>
            <w:proofErr w:type="spellEnd"/>
          </w:p>
        </w:tc>
        <w:tc>
          <w:tcPr>
            <w:tcW w:w="1412"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Onychogomphus</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55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10" w:type="dxa"/>
            <w:vMerge w:val="restart"/>
            <w:tcBorders>
              <w:top w:val="single" w:sz="4" w:space="0" w:color="auto"/>
              <w:left w:val="single" w:sz="8" w:space="0" w:color="auto"/>
              <w:bottom w:val="single" w:sz="4" w:space="0" w:color="auto"/>
              <w:right w:val="nil"/>
            </w:tcBorders>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Mollusques</w:t>
            </w:r>
          </w:p>
        </w:tc>
        <w:tc>
          <w:tcPr>
            <w:tcW w:w="1492" w:type="dxa"/>
            <w:tcBorders>
              <w:top w:val="nil"/>
              <w:left w:val="single" w:sz="8" w:space="0" w:color="auto"/>
              <w:bottom w:val="nil"/>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Bivalves</w:t>
            </w:r>
          </w:p>
        </w:tc>
        <w:tc>
          <w:tcPr>
            <w:tcW w:w="1324"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Sphaeriidae</w:t>
            </w:r>
            <w:proofErr w:type="spellEnd"/>
          </w:p>
        </w:tc>
        <w:tc>
          <w:tcPr>
            <w:tcW w:w="1412"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Pissidium</w:t>
            </w:r>
            <w:proofErr w:type="spellEnd"/>
          </w:p>
        </w:tc>
        <w:tc>
          <w:tcPr>
            <w:tcW w:w="441"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41"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57"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r w:rsidR="002B172A" w:rsidRPr="00E22A4D">
        <w:trPr>
          <w:trHeight w:val="255"/>
          <w:jc w:val="center"/>
        </w:trPr>
        <w:tc>
          <w:tcPr>
            <w:tcW w:w="1110" w:type="dxa"/>
            <w:vMerge/>
            <w:tcBorders>
              <w:top w:val="single" w:sz="4" w:space="0" w:color="auto"/>
              <w:left w:val="single" w:sz="8" w:space="0" w:color="auto"/>
              <w:bottom w:val="single" w:sz="4" w:space="0" w:color="auto"/>
              <w:right w:val="nil"/>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tcBorders>
              <w:top w:val="single" w:sz="8" w:space="0" w:color="auto"/>
              <w:left w:val="single" w:sz="8" w:space="0" w:color="auto"/>
              <w:bottom w:val="single" w:sz="8"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Gastéropodes</w:t>
            </w:r>
          </w:p>
        </w:tc>
        <w:tc>
          <w:tcPr>
            <w:tcW w:w="1324"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Hydrobiidae</w:t>
            </w:r>
            <w:proofErr w:type="spellEnd"/>
          </w:p>
        </w:tc>
        <w:tc>
          <w:tcPr>
            <w:tcW w:w="1412"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Potamopyrgus</w:t>
            </w:r>
            <w:proofErr w:type="spellEnd"/>
            <w:r w:rsidRPr="004E26FD">
              <w:rPr>
                <w:rFonts w:ascii="Arial" w:hAnsi="Arial" w:cs="Arial"/>
                <w:i/>
                <w:iCs/>
                <w:sz w:val="16"/>
                <w:szCs w:val="16"/>
                <w:lang w:eastAsia="fr-FR"/>
              </w:rPr>
              <w:t xml:space="preserve"> </w:t>
            </w:r>
            <w:proofErr w:type="spellStart"/>
            <w:r w:rsidRPr="004E26FD">
              <w:rPr>
                <w:rFonts w:ascii="Arial" w:hAnsi="Arial" w:cs="Arial"/>
                <w:i/>
                <w:iCs/>
                <w:sz w:val="16"/>
                <w:szCs w:val="16"/>
                <w:lang w:eastAsia="fr-FR"/>
              </w:rPr>
              <w:t>antopodarum</w:t>
            </w:r>
            <w:proofErr w:type="spellEnd"/>
          </w:p>
        </w:tc>
        <w:tc>
          <w:tcPr>
            <w:tcW w:w="441" w:type="dxa"/>
            <w:tcBorders>
              <w:top w:val="nil"/>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6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120</w:t>
            </w:r>
          </w:p>
        </w:tc>
        <w:tc>
          <w:tcPr>
            <w:tcW w:w="5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28</w:t>
            </w:r>
          </w:p>
        </w:tc>
        <w:tc>
          <w:tcPr>
            <w:tcW w:w="54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30</w:t>
            </w:r>
          </w:p>
        </w:tc>
        <w:tc>
          <w:tcPr>
            <w:tcW w:w="341"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26</w:t>
            </w:r>
          </w:p>
        </w:tc>
        <w:tc>
          <w:tcPr>
            <w:tcW w:w="484"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44</w:t>
            </w:r>
          </w:p>
        </w:tc>
        <w:tc>
          <w:tcPr>
            <w:tcW w:w="48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138</w:t>
            </w:r>
          </w:p>
        </w:tc>
        <w:tc>
          <w:tcPr>
            <w:tcW w:w="557"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20</w:t>
            </w:r>
          </w:p>
        </w:tc>
        <w:tc>
          <w:tcPr>
            <w:tcW w:w="69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28</w:t>
            </w:r>
          </w:p>
        </w:tc>
      </w:tr>
      <w:tr w:rsidR="002B172A" w:rsidRPr="00E22A4D">
        <w:trPr>
          <w:trHeight w:val="255"/>
          <w:jc w:val="center"/>
        </w:trPr>
        <w:tc>
          <w:tcPr>
            <w:tcW w:w="1110" w:type="dxa"/>
            <w:tcBorders>
              <w:top w:val="nil"/>
              <w:left w:val="single" w:sz="8" w:space="0" w:color="auto"/>
              <w:bottom w:val="nil"/>
              <w:right w:val="single" w:sz="8" w:space="0" w:color="auto"/>
            </w:tcBorders>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Crustacés</w:t>
            </w:r>
          </w:p>
        </w:tc>
        <w:tc>
          <w:tcPr>
            <w:tcW w:w="1492" w:type="dxa"/>
            <w:tcBorders>
              <w:top w:val="nil"/>
              <w:left w:val="nil"/>
              <w:bottom w:val="single" w:sz="8"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Amphipodes</w:t>
            </w:r>
          </w:p>
        </w:tc>
        <w:tc>
          <w:tcPr>
            <w:tcW w:w="1324" w:type="dxa"/>
            <w:tcBorders>
              <w:top w:val="single" w:sz="8" w:space="0" w:color="auto"/>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Gammaridae</w:t>
            </w:r>
            <w:proofErr w:type="spellEnd"/>
            <w:r w:rsidRPr="004E26FD">
              <w:rPr>
                <w:rFonts w:ascii="Arial" w:hAnsi="Arial" w:cs="Arial"/>
                <w:i/>
                <w:iCs/>
                <w:sz w:val="16"/>
                <w:szCs w:val="16"/>
                <w:lang w:eastAsia="fr-FR"/>
              </w:rPr>
              <w:t xml:space="preserve"> </w:t>
            </w:r>
          </w:p>
        </w:tc>
        <w:tc>
          <w:tcPr>
            <w:tcW w:w="1412" w:type="dxa"/>
            <w:tcBorders>
              <w:top w:val="nil"/>
              <w:left w:val="nil"/>
              <w:bottom w:val="single" w:sz="4"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Gammarus</w:t>
            </w:r>
            <w:proofErr w:type="spellEnd"/>
          </w:p>
        </w:tc>
        <w:tc>
          <w:tcPr>
            <w:tcW w:w="4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88</w:t>
            </w:r>
          </w:p>
        </w:tc>
        <w:tc>
          <w:tcPr>
            <w:tcW w:w="6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1184</w:t>
            </w:r>
          </w:p>
        </w:tc>
        <w:tc>
          <w:tcPr>
            <w:tcW w:w="5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192</w:t>
            </w:r>
          </w:p>
        </w:tc>
        <w:tc>
          <w:tcPr>
            <w:tcW w:w="54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215</w:t>
            </w:r>
          </w:p>
        </w:tc>
        <w:tc>
          <w:tcPr>
            <w:tcW w:w="341"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60</w:t>
            </w:r>
          </w:p>
        </w:tc>
        <w:tc>
          <w:tcPr>
            <w:tcW w:w="48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250</w:t>
            </w:r>
          </w:p>
        </w:tc>
        <w:tc>
          <w:tcPr>
            <w:tcW w:w="4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252</w:t>
            </w:r>
          </w:p>
        </w:tc>
        <w:tc>
          <w:tcPr>
            <w:tcW w:w="55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28</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368</w:t>
            </w:r>
          </w:p>
        </w:tc>
      </w:tr>
      <w:tr w:rsidR="002B172A" w:rsidRPr="00E22A4D">
        <w:trPr>
          <w:trHeight w:val="255"/>
          <w:jc w:val="center"/>
        </w:trPr>
        <w:tc>
          <w:tcPr>
            <w:tcW w:w="1110" w:type="dxa"/>
            <w:vMerge w:val="restart"/>
            <w:tcBorders>
              <w:top w:val="single" w:sz="4" w:space="0" w:color="auto"/>
              <w:left w:val="single" w:sz="8" w:space="0" w:color="auto"/>
              <w:bottom w:val="single" w:sz="8" w:space="0" w:color="000000"/>
              <w:right w:val="single" w:sz="8" w:space="0" w:color="auto"/>
            </w:tcBorders>
            <w:noWrap/>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Annélides</w:t>
            </w:r>
          </w:p>
        </w:tc>
        <w:tc>
          <w:tcPr>
            <w:tcW w:w="1492" w:type="dxa"/>
            <w:tcBorders>
              <w:top w:val="nil"/>
              <w:left w:val="nil"/>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Turbellariés</w:t>
            </w:r>
          </w:p>
        </w:tc>
        <w:tc>
          <w:tcPr>
            <w:tcW w:w="1324"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Dugessiidae</w:t>
            </w:r>
            <w:proofErr w:type="spellEnd"/>
          </w:p>
        </w:tc>
        <w:tc>
          <w:tcPr>
            <w:tcW w:w="1412" w:type="dxa"/>
            <w:tcBorders>
              <w:top w:val="single" w:sz="8" w:space="0" w:color="auto"/>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Dugesia</w:t>
            </w:r>
            <w:proofErr w:type="spellEnd"/>
          </w:p>
        </w:tc>
        <w:tc>
          <w:tcPr>
            <w:tcW w:w="441" w:type="dxa"/>
            <w:tcBorders>
              <w:top w:val="nil"/>
              <w:left w:val="single" w:sz="8" w:space="0" w:color="auto"/>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1" w:type="dxa"/>
            <w:tcBorders>
              <w:top w:val="nil"/>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nil"/>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541" w:type="dxa"/>
            <w:tcBorders>
              <w:top w:val="nil"/>
              <w:left w:val="nil"/>
              <w:bottom w:val="nil"/>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nil"/>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nil"/>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484" w:type="dxa"/>
            <w:tcBorders>
              <w:top w:val="nil"/>
              <w:left w:val="nil"/>
              <w:bottom w:val="nil"/>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557" w:type="dxa"/>
            <w:tcBorders>
              <w:top w:val="nil"/>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691" w:type="dxa"/>
            <w:tcBorders>
              <w:top w:val="nil"/>
              <w:left w:val="nil"/>
              <w:bottom w:val="nil"/>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r>
      <w:tr w:rsidR="002B172A" w:rsidRPr="00E22A4D">
        <w:trPr>
          <w:trHeight w:val="255"/>
          <w:jc w:val="center"/>
        </w:trPr>
        <w:tc>
          <w:tcPr>
            <w:tcW w:w="1110" w:type="dxa"/>
            <w:vMerge/>
            <w:tcBorders>
              <w:top w:val="single" w:sz="4" w:space="0" w:color="auto"/>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92" w:type="dxa"/>
            <w:tcBorders>
              <w:top w:val="single" w:sz="8" w:space="0" w:color="auto"/>
              <w:left w:val="nil"/>
              <w:bottom w:val="single" w:sz="8" w:space="0" w:color="auto"/>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Oligochètes</w:t>
            </w:r>
          </w:p>
        </w:tc>
        <w:tc>
          <w:tcPr>
            <w:tcW w:w="1324"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1412" w:type="dxa"/>
            <w:tcBorders>
              <w:top w:val="single" w:sz="8" w:space="0" w:color="auto"/>
              <w:left w:val="single" w:sz="8" w:space="0" w:color="auto"/>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41" w:type="dxa"/>
            <w:tcBorders>
              <w:top w:val="single" w:sz="8" w:space="0" w:color="auto"/>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1"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41"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41"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84"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57"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bl>
    <w:p w:rsidR="001873DB" w:rsidRDefault="001873DB" w:rsidP="004E26FD"/>
    <w:p w:rsidR="0073183E" w:rsidRDefault="001873DB" w:rsidP="001873DB">
      <w:pPr>
        <w:spacing w:after="200" w:line="276" w:lineRule="auto"/>
        <w:jc w:val="center"/>
      </w:pPr>
      <w:r w:rsidRPr="001873DB">
        <w:rPr>
          <w:noProof/>
          <w:lang w:eastAsia="fr-FR"/>
        </w:rPr>
        <w:drawing>
          <wp:inline distT="0" distB="0" distL="0" distR="0">
            <wp:extent cx="5760720" cy="3541838"/>
            <wp:effectExtent l="0" t="0" r="0" b="1905"/>
            <wp:docPr id="1198" name="Imag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3541838"/>
                    </a:xfrm>
                    <a:prstGeom prst="rect">
                      <a:avLst/>
                    </a:prstGeom>
                    <a:noFill/>
                    <a:ln>
                      <a:noFill/>
                    </a:ln>
                  </pic:spPr>
                </pic:pic>
              </a:graphicData>
            </a:graphic>
          </wp:inline>
        </w:drawing>
      </w:r>
    </w:p>
    <w:p w:rsidR="0073183E" w:rsidRDefault="0073183E">
      <w:pPr>
        <w:spacing w:after="200" w:line="276" w:lineRule="auto"/>
        <w:jc w:val="left"/>
      </w:pPr>
    </w:p>
    <w:p w:rsidR="0073183E" w:rsidRDefault="0073183E">
      <w:pPr>
        <w:spacing w:after="200" w:line="276" w:lineRule="auto"/>
        <w:jc w:val="left"/>
      </w:pPr>
    </w:p>
    <w:p w:rsidR="002B172A" w:rsidRDefault="001873DB" w:rsidP="001873DB">
      <w:pPr>
        <w:spacing w:after="200" w:line="276" w:lineRule="auto"/>
        <w:jc w:val="center"/>
      </w:pPr>
      <w:r>
        <w:rPr>
          <w:noProof/>
          <w:lang w:eastAsia="fr-FR"/>
        </w:rPr>
        <w:lastRenderedPageBreak/>
        <w:drawing>
          <wp:inline distT="0" distB="0" distL="0" distR="0" wp14:anchorId="5EDD664C">
            <wp:extent cx="8533448" cy="4359715"/>
            <wp:effectExtent l="0" t="8573" r="0" b="0"/>
            <wp:docPr id="1199" name="Imag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5400000">
                      <a:off x="0" y="0"/>
                      <a:ext cx="8537345" cy="4361706"/>
                    </a:xfrm>
                    <a:prstGeom prst="rect">
                      <a:avLst/>
                    </a:prstGeom>
                    <a:noFill/>
                  </pic:spPr>
                </pic:pic>
              </a:graphicData>
            </a:graphic>
          </wp:inline>
        </w:drawing>
      </w:r>
    </w:p>
    <w:p w:rsidR="002B172A" w:rsidRDefault="003F1682" w:rsidP="004E26FD">
      <w:pPr>
        <w:pStyle w:val="Titre2"/>
      </w:pPr>
      <w:bookmarkStart w:id="162" w:name="_Toc395619081"/>
      <w:r>
        <w:lastRenderedPageBreak/>
        <w:t>Annexe 8</w:t>
      </w:r>
      <w:r w:rsidR="002B172A">
        <w:t> : liste faunistique station 11</w:t>
      </w:r>
      <w:r>
        <w:t xml:space="preserve"> et schéma station</w:t>
      </w:r>
      <w:bookmarkEnd w:id="162"/>
    </w:p>
    <w:tbl>
      <w:tblPr>
        <w:tblW w:w="8922" w:type="dxa"/>
        <w:jc w:val="center"/>
        <w:tblCellMar>
          <w:left w:w="70" w:type="dxa"/>
          <w:right w:w="70" w:type="dxa"/>
        </w:tblCellMar>
        <w:tblLook w:val="00A0" w:firstRow="1" w:lastRow="0" w:firstColumn="1" w:lastColumn="0" w:noHBand="0" w:noVBand="0"/>
      </w:tblPr>
      <w:tblGrid>
        <w:gridCol w:w="981"/>
        <w:gridCol w:w="1320"/>
        <w:gridCol w:w="1256"/>
        <w:gridCol w:w="1265"/>
        <w:gridCol w:w="478"/>
        <w:gridCol w:w="442"/>
        <w:gridCol w:w="442"/>
        <w:gridCol w:w="444"/>
        <w:gridCol w:w="442"/>
        <w:gridCol w:w="442"/>
        <w:gridCol w:w="442"/>
        <w:gridCol w:w="522"/>
        <w:gridCol w:w="446"/>
      </w:tblGrid>
      <w:tr w:rsidR="002B172A" w:rsidRPr="001873DB" w:rsidTr="001873DB">
        <w:trPr>
          <w:trHeight w:val="231"/>
          <w:jc w:val="center"/>
        </w:trPr>
        <w:tc>
          <w:tcPr>
            <w:tcW w:w="981"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1320"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1256"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1265"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478"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442"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442" w:type="dxa"/>
            <w:tcBorders>
              <w:top w:val="nil"/>
              <w:left w:val="nil"/>
              <w:bottom w:val="nil"/>
              <w:right w:val="nil"/>
            </w:tcBorders>
            <w:noWrap/>
            <w:vAlign w:val="bottom"/>
          </w:tcPr>
          <w:p w:rsidR="002B172A" w:rsidRPr="001873DB" w:rsidRDefault="002B172A" w:rsidP="004E26FD">
            <w:pPr>
              <w:spacing w:line="240" w:lineRule="auto"/>
              <w:jc w:val="center"/>
              <w:rPr>
                <w:rFonts w:ascii="Arial" w:hAnsi="Arial" w:cs="Arial"/>
                <w:b/>
                <w:bCs/>
                <w:sz w:val="14"/>
                <w:szCs w:val="16"/>
                <w:lang w:eastAsia="fr-FR"/>
              </w:rPr>
            </w:pPr>
          </w:p>
        </w:tc>
        <w:tc>
          <w:tcPr>
            <w:tcW w:w="442" w:type="dxa"/>
            <w:tcBorders>
              <w:top w:val="nil"/>
              <w:left w:val="nil"/>
              <w:bottom w:val="nil"/>
              <w:right w:val="nil"/>
            </w:tcBorders>
            <w:noWrap/>
            <w:vAlign w:val="bottom"/>
          </w:tcPr>
          <w:p w:rsidR="002B172A" w:rsidRPr="001873DB" w:rsidRDefault="002B172A" w:rsidP="004E26FD">
            <w:pPr>
              <w:spacing w:line="240" w:lineRule="auto"/>
              <w:jc w:val="center"/>
              <w:rPr>
                <w:rFonts w:ascii="Arial" w:hAnsi="Arial" w:cs="Arial"/>
                <w:b/>
                <w:bCs/>
                <w:sz w:val="14"/>
                <w:szCs w:val="16"/>
                <w:lang w:eastAsia="fr-FR"/>
              </w:rPr>
            </w:pPr>
          </w:p>
        </w:tc>
        <w:tc>
          <w:tcPr>
            <w:tcW w:w="442" w:type="dxa"/>
            <w:tcBorders>
              <w:top w:val="nil"/>
              <w:left w:val="nil"/>
              <w:bottom w:val="nil"/>
              <w:right w:val="nil"/>
            </w:tcBorders>
            <w:noWrap/>
            <w:vAlign w:val="bottom"/>
          </w:tcPr>
          <w:p w:rsidR="002B172A" w:rsidRPr="001873DB" w:rsidRDefault="002B172A" w:rsidP="004E26FD">
            <w:pPr>
              <w:spacing w:line="240" w:lineRule="auto"/>
              <w:jc w:val="center"/>
              <w:rPr>
                <w:rFonts w:ascii="Arial" w:hAnsi="Arial" w:cs="Arial"/>
                <w:b/>
                <w:bCs/>
                <w:sz w:val="14"/>
                <w:szCs w:val="16"/>
                <w:lang w:eastAsia="fr-FR"/>
              </w:rPr>
            </w:pPr>
          </w:p>
        </w:tc>
        <w:tc>
          <w:tcPr>
            <w:tcW w:w="442" w:type="dxa"/>
            <w:tcBorders>
              <w:top w:val="nil"/>
              <w:left w:val="nil"/>
              <w:bottom w:val="nil"/>
              <w:right w:val="nil"/>
            </w:tcBorders>
            <w:noWrap/>
            <w:vAlign w:val="bottom"/>
          </w:tcPr>
          <w:p w:rsidR="002B172A" w:rsidRPr="001873DB" w:rsidRDefault="002B172A" w:rsidP="004E26FD">
            <w:pPr>
              <w:spacing w:line="240" w:lineRule="auto"/>
              <w:jc w:val="center"/>
              <w:rPr>
                <w:rFonts w:ascii="Arial" w:hAnsi="Arial" w:cs="Arial"/>
                <w:b/>
                <w:bCs/>
                <w:sz w:val="14"/>
                <w:szCs w:val="16"/>
                <w:lang w:eastAsia="fr-FR"/>
              </w:rPr>
            </w:pPr>
          </w:p>
        </w:tc>
        <w:tc>
          <w:tcPr>
            <w:tcW w:w="442" w:type="dxa"/>
            <w:tcBorders>
              <w:top w:val="nil"/>
              <w:left w:val="nil"/>
              <w:bottom w:val="nil"/>
              <w:right w:val="nil"/>
            </w:tcBorders>
            <w:noWrap/>
            <w:vAlign w:val="bottom"/>
          </w:tcPr>
          <w:p w:rsidR="002B172A" w:rsidRPr="001873DB" w:rsidRDefault="002B172A" w:rsidP="004E26FD">
            <w:pPr>
              <w:spacing w:line="240" w:lineRule="auto"/>
              <w:jc w:val="center"/>
              <w:rPr>
                <w:rFonts w:ascii="Arial" w:hAnsi="Arial" w:cs="Arial"/>
                <w:b/>
                <w:bCs/>
                <w:sz w:val="14"/>
                <w:szCs w:val="16"/>
                <w:lang w:eastAsia="fr-FR"/>
              </w:rPr>
            </w:pPr>
          </w:p>
        </w:tc>
        <w:tc>
          <w:tcPr>
            <w:tcW w:w="522" w:type="dxa"/>
            <w:tcBorders>
              <w:top w:val="nil"/>
              <w:left w:val="nil"/>
              <w:bottom w:val="nil"/>
              <w:right w:val="nil"/>
            </w:tcBorders>
            <w:noWrap/>
            <w:vAlign w:val="bottom"/>
          </w:tcPr>
          <w:p w:rsidR="002B172A" w:rsidRPr="001873DB" w:rsidRDefault="002B172A" w:rsidP="004E26FD">
            <w:pPr>
              <w:spacing w:line="240" w:lineRule="auto"/>
              <w:jc w:val="center"/>
              <w:rPr>
                <w:rFonts w:ascii="Arial" w:hAnsi="Arial" w:cs="Arial"/>
                <w:b/>
                <w:bCs/>
                <w:sz w:val="14"/>
                <w:szCs w:val="16"/>
                <w:lang w:eastAsia="fr-FR"/>
              </w:rPr>
            </w:pPr>
          </w:p>
        </w:tc>
        <w:tc>
          <w:tcPr>
            <w:tcW w:w="444"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r>
      <w:tr w:rsidR="002B172A" w:rsidRPr="001873DB" w:rsidTr="001873DB">
        <w:trPr>
          <w:trHeight w:val="246"/>
          <w:jc w:val="center"/>
        </w:trPr>
        <w:tc>
          <w:tcPr>
            <w:tcW w:w="981"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1320"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1256"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b/>
                <w:bCs/>
                <w:sz w:val="14"/>
                <w:szCs w:val="16"/>
                <w:lang w:eastAsia="fr-FR"/>
              </w:rPr>
            </w:pPr>
          </w:p>
        </w:tc>
        <w:tc>
          <w:tcPr>
            <w:tcW w:w="1265"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4100" w:type="dxa"/>
            <w:gridSpan w:val="9"/>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Prélèvements</w:t>
            </w:r>
          </w:p>
        </w:tc>
      </w:tr>
      <w:tr w:rsidR="002B172A" w:rsidRPr="001873DB" w:rsidTr="001873DB">
        <w:trPr>
          <w:trHeight w:val="246"/>
          <w:jc w:val="center"/>
        </w:trPr>
        <w:tc>
          <w:tcPr>
            <w:tcW w:w="981"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1320"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sz w:val="14"/>
                <w:szCs w:val="16"/>
                <w:lang w:eastAsia="fr-FR"/>
              </w:rPr>
            </w:pPr>
          </w:p>
        </w:tc>
        <w:tc>
          <w:tcPr>
            <w:tcW w:w="1256"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Colonne1</w:t>
            </w:r>
          </w:p>
        </w:tc>
        <w:tc>
          <w:tcPr>
            <w:tcW w:w="1265"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Colonne2</w:t>
            </w:r>
          </w:p>
        </w:tc>
        <w:tc>
          <w:tcPr>
            <w:tcW w:w="1806"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Bocal 1</w:t>
            </w:r>
          </w:p>
        </w:tc>
        <w:tc>
          <w:tcPr>
            <w:tcW w:w="884" w:type="dxa"/>
            <w:gridSpan w:val="2"/>
            <w:tcBorders>
              <w:top w:val="single" w:sz="8" w:space="0" w:color="auto"/>
              <w:left w:val="nil"/>
              <w:bottom w:val="single" w:sz="8" w:space="0" w:color="auto"/>
              <w:right w:val="nil"/>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Bocal 2</w:t>
            </w:r>
          </w:p>
        </w:tc>
        <w:tc>
          <w:tcPr>
            <w:tcW w:w="1409" w:type="dxa"/>
            <w:gridSpan w:val="3"/>
            <w:tcBorders>
              <w:top w:val="single" w:sz="8" w:space="0" w:color="auto"/>
              <w:left w:val="nil"/>
              <w:bottom w:val="single" w:sz="8" w:space="0" w:color="auto"/>
              <w:right w:val="single" w:sz="8" w:space="0" w:color="000000"/>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Bocal 3</w:t>
            </w:r>
          </w:p>
        </w:tc>
      </w:tr>
      <w:tr w:rsidR="002B172A" w:rsidRPr="001873DB" w:rsidTr="001873DB">
        <w:trPr>
          <w:trHeight w:val="246"/>
          <w:jc w:val="center"/>
        </w:trPr>
        <w:tc>
          <w:tcPr>
            <w:tcW w:w="981"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b/>
                <w:bCs/>
                <w:sz w:val="14"/>
                <w:szCs w:val="16"/>
                <w:lang w:eastAsia="fr-FR"/>
              </w:rPr>
            </w:pPr>
          </w:p>
        </w:tc>
        <w:tc>
          <w:tcPr>
            <w:tcW w:w="1320" w:type="dxa"/>
            <w:tcBorders>
              <w:top w:val="nil"/>
              <w:left w:val="nil"/>
              <w:bottom w:val="nil"/>
              <w:right w:val="single" w:sz="4" w:space="0" w:color="auto"/>
            </w:tcBorders>
            <w:noWrap/>
            <w:vAlign w:val="bottom"/>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 </w:t>
            </w:r>
          </w:p>
        </w:tc>
        <w:tc>
          <w:tcPr>
            <w:tcW w:w="1256" w:type="dxa"/>
            <w:tcBorders>
              <w:top w:val="single" w:sz="8" w:space="0" w:color="auto"/>
              <w:left w:val="nil"/>
              <w:bottom w:val="nil"/>
              <w:right w:val="single" w:sz="8" w:space="0" w:color="auto"/>
            </w:tcBorders>
            <w:shd w:val="clear" w:color="000000" w:fill="C0C0C0"/>
            <w:noWrap/>
            <w:vAlign w:val="bottom"/>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 xml:space="preserve">Famille </w:t>
            </w:r>
          </w:p>
        </w:tc>
        <w:tc>
          <w:tcPr>
            <w:tcW w:w="1265" w:type="dxa"/>
            <w:tcBorders>
              <w:top w:val="single" w:sz="8" w:space="0" w:color="auto"/>
              <w:left w:val="nil"/>
              <w:bottom w:val="nil"/>
              <w:right w:val="single" w:sz="8"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6"/>
                <w:lang w:eastAsia="fr-FR"/>
              </w:rPr>
            </w:pPr>
            <w:r w:rsidRPr="001873DB">
              <w:rPr>
                <w:rFonts w:ascii="Arial" w:hAnsi="Arial" w:cs="Arial"/>
                <w:b/>
                <w:bCs/>
                <w:sz w:val="14"/>
                <w:szCs w:val="16"/>
                <w:lang w:eastAsia="fr-FR"/>
              </w:rPr>
              <w:t>Genre, sous famille</w:t>
            </w:r>
          </w:p>
        </w:tc>
        <w:tc>
          <w:tcPr>
            <w:tcW w:w="478"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1</w:t>
            </w:r>
          </w:p>
        </w:tc>
        <w:tc>
          <w:tcPr>
            <w:tcW w:w="442"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2</w:t>
            </w:r>
          </w:p>
        </w:tc>
        <w:tc>
          <w:tcPr>
            <w:tcW w:w="442"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3</w:t>
            </w:r>
          </w:p>
        </w:tc>
        <w:tc>
          <w:tcPr>
            <w:tcW w:w="442" w:type="dxa"/>
            <w:tcBorders>
              <w:top w:val="nil"/>
              <w:left w:val="nil"/>
              <w:bottom w:val="nil"/>
              <w:right w:val="single" w:sz="8"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4</w:t>
            </w:r>
          </w:p>
        </w:tc>
        <w:tc>
          <w:tcPr>
            <w:tcW w:w="442"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5/6</w:t>
            </w:r>
          </w:p>
        </w:tc>
        <w:tc>
          <w:tcPr>
            <w:tcW w:w="442"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7/8</w:t>
            </w:r>
          </w:p>
        </w:tc>
        <w:tc>
          <w:tcPr>
            <w:tcW w:w="442" w:type="dxa"/>
            <w:tcBorders>
              <w:top w:val="nil"/>
              <w:left w:val="single" w:sz="8" w:space="0" w:color="auto"/>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9</w:t>
            </w:r>
          </w:p>
        </w:tc>
        <w:tc>
          <w:tcPr>
            <w:tcW w:w="522" w:type="dxa"/>
            <w:tcBorders>
              <w:top w:val="nil"/>
              <w:left w:val="nil"/>
              <w:bottom w:val="nil"/>
              <w:right w:val="single" w:sz="4"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10/12</w:t>
            </w:r>
          </w:p>
        </w:tc>
        <w:tc>
          <w:tcPr>
            <w:tcW w:w="444" w:type="dxa"/>
            <w:tcBorders>
              <w:top w:val="nil"/>
              <w:left w:val="nil"/>
              <w:bottom w:val="nil"/>
              <w:right w:val="single" w:sz="8" w:space="0" w:color="auto"/>
            </w:tcBorders>
            <w:shd w:val="clear" w:color="000000" w:fill="C0C0C0"/>
            <w:noWrap/>
            <w:vAlign w:val="bottom"/>
          </w:tcPr>
          <w:p w:rsidR="002B172A" w:rsidRPr="001873DB" w:rsidRDefault="002B172A" w:rsidP="004E26FD">
            <w:pPr>
              <w:spacing w:line="240" w:lineRule="auto"/>
              <w:jc w:val="center"/>
              <w:rPr>
                <w:rFonts w:ascii="Arial" w:hAnsi="Arial" w:cs="Arial"/>
                <w:b/>
                <w:bCs/>
                <w:sz w:val="14"/>
                <w:szCs w:val="18"/>
                <w:lang w:eastAsia="fr-FR"/>
              </w:rPr>
            </w:pPr>
            <w:r w:rsidRPr="001873DB">
              <w:rPr>
                <w:rFonts w:ascii="Arial" w:hAnsi="Arial" w:cs="Arial"/>
                <w:b/>
                <w:bCs/>
                <w:sz w:val="14"/>
                <w:szCs w:val="18"/>
                <w:lang w:eastAsia="fr-FR"/>
              </w:rPr>
              <w:t>11</w:t>
            </w:r>
          </w:p>
        </w:tc>
      </w:tr>
      <w:tr w:rsidR="002B172A" w:rsidRPr="001873DB" w:rsidTr="001873DB">
        <w:trPr>
          <w:trHeight w:val="246"/>
          <w:jc w:val="center"/>
        </w:trPr>
        <w:tc>
          <w:tcPr>
            <w:tcW w:w="981" w:type="dxa"/>
            <w:vMerge w:val="restart"/>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center"/>
              <w:rPr>
                <w:rFonts w:ascii="Arial" w:hAnsi="Arial" w:cs="Arial"/>
                <w:b/>
                <w:bCs/>
                <w:sz w:val="14"/>
                <w:szCs w:val="16"/>
                <w:lang w:eastAsia="fr-FR"/>
              </w:rPr>
            </w:pPr>
            <w:r w:rsidRPr="001873DB">
              <w:rPr>
                <w:rFonts w:ascii="Arial" w:hAnsi="Arial" w:cs="Arial"/>
                <w:b/>
                <w:bCs/>
                <w:sz w:val="14"/>
                <w:szCs w:val="16"/>
                <w:lang w:eastAsia="fr-FR"/>
              </w:rPr>
              <w:t>Insectes</w:t>
            </w:r>
          </w:p>
        </w:tc>
        <w:tc>
          <w:tcPr>
            <w:tcW w:w="1320" w:type="dxa"/>
            <w:tcBorders>
              <w:top w:val="single" w:sz="8" w:space="0" w:color="auto"/>
              <w:left w:val="nil"/>
              <w:bottom w:val="single" w:sz="8" w:space="0" w:color="auto"/>
              <w:right w:val="single" w:sz="8" w:space="0" w:color="auto"/>
            </w:tcBorders>
            <w:noWrap/>
            <w:vAlign w:val="center"/>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Éphéméroptères</w:t>
            </w:r>
          </w:p>
        </w:tc>
        <w:tc>
          <w:tcPr>
            <w:tcW w:w="125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Caenidae</w:t>
            </w:r>
            <w:proofErr w:type="spellEnd"/>
            <w:r w:rsidRPr="001873DB">
              <w:rPr>
                <w:rFonts w:ascii="Arial" w:hAnsi="Arial" w:cs="Arial"/>
                <w:i/>
                <w:iCs/>
                <w:sz w:val="14"/>
                <w:szCs w:val="16"/>
                <w:lang w:eastAsia="fr-FR"/>
              </w:rPr>
              <w:t xml:space="preserve"> </w:t>
            </w:r>
          </w:p>
        </w:tc>
        <w:tc>
          <w:tcPr>
            <w:tcW w:w="1265" w:type="dxa"/>
            <w:tcBorders>
              <w:top w:val="single" w:sz="8" w:space="0" w:color="auto"/>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Caenis</w:t>
            </w:r>
            <w:proofErr w:type="spellEnd"/>
          </w:p>
        </w:tc>
        <w:tc>
          <w:tcPr>
            <w:tcW w:w="478" w:type="dxa"/>
            <w:tcBorders>
              <w:top w:val="single" w:sz="8" w:space="0" w:color="auto"/>
              <w:left w:val="single" w:sz="8" w:space="0" w:color="auto"/>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24</w:t>
            </w:r>
          </w:p>
        </w:tc>
        <w:tc>
          <w:tcPr>
            <w:tcW w:w="442" w:type="dxa"/>
            <w:tcBorders>
              <w:top w:val="single" w:sz="8" w:space="0" w:color="auto"/>
              <w:left w:val="nil"/>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w:t>
            </w:r>
          </w:p>
        </w:tc>
        <w:tc>
          <w:tcPr>
            <w:tcW w:w="442" w:type="dxa"/>
            <w:tcBorders>
              <w:top w:val="single" w:sz="8" w:space="0" w:color="auto"/>
              <w:left w:val="nil"/>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4</w:t>
            </w:r>
          </w:p>
        </w:tc>
        <w:tc>
          <w:tcPr>
            <w:tcW w:w="442" w:type="dxa"/>
            <w:tcBorders>
              <w:top w:val="single" w:sz="8" w:space="0" w:color="auto"/>
              <w:left w:val="nil"/>
              <w:bottom w:val="nil"/>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13</w:t>
            </w:r>
          </w:p>
        </w:tc>
        <w:tc>
          <w:tcPr>
            <w:tcW w:w="442" w:type="dxa"/>
            <w:tcBorders>
              <w:top w:val="single" w:sz="8" w:space="0" w:color="auto"/>
              <w:left w:val="nil"/>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8</w:t>
            </w:r>
          </w:p>
        </w:tc>
        <w:tc>
          <w:tcPr>
            <w:tcW w:w="442" w:type="dxa"/>
            <w:tcBorders>
              <w:top w:val="single" w:sz="8" w:space="0" w:color="auto"/>
              <w:left w:val="nil"/>
              <w:bottom w:val="nil"/>
              <w:right w:val="nil"/>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6</w:t>
            </w:r>
          </w:p>
        </w:tc>
        <w:tc>
          <w:tcPr>
            <w:tcW w:w="442" w:type="dxa"/>
            <w:tcBorders>
              <w:top w:val="single" w:sz="8" w:space="0" w:color="auto"/>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39</w:t>
            </w:r>
          </w:p>
        </w:tc>
        <w:tc>
          <w:tcPr>
            <w:tcW w:w="522" w:type="dxa"/>
            <w:tcBorders>
              <w:top w:val="single" w:sz="8" w:space="0" w:color="auto"/>
              <w:left w:val="nil"/>
              <w:bottom w:val="nil"/>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14</w:t>
            </w:r>
          </w:p>
        </w:tc>
        <w:tc>
          <w:tcPr>
            <w:tcW w:w="444" w:type="dxa"/>
            <w:tcBorders>
              <w:top w:val="single" w:sz="8" w:space="0" w:color="auto"/>
              <w:left w:val="nil"/>
              <w:bottom w:val="nil"/>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val="restart"/>
            <w:tcBorders>
              <w:top w:val="nil"/>
              <w:left w:val="single" w:sz="8" w:space="0" w:color="auto"/>
              <w:bottom w:val="single" w:sz="8" w:space="0" w:color="000000"/>
              <w:right w:val="single" w:sz="8" w:space="0" w:color="auto"/>
            </w:tcBorders>
            <w:noWrap/>
            <w:vAlign w:val="center"/>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Diptères</w:t>
            </w:r>
          </w:p>
        </w:tc>
        <w:tc>
          <w:tcPr>
            <w:tcW w:w="1256" w:type="dxa"/>
            <w:tcBorders>
              <w:top w:val="nil"/>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Chironomidae</w:t>
            </w:r>
            <w:proofErr w:type="spellEnd"/>
          </w:p>
        </w:tc>
        <w:tc>
          <w:tcPr>
            <w:tcW w:w="1265" w:type="dxa"/>
            <w:tcBorders>
              <w:top w:val="nil"/>
              <w:left w:val="nil"/>
              <w:bottom w:val="single" w:sz="4"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r w:rsidRPr="001873DB">
              <w:rPr>
                <w:rFonts w:ascii="Arial" w:hAnsi="Arial" w:cs="Arial"/>
                <w:i/>
                <w:iCs/>
                <w:sz w:val="14"/>
                <w:szCs w:val="16"/>
                <w:lang w:eastAsia="fr-FR"/>
              </w:rPr>
              <w:t> </w:t>
            </w:r>
          </w:p>
        </w:tc>
        <w:tc>
          <w:tcPr>
            <w:tcW w:w="478" w:type="dxa"/>
            <w:tcBorders>
              <w:top w:val="single" w:sz="8"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6</w:t>
            </w:r>
          </w:p>
        </w:tc>
        <w:tc>
          <w:tcPr>
            <w:tcW w:w="442"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5</w:t>
            </w:r>
          </w:p>
        </w:tc>
        <w:tc>
          <w:tcPr>
            <w:tcW w:w="442"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12</w:t>
            </w:r>
          </w:p>
        </w:tc>
        <w:tc>
          <w:tcPr>
            <w:tcW w:w="442"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27</w:t>
            </w:r>
          </w:p>
        </w:tc>
        <w:tc>
          <w:tcPr>
            <w:tcW w:w="442"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40</w:t>
            </w:r>
          </w:p>
        </w:tc>
        <w:tc>
          <w:tcPr>
            <w:tcW w:w="442"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56</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32</w:t>
            </w:r>
          </w:p>
        </w:tc>
        <w:tc>
          <w:tcPr>
            <w:tcW w:w="522"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140</w:t>
            </w:r>
          </w:p>
        </w:tc>
        <w:tc>
          <w:tcPr>
            <w:tcW w:w="444"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6</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Simuliidae</w:t>
            </w:r>
            <w:proofErr w:type="spellEnd"/>
          </w:p>
        </w:tc>
        <w:tc>
          <w:tcPr>
            <w:tcW w:w="1265" w:type="dxa"/>
            <w:tcBorders>
              <w:top w:val="single" w:sz="8" w:space="0" w:color="auto"/>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Simullinae</w:t>
            </w:r>
            <w:proofErr w:type="spellEnd"/>
          </w:p>
        </w:tc>
        <w:tc>
          <w:tcPr>
            <w:tcW w:w="478" w:type="dxa"/>
            <w:tcBorders>
              <w:top w:val="single" w:sz="8"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single" w:sz="8"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single" w:sz="8"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single" w:sz="8"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Anthomyidae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center"/>
              <w:rPr>
                <w:rFonts w:ascii="Arial" w:hAnsi="Arial" w:cs="Arial"/>
                <w:i/>
                <w:iCs/>
                <w:sz w:val="14"/>
                <w:szCs w:val="16"/>
                <w:lang w:eastAsia="fr-FR"/>
              </w:rPr>
            </w:pPr>
            <w:r w:rsidRPr="001873DB">
              <w:rPr>
                <w:rFonts w:ascii="Arial" w:hAnsi="Arial" w:cs="Arial"/>
                <w:i/>
                <w:iCs/>
                <w:sz w:val="14"/>
                <w:szCs w:val="16"/>
                <w:lang w:eastAsia="fr-FR"/>
              </w:rPr>
              <w:t> </w:t>
            </w:r>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10</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Empididae</w:t>
            </w:r>
            <w:proofErr w:type="spellEnd"/>
            <w:r w:rsidRPr="001873DB">
              <w:rPr>
                <w:rFonts w:ascii="Arial" w:hAnsi="Arial" w:cs="Arial"/>
                <w:i/>
                <w:iCs/>
                <w:sz w:val="14"/>
                <w:szCs w:val="16"/>
                <w:lang w:eastAsia="fr-FR"/>
              </w:rPr>
              <w:t xml:space="preserve"> </w:t>
            </w:r>
          </w:p>
        </w:tc>
        <w:tc>
          <w:tcPr>
            <w:tcW w:w="1265" w:type="dxa"/>
            <w:tcBorders>
              <w:top w:val="single" w:sz="4" w:space="0" w:color="auto"/>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Hemerodromiinae</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Ceratopogonidae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Ceratopogoninae</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Tipulidae</w:t>
            </w:r>
            <w:proofErr w:type="spellEnd"/>
          </w:p>
        </w:tc>
        <w:tc>
          <w:tcPr>
            <w:tcW w:w="1265"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r w:rsidRPr="001873DB">
              <w:rPr>
                <w:rFonts w:ascii="Arial" w:hAnsi="Arial" w:cs="Arial"/>
                <w:i/>
                <w:iCs/>
                <w:sz w:val="14"/>
                <w:szCs w:val="16"/>
                <w:lang w:eastAsia="fr-FR"/>
              </w:rPr>
              <w:t> </w:t>
            </w:r>
          </w:p>
        </w:tc>
        <w:tc>
          <w:tcPr>
            <w:tcW w:w="478"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4"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val="restart"/>
            <w:tcBorders>
              <w:top w:val="nil"/>
              <w:left w:val="single" w:sz="8" w:space="0" w:color="auto"/>
              <w:bottom w:val="single" w:sz="8" w:space="0" w:color="000000"/>
              <w:right w:val="single" w:sz="8" w:space="0" w:color="auto"/>
            </w:tcBorders>
            <w:noWrap/>
            <w:vAlign w:val="center"/>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Trichoptères</w:t>
            </w: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Hydropsychidae</w:t>
            </w:r>
            <w:proofErr w:type="spellEnd"/>
            <w:r w:rsidRPr="001873DB">
              <w:rPr>
                <w:rFonts w:ascii="Arial" w:hAnsi="Arial" w:cs="Arial"/>
                <w:i/>
                <w:iCs/>
                <w:sz w:val="14"/>
                <w:szCs w:val="16"/>
                <w:lang w:eastAsia="fr-FR"/>
              </w:rPr>
              <w:t xml:space="preserve"> </w:t>
            </w:r>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Hydropsyche</w:t>
            </w:r>
            <w:proofErr w:type="spellEnd"/>
          </w:p>
        </w:tc>
        <w:tc>
          <w:tcPr>
            <w:tcW w:w="478" w:type="dxa"/>
            <w:tcBorders>
              <w:top w:val="single" w:sz="4"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single" w:sz="4"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single" w:sz="4" w:space="0" w:color="auto"/>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single" w:sz="4" w:space="0" w:color="auto"/>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4" w:type="dxa"/>
            <w:tcBorders>
              <w:top w:val="single" w:sz="4" w:space="0" w:color="auto"/>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Psychomyiidae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Tinodes</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Philopotamidae</w:t>
            </w:r>
            <w:proofErr w:type="spellEnd"/>
            <w:r w:rsidRPr="001873DB">
              <w:rPr>
                <w:rFonts w:ascii="Arial" w:hAnsi="Arial" w:cs="Arial"/>
                <w:i/>
                <w:iCs/>
                <w:sz w:val="14"/>
                <w:szCs w:val="16"/>
                <w:lang w:eastAsia="fr-FR"/>
              </w:rPr>
              <w:t xml:space="preserve"> </w:t>
            </w:r>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Wormaldia</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Hydroptilidae</w:t>
            </w:r>
            <w:proofErr w:type="spellEnd"/>
            <w:r w:rsidRPr="001873DB">
              <w:rPr>
                <w:rFonts w:ascii="Arial" w:hAnsi="Arial" w:cs="Arial"/>
                <w:i/>
                <w:iCs/>
                <w:sz w:val="14"/>
                <w:szCs w:val="16"/>
                <w:lang w:eastAsia="fr-FR"/>
              </w:rPr>
              <w:t xml:space="preserve"> </w:t>
            </w:r>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Hydroptila</w:t>
            </w:r>
            <w:proofErr w:type="spellEnd"/>
          </w:p>
        </w:tc>
        <w:tc>
          <w:tcPr>
            <w:tcW w:w="478"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7</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43</w:t>
            </w:r>
          </w:p>
        </w:tc>
        <w:tc>
          <w:tcPr>
            <w:tcW w:w="442"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14</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6</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w:t>
            </w:r>
          </w:p>
        </w:tc>
        <w:tc>
          <w:tcPr>
            <w:tcW w:w="442"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52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12</w:t>
            </w:r>
          </w:p>
        </w:tc>
        <w:tc>
          <w:tcPr>
            <w:tcW w:w="444"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val="restart"/>
            <w:tcBorders>
              <w:top w:val="nil"/>
              <w:left w:val="single" w:sz="8" w:space="0" w:color="auto"/>
              <w:bottom w:val="nil"/>
              <w:right w:val="single" w:sz="8" w:space="0" w:color="auto"/>
            </w:tcBorders>
            <w:noWrap/>
            <w:vAlign w:val="center"/>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Coléoptères</w:t>
            </w: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Haliplidae</w:t>
            </w:r>
            <w:proofErr w:type="spellEnd"/>
            <w:r w:rsidRPr="001873DB">
              <w:rPr>
                <w:rFonts w:ascii="Arial" w:hAnsi="Arial" w:cs="Arial"/>
                <w:i/>
                <w:iCs/>
                <w:sz w:val="14"/>
                <w:szCs w:val="16"/>
                <w:lang w:eastAsia="fr-FR"/>
              </w:rPr>
              <w:t xml:space="preserve"> </w:t>
            </w:r>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Haliplus</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7</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4</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Elmidae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Liminus</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Elmidae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Ouliminus</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31</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5</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Elmidae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Elmis</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8" w:space="0" w:color="auto"/>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Elmidae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Esolus</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val="restart"/>
            <w:tcBorders>
              <w:top w:val="single" w:sz="4" w:space="0" w:color="auto"/>
              <w:left w:val="single" w:sz="8" w:space="0" w:color="auto"/>
              <w:bottom w:val="single" w:sz="4" w:space="0" w:color="auto"/>
              <w:right w:val="nil"/>
            </w:tcBorders>
            <w:vAlign w:val="center"/>
          </w:tcPr>
          <w:p w:rsidR="002B172A" w:rsidRPr="001873DB" w:rsidRDefault="002B172A" w:rsidP="004E26FD">
            <w:pPr>
              <w:spacing w:line="240" w:lineRule="auto"/>
              <w:jc w:val="center"/>
              <w:rPr>
                <w:rFonts w:ascii="Arial" w:hAnsi="Arial" w:cs="Arial"/>
                <w:b/>
                <w:bCs/>
                <w:sz w:val="14"/>
                <w:szCs w:val="16"/>
                <w:lang w:eastAsia="fr-FR"/>
              </w:rPr>
            </w:pPr>
            <w:r w:rsidRPr="001873DB">
              <w:rPr>
                <w:rFonts w:ascii="Arial" w:hAnsi="Arial" w:cs="Arial"/>
                <w:b/>
                <w:bCs/>
                <w:sz w:val="14"/>
                <w:szCs w:val="16"/>
                <w:lang w:eastAsia="fr-FR"/>
              </w:rPr>
              <w:t>Mollusques</w:t>
            </w:r>
          </w:p>
        </w:tc>
        <w:tc>
          <w:tcPr>
            <w:tcW w:w="1320" w:type="dxa"/>
            <w:vMerge w:val="restart"/>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Gastéropodes</w:t>
            </w: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Ancylidae</w:t>
            </w:r>
            <w:proofErr w:type="spellEnd"/>
            <w:r w:rsidRPr="001873DB">
              <w:rPr>
                <w:rFonts w:ascii="Arial" w:hAnsi="Arial" w:cs="Arial"/>
                <w:i/>
                <w:iCs/>
                <w:sz w:val="14"/>
                <w:szCs w:val="16"/>
                <w:lang w:eastAsia="fr-FR"/>
              </w:rPr>
              <w:t xml:space="preserve"> </w:t>
            </w:r>
          </w:p>
        </w:tc>
        <w:tc>
          <w:tcPr>
            <w:tcW w:w="1265" w:type="dxa"/>
            <w:tcBorders>
              <w:top w:val="nil"/>
              <w:left w:val="nil"/>
              <w:bottom w:val="nil"/>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Ancylus</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4" w:space="0" w:color="auto"/>
              <w:left w:val="single" w:sz="8" w:space="0" w:color="auto"/>
              <w:bottom w:val="single" w:sz="4" w:space="0" w:color="auto"/>
              <w:right w:val="nil"/>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Bithyniidae</w:t>
            </w:r>
            <w:proofErr w:type="spellEnd"/>
            <w:r w:rsidRPr="001873DB">
              <w:rPr>
                <w:rFonts w:ascii="Arial" w:hAnsi="Arial" w:cs="Arial"/>
                <w:i/>
                <w:iCs/>
                <w:sz w:val="14"/>
                <w:szCs w:val="16"/>
                <w:lang w:eastAsia="fr-FR"/>
              </w:rPr>
              <w:t xml:space="preserve"> </w:t>
            </w:r>
          </w:p>
        </w:tc>
        <w:tc>
          <w:tcPr>
            <w:tcW w:w="1265" w:type="dxa"/>
            <w:tcBorders>
              <w:top w:val="single" w:sz="8" w:space="0" w:color="auto"/>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Bithynia</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5</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4" w:space="0" w:color="auto"/>
              <w:left w:val="single" w:sz="8" w:space="0" w:color="auto"/>
              <w:bottom w:val="single" w:sz="4" w:space="0" w:color="auto"/>
              <w:right w:val="nil"/>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Lymnaeidae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Radix</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4" w:space="0" w:color="auto"/>
              <w:left w:val="single" w:sz="8" w:space="0" w:color="auto"/>
              <w:bottom w:val="single" w:sz="4" w:space="0" w:color="auto"/>
              <w:right w:val="nil"/>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Physidae</w:t>
            </w:r>
            <w:proofErr w:type="spellEnd"/>
            <w:r w:rsidRPr="001873DB">
              <w:rPr>
                <w:rFonts w:ascii="Arial" w:hAnsi="Arial" w:cs="Arial"/>
                <w:i/>
                <w:iCs/>
                <w:sz w:val="14"/>
                <w:szCs w:val="16"/>
                <w:lang w:eastAsia="fr-FR"/>
              </w:rPr>
              <w:t xml:space="preserve"> </w:t>
            </w:r>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Physa</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20</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4</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r>
      <w:tr w:rsidR="002B172A" w:rsidRPr="001873DB" w:rsidTr="001873DB">
        <w:trPr>
          <w:trHeight w:val="246"/>
          <w:jc w:val="center"/>
        </w:trPr>
        <w:tc>
          <w:tcPr>
            <w:tcW w:w="981" w:type="dxa"/>
            <w:vMerge/>
            <w:tcBorders>
              <w:top w:val="single" w:sz="4" w:space="0" w:color="auto"/>
              <w:left w:val="single" w:sz="8" w:space="0" w:color="auto"/>
              <w:bottom w:val="single" w:sz="4" w:space="0" w:color="auto"/>
              <w:right w:val="nil"/>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nil"/>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Hydrobiidae</w:t>
            </w:r>
            <w:proofErr w:type="spellEnd"/>
          </w:p>
        </w:tc>
        <w:tc>
          <w:tcPr>
            <w:tcW w:w="1265" w:type="dxa"/>
            <w:tcBorders>
              <w:top w:val="nil"/>
              <w:left w:val="nil"/>
              <w:bottom w:val="single" w:sz="4"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Lithoglyphus</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4</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single" w:sz="4" w:space="0" w:color="auto"/>
              <w:left w:val="single" w:sz="8" w:space="0" w:color="auto"/>
              <w:bottom w:val="single" w:sz="4" w:space="0" w:color="auto"/>
              <w:right w:val="nil"/>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single" w:sz="8" w:space="0" w:color="auto"/>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single" w:sz="8" w:space="0" w:color="auto"/>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Hydrobiidae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Potamopyrgus</w:t>
            </w:r>
            <w:proofErr w:type="spellEnd"/>
            <w:r w:rsidRPr="001873DB">
              <w:rPr>
                <w:rFonts w:ascii="Arial" w:hAnsi="Arial" w:cs="Arial"/>
                <w:i/>
                <w:iCs/>
                <w:sz w:val="14"/>
                <w:szCs w:val="16"/>
                <w:lang w:eastAsia="fr-FR"/>
              </w:rPr>
              <w:t xml:space="preserve"> </w:t>
            </w:r>
            <w:proofErr w:type="spellStart"/>
            <w:r w:rsidRPr="001873DB">
              <w:rPr>
                <w:rFonts w:ascii="Arial" w:hAnsi="Arial" w:cs="Arial"/>
                <w:i/>
                <w:iCs/>
                <w:sz w:val="14"/>
                <w:szCs w:val="16"/>
                <w:lang w:eastAsia="fr-FR"/>
              </w:rPr>
              <w:t>antopodarum</w:t>
            </w:r>
            <w:proofErr w:type="spellEnd"/>
          </w:p>
        </w:tc>
        <w:tc>
          <w:tcPr>
            <w:tcW w:w="478"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78</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357</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18</w:t>
            </w:r>
          </w:p>
        </w:tc>
        <w:tc>
          <w:tcPr>
            <w:tcW w:w="442"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248</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6</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13</w:t>
            </w:r>
          </w:p>
        </w:tc>
        <w:tc>
          <w:tcPr>
            <w:tcW w:w="442"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27</w:t>
            </w:r>
          </w:p>
        </w:tc>
        <w:tc>
          <w:tcPr>
            <w:tcW w:w="52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16</w:t>
            </w:r>
          </w:p>
        </w:tc>
        <w:tc>
          <w:tcPr>
            <w:tcW w:w="444"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17</w:t>
            </w:r>
          </w:p>
        </w:tc>
      </w:tr>
      <w:tr w:rsidR="002B172A" w:rsidRPr="001873DB" w:rsidTr="001873DB">
        <w:trPr>
          <w:trHeight w:val="246"/>
          <w:jc w:val="center"/>
        </w:trPr>
        <w:tc>
          <w:tcPr>
            <w:tcW w:w="981" w:type="dxa"/>
            <w:vMerge w:val="restart"/>
            <w:tcBorders>
              <w:top w:val="nil"/>
              <w:left w:val="single" w:sz="8" w:space="0" w:color="auto"/>
              <w:bottom w:val="single" w:sz="4" w:space="0" w:color="auto"/>
              <w:right w:val="nil"/>
            </w:tcBorders>
            <w:vAlign w:val="center"/>
          </w:tcPr>
          <w:p w:rsidR="002B172A" w:rsidRPr="001873DB" w:rsidRDefault="002B172A" w:rsidP="004E26FD">
            <w:pPr>
              <w:spacing w:line="240" w:lineRule="auto"/>
              <w:jc w:val="center"/>
              <w:rPr>
                <w:rFonts w:ascii="Arial" w:hAnsi="Arial" w:cs="Arial"/>
                <w:b/>
                <w:bCs/>
                <w:sz w:val="14"/>
                <w:szCs w:val="16"/>
                <w:lang w:eastAsia="fr-FR"/>
              </w:rPr>
            </w:pPr>
            <w:r w:rsidRPr="001873DB">
              <w:rPr>
                <w:rFonts w:ascii="Arial" w:hAnsi="Arial" w:cs="Arial"/>
                <w:b/>
                <w:bCs/>
                <w:sz w:val="14"/>
                <w:szCs w:val="16"/>
                <w:lang w:eastAsia="fr-FR"/>
              </w:rPr>
              <w:t>Crustacés</w:t>
            </w:r>
          </w:p>
        </w:tc>
        <w:tc>
          <w:tcPr>
            <w:tcW w:w="1320" w:type="dxa"/>
            <w:vMerge w:val="restart"/>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Amphipodes</w:t>
            </w:r>
          </w:p>
        </w:tc>
        <w:tc>
          <w:tcPr>
            <w:tcW w:w="1256" w:type="dxa"/>
            <w:tcBorders>
              <w:top w:val="single" w:sz="8" w:space="0" w:color="auto"/>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Gammaridae</w:t>
            </w:r>
            <w:proofErr w:type="spellEnd"/>
            <w:r w:rsidRPr="001873DB">
              <w:rPr>
                <w:rFonts w:ascii="Arial" w:hAnsi="Arial" w:cs="Arial"/>
                <w:i/>
                <w:iCs/>
                <w:sz w:val="14"/>
                <w:szCs w:val="16"/>
                <w:lang w:eastAsia="fr-FR"/>
              </w:rPr>
              <w:t xml:space="preserve"> </w:t>
            </w:r>
          </w:p>
        </w:tc>
        <w:tc>
          <w:tcPr>
            <w:tcW w:w="1265" w:type="dxa"/>
            <w:tcBorders>
              <w:top w:val="nil"/>
              <w:left w:val="nil"/>
              <w:bottom w:val="single" w:sz="4"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Gammarus</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106</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19</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32</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6</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17</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84</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r>
      <w:tr w:rsidR="002B172A" w:rsidRPr="001873DB" w:rsidTr="001873DB">
        <w:trPr>
          <w:trHeight w:val="246"/>
          <w:jc w:val="center"/>
        </w:trPr>
        <w:tc>
          <w:tcPr>
            <w:tcW w:w="981" w:type="dxa"/>
            <w:vMerge/>
            <w:tcBorders>
              <w:top w:val="nil"/>
              <w:left w:val="single" w:sz="8" w:space="0" w:color="auto"/>
              <w:bottom w:val="single" w:sz="4" w:space="0" w:color="auto"/>
              <w:right w:val="nil"/>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256" w:type="dxa"/>
            <w:tcBorders>
              <w:top w:val="single" w:sz="8" w:space="0" w:color="auto"/>
              <w:left w:val="nil"/>
              <w:bottom w:val="nil"/>
              <w:right w:val="single" w:sz="8" w:space="0" w:color="auto"/>
            </w:tcBorders>
            <w:noWrap/>
            <w:vAlign w:val="center"/>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Gammaridae</w:t>
            </w:r>
            <w:proofErr w:type="spellEnd"/>
            <w:r w:rsidRPr="001873DB">
              <w:rPr>
                <w:rFonts w:ascii="Arial" w:hAnsi="Arial" w:cs="Arial"/>
                <w:i/>
                <w:iCs/>
                <w:sz w:val="14"/>
                <w:szCs w:val="16"/>
                <w:lang w:eastAsia="fr-FR"/>
              </w:rPr>
              <w:t xml:space="preserve"> </w:t>
            </w:r>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Echinogammarus</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nil"/>
              <w:left w:val="single" w:sz="8" w:space="0" w:color="auto"/>
              <w:bottom w:val="single" w:sz="4" w:space="0" w:color="auto"/>
              <w:right w:val="nil"/>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tcBorders>
              <w:top w:val="single" w:sz="4" w:space="0" w:color="auto"/>
              <w:left w:val="single" w:sz="8" w:space="0" w:color="auto"/>
              <w:bottom w:val="single" w:sz="8" w:space="0" w:color="auto"/>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Isopodes</w:t>
            </w:r>
          </w:p>
        </w:tc>
        <w:tc>
          <w:tcPr>
            <w:tcW w:w="125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Asellidae</w:t>
            </w:r>
            <w:proofErr w:type="spellEnd"/>
            <w:r w:rsidRPr="001873DB">
              <w:rPr>
                <w:rFonts w:ascii="Arial" w:hAnsi="Arial" w:cs="Arial"/>
                <w:i/>
                <w:iCs/>
                <w:sz w:val="14"/>
                <w:szCs w:val="16"/>
                <w:lang w:eastAsia="fr-FR"/>
              </w:rPr>
              <w:t xml:space="preserve"> </w:t>
            </w:r>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Proasellus</w:t>
            </w:r>
            <w:proofErr w:type="spellEnd"/>
          </w:p>
        </w:tc>
        <w:tc>
          <w:tcPr>
            <w:tcW w:w="478"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9</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3</w:t>
            </w:r>
          </w:p>
        </w:tc>
        <w:tc>
          <w:tcPr>
            <w:tcW w:w="442"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5</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val="restart"/>
            <w:tcBorders>
              <w:top w:val="nil"/>
              <w:left w:val="single" w:sz="8" w:space="0" w:color="auto"/>
              <w:bottom w:val="single" w:sz="8" w:space="0" w:color="000000"/>
              <w:right w:val="single" w:sz="8" w:space="0" w:color="auto"/>
            </w:tcBorders>
            <w:noWrap/>
            <w:vAlign w:val="center"/>
          </w:tcPr>
          <w:p w:rsidR="002B172A" w:rsidRPr="001873DB" w:rsidRDefault="002B172A" w:rsidP="004E26FD">
            <w:pPr>
              <w:spacing w:line="240" w:lineRule="auto"/>
              <w:jc w:val="center"/>
              <w:rPr>
                <w:rFonts w:ascii="Arial" w:hAnsi="Arial" w:cs="Arial"/>
                <w:b/>
                <w:bCs/>
                <w:sz w:val="14"/>
                <w:szCs w:val="16"/>
                <w:lang w:eastAsia="fr-FR"/>
              </w:rPr>
            </w:pPr>
            <w:r w:rsidRPr="001873DB">
              <w:rPr>
                <w:rFonts w:ascii="Arial" w:hAnsi="Arial" w:cs="Arial"/>
                <w:b/>
                <w:bCs/>
                <w:sz w:val="14"/>
                <w:szCs w:val="16"/>
                <w:lang w:eastAsia="fr-FR"/>
              </w:rPr>
              <w:t>Annélides</w:t>
            </w:r>
          </w:p>
        </w:tc>
        <w:tc>
          <w:tcPr>
            <w:tcW w:w="1320" w:type="dxa"/>
            <w:tcBorders>
              <w:top w:val="nil"/>
              <w:left w:val="nil"/>
              <w:bottom w:val="nil"/>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Turbellariés</w:t>
            </w:r>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Dugessiidae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Dugesia</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6</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r w:rsidR="002B172A" w:rsidRPr="001873DB" w:rsidTr="001873DB">
        <w:trPr>
          <w:trHeight w:val="246"/>
          <w:jc w:val="center"/>
        </w:trPr>
        <w:tc>
          <w:tcPr>
            <w:tcW w:w="981"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tcBorders>
              <w:top w:val="single" w:sz="8" w:space="0" w:color="auto"/>
              <w:left w:val="nil"/>
              <w:bottom w:val="single" w:sz="8" w:space="0" w:color="auto"/>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roofErr w:type="gramStart"/>
            <w:r w:rsidRPr="001873DB">
              <w:rPr>
                <w:rFonts w:ascii="Arial" w:hAnsi="Arial" w:cs="Arial"/>
                <w:b/>
                <w:bCs/>
                <w:sz w:val="14"/>
                <w:szCs w:val="16"/>
                <w:lang w:eastAsia="fr-FR"/>
              </w:rPr>
              <w:t>Achète</w:t>
            </w:r>
            <w:r w:rsidR="0010052C" w:rsidRPr="001873DB">
              <w:rPr>
                <w:rFonts w:ascii="Arial" w:hAnsi="Arial" w:cs="Arial"/>
                <w:b/>
                <w:bCs/>
                <w:sz w:val="14"/>
                <w:szCs w:val="16"/>
                <w:lang w:eastAsia="fr-FR"/>
              </w:rPr>
              <w:t>s</w:t>
            </w:r>
            <w:proofErr w:type="gramEnd"/>
          </w:p>
        </w:tc>
        <w:tc>
          <w:tcPr>
            <w:tcW w:w="1256"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Erpobdellidae</w:t>
            </w:r>
            <w:proofErr w:type="spellEnd"/>
          </w:p>
        </w:tc>
        <w:tc>
          <w:tcPr>
            <w:tcW w:w="1265" w:type="dxa"/>
            <w:tcBorders>
              <w:top w:val="nil"/>
              <w:left w:val="nil"/>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proofErr w:type="spellStart"/>
            <w:r w:rsidRPr="001873DB">
              <w:rPr>
                <w:rFonts w:ascii="Arial" w:hAnsi="Arial" w:cs="Arial"/>
                <w:i/>
                <w:iCs/>
                <w:sz w:val="14"/>
                <w:szCs w:val="16"/>
                <w:lang w:eastAsia="fr-FR"/>
              </w:rPr>
              <w:t>Erpobdella</w:t>
            </w:r>
            <w:proofErr w:type="spellEnd"/>
          </w:p>
        </w:tc>
        <w:tc>
          <w:tcPr>
            <w:tcW w:w="478"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2"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4</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single" w:sz="8" w:space="0" w:color="auto"/>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522" w:type="dxa"/>
            <w:tcBorders>
              <w:top w:val="nil"/>
              <w:left w:val="nil"/>
              <w:bottom w:val="single" w:sz="4"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4" w:type="dxa"/>
            <w:tcBorders>
              <w:top w:val="nil"/>
              <w:left w:val="nil"/>
              <w:bottom w:val="single" w:sz="4"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r>
      <w:tr w:rsidR="002B172A" w:rsidRPr="001873DB" w:rsidTr="001873DB">
        <w:trPr>
          <w:trHeight w:val="246"/>
          <w:jc w:val="center"/>
        </w:trPr>
        <w:tc>
          <w:tcPr>
            <w:tcW w:w="981" w:type="dxa"/>
            <w:vMerge/>
            <w:tcBorders>
              <w:top w:val="nil"/>
              <w:left w:val="single" w:sz="8" w:space="0" w:color="auto"/>
              <w:bottom w:val="single" w:sz="8" w:space="0" w:color="000000"/>
              <w:right w:val="single" w:sz="8" w:space="0" w:color="auto"/>
            </w:tcBorders>
            <w:vAlign w:val="center"/>
          </w:tcPr>
          <w:p w:rsidR="002B172A" w:rsidRPr="001873DB" w:rsidRDefault="002B172A" w:rsidP="004E26FD">
            <w:pPr>
              <w:spacing w:line="240" w:lineRule="auto"/>
              <w:jc w:val="left"/>
              <w:rPr>
                <w:rFonts w:ascii="Arial" w:hAnsi="Arial" w:cs="Arial"/>
                <w:b/>
                <w:bCs/>
                <w:sz w:val="14"/>
                <w:szCs w:val="16"/>
                <w:lang w:eastAsia="fr-FR"/>
              </w:rPr>
            </w:pPr>
          </w:p>
        </w:tc>
        <w:tc>
          <w:tcPr>
            <w:tcW w:w="1320" w:type="dxa"/>
            <w:tcBorders>
              <w:top w:val="nil"/>
              <w:left w:val="nil"/>
              <w:bottom w:val="single" w:sz="8" w:space="0" w:color="auto"/>
              <w:right w:val="single" w:sz="8" w:space="0" w:color="auto"/>
            </w:tcBorders>
            <w:noWrap/>
            <w:vAlign w:val="center"/>
          </w:tcPr>
          <w:p w:rsidR="002B172A" w:rsidRPr="001873DB" w:rsidRDefault="002B172A" w:rsidP="004E26FD">
            <w:pPr>
              <w:spacing w:line="240" w:lineRule="auto"/>
              <w:jc w:val="left"/>
              <w:rPr>
                <w:rFonts w:ascii="Arial" w:hAnsi="Arial" w:cs="Arial"/>
                <w:b/>
                <w:bCs/>
                <w:sz w:val="14"/>
                <w:szCs w:val="16"/>
                <w:lang w:eastAsia="fr-FR"/>
              </w:rPr>
            </w:pPr>
            <w:r w:rsidRPr="001873DB">
              <w:rPr>
                <w:rFonts w:ascii="Arial" w:hAnsi="Arial" w:cs="Arial"/>
                <w:b/>
                <w:bCs/>
                <w:sz w:val="14"/>
                <w:szCs w:val="16"/>
                <w:lang w:eastAsia="fr-FR"/>
              </w:rPr>
              <w:t>Oligochètes</w:t>
            </w:r>
          </w:p>
        </w:tc>
        <w:tc>
          <w:tcPr>
            <w:tcW w:w="1256" w:type="dxa"/>
            <w:tcBorders>
              <w:top w:val="single" w:sz="8" w:space="0" w:color="auto"/>
              <w:left w:val="nil"/>
              <w:bottom w:val="single" w:sz="8" w:space="0" w:color="auto"/>
              <w:right w:val="single" w:sz="8" w:space="0" w:color="auto"/>
            </w:tcBorders>
            <w:noWrap/>
            <w:vAlign w:val="bottom"/>
          </w:tcPr>
          <w:p w:rsidR="002B172A" w:rsidRPr="001873DB" w:rsidRDefault="002B172A" w:rsidP="004E26FD">
            <w:pPr>
              <w:spacing w:line="240" w:lineRule="auto"/>
              <w:jc w:val="left"/>
              <w:rPr>
                <w:rFonts w:ascii="Arial" w:hAnsi="Arial" w:cs="Arial"/>
                <w:i/>
                <w:iCs/>
                <w:sz w:val="14"/>
                <w:szCs w:val="16"/>
                <w:lang w:eastAsia="fr-FR"/>
              </w:rPr>
            </w:pPr>
            <w:r w:rsidRPr="001873DB">
              <w:rPr>
                <w:rFonts w:ascii="Arial" w:hAnsi="Arial" w:cs="Arial"/>
                <w:i/>
                <w:iCs/>
                <w:sz w:val="14"/>
                <w:szCs w:val="16"/>
                <w:lang w:eastAsia="fr-FR"/>
              </w:rPr>
              <w:t> </w:t>
            </w:r>
          </w:p>
        </w:tc>
        <w:tc>
          <w:tcPr>
            <w:tcW w:w="1265" w:type="dxa"/>
            <w:tcBorders>
              <w:top w:val="single" w:sz="8" w:space="0" w:color="auto"/>
              <w:left w:val="single" w:sz="8" w:space="0" w:color="auto"/>
              <w:bottom w:val="single" w:sz="8" w:space="0" w:color="auto"/>
              <w:right w:val="nil"/>
            </w:tcBorders>
            <w:noWrap/>
            <w:vAlign w:val="bottom"/>
          </w:tcPr>
          <w:p w:rsidR="002B172A" w:rsidRPr="001873DB" w:rsidRDefault="002B172A" w:rsidP="004E26FD">
            <w:pPr>
              <w:spacing w:line="240" w:lineRule="auto"/>
              <w:jc w:val="left"/>
              <w:rPr>
                <w:rFonts w:ascii="Arial" w:hAnsi="Arial" w:cs="Arial"/>
                <w:i/>
                <w:iCs/>
                <w:sz w:val="14"/>
                <w:szCs w:val="16"/>
                <w:lang w:eastAsia="fr-FR"/>
              </w:rPr>
            </w:pPr>
            <w:r w:rsidRPr="001873DB">
              <w:rPr>
                <w:rFonts w:ascii="Arial" w:hAnsi="Arial" w:cs="Arial"/>
                <w:i/>
                <w:iCs/>
                <w:sz w:val="14"/>
                <w:szCs w:val="16"/>
                <w:lang w:eastAsia="fr-FR"/>
              </w:rPr>
              <w:t> </w:t>
            </w:r>
          </w:p>
        </w:tc>
        <w:tc>
          <w:tcPr>
            <w:tcW w:w="478"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4</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18</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c>
          <w:tcPr>
            <w:tcW w:w="44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6</w:t>
            </w:r>
          </w:p>
        </w:tc>
        <w:tc>
          <w:tcPr>
            <w:tcW w:w="442" w:type="dxa"/>
            <w:tcBorders>
              <w:top w:val="nil"/>
              <w:left w:val="single" w:sz="8" w:space="0" w:color="auto"/>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1</w:t>
            </w:r>
          </w:p>
        </w:tc>
        <w:tc>
          <w:tcPr>
            <w:tcW w:w="522" w:type="dxa"/>
            <w:tcBorders>
              <w:top w:val="nil"/>
              <w:left w:val="nil"/>
              <w:bottom w:val="single" w:sz="8" w:space="0" w:color="auto"/>
              <w:right w:val="single" w:sz="4"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2</w:t>
            </w:r>
          </w:p>
        </w:tc>
        <w:tc>
          <w:tcPr>
            <w:tcW w:w="444" w:type="dxa"/>
            <w:tcBorders>
              <w:top w:val="nil"/>
              <w:left w:val="nil"/>
              <w:bottom w:val="single" w:sz="8" w:space="0" w:color="auto"/>
              <w:right w:val="single" w:sz="8" w:space="0" w:color="auto"/>
            </w:tcBorders>
            <w:noWrap/>
            <w:vAlign w:val="bottom"/>
          </w:tcPr>
          <w:p w:rsidR="002B172A" w:rsidRPr="001873DB" w:rsidRDefault="002B172A" w:rsidP="004E26FD">
            <w:pPr>
              <w:spacing w:line="240" w:lineRule="auto"/>
              <w:jc w:val="center"/>
              <w:rPr>
                <w:rFonts w:ascii="Arial" w:hAnsi="Arial" w:cs="Arial"/>
                <w:sz w:val="14"/>
                <w:szCs w:val="18"/>
                <w:lang w:eastAsia="fr-FR"/>
              </w:rPr>
            </w:pPr>
            <w:r w:rsidRPr="001873DB">
              <w:rPr>
                <w:rFonts w:ascii="Arial" w:hAnsi="Arial" w:cs="Arial"/>
                <w:sz w:val="14"/>
                <w:szCs w:val="18"/>
                <w:lang w:eastAsia="fr-FR"/>
              </w:rPr>
              <w:t> </w:t>
            </w:r>
          </w:p>
        </w:tc>
      </w:tr>
    </w:tbl>
    <w:p w:rsidR="0073183E" w:rsidRDefault="0073183E">
      <w:pPr>
        <w:spacing w:after="200" w:line="276" w:lineRule="auto"/>
        <w:jc w:val="left"/>
      </w:pPr>
    </w:p>
    <w:p w:rsidR="0073183E" w:rsidRDefault="0073183E">
      <w:pPr>
        <w:spacing w:after="200" w:line="276" w:lineRule="auto"/>
        <w:jc w:val="left"/>
      </w:pPr>
    </w:p>
    <w:p w:rsidR="0073183E" w:rsidRDefault="0073183E">
      <w:pPr>
        <w:spacing w:after="200" w:line="276" w:lineRule="auto"/>
        <w:jc w:val="left"/>
      </w:pPr>
    </w:p>
    <w:p w:rsidR="0073183E" w:rsidRDefault="0073183E">
      <w:pPr>
        <w:spacing w:after="200" w:line="276" w:lineRule="auto"/>
        <w:jc w:val="left"/>
      </w:pPr>
    </w:p>
    <w:p w:rsidR="0073183E" w:rsidRDefault="001873DB">
      <w:pPr>
        <w:spacing w:after="200" w:line="276" w:lineRule="auto"/>
        <w:jc w:val="left"/>
      </w:pPr>
      <w:r w:rsidRPr="001873DB">
        <w:rPr>
          <w:noProof/>
          <w:lang w:eastAsia="fr-FR"/>
        </w:rPr>
        <w:lastRenderedPageBreak/>
        <w:drawing>
          <wp:inline distT="0" distB="0" distL="0" distR="0">
            <wp:extent cx="5760720" cy="3448022"/>
            <wp:effectExtent l="0" t="0" r="0" b="635"/>
            <wp:docPr id="1200" name="Imag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3448022"/>
                    </a:xfrm>
                    <a:prstGeom prst="rect">
                      <a:avLst/>
                    </a:prstGeom>
                    <a:noFill/>
                    <a:ln>
                      <a:noFill/>
                    </a:ln>
                  </pic:spPr>
                </pic:pic>
              </a:graphicData>
            </a:graphic>
          </wp:inline>
        </w:drawing>
      </w:r>
    </w:p>
    <w:p w:rsidR="0073183E" w:rsidRDefault="0073183E">
      <w:pPr>
        <w:spacing w:after="200" w:line="276" w:lineRule="auto"/>
        <w:jc w:val="left"/>
      </w:pPr>
    </w:p>
    <w:p w:rsidR="00322866" w:rsidRDefault="001873DB" w:rsidP="001873DB">
      <w:pPr>
        <w:spacing w:after="200" w:line="276" w:lineRule="auto"/>
        <w:jc w:val="center"/>
      </w:pPr>
      <w:r>
        <w:rPr>
          <w:noProof/>
          <w:lang w:eastAsia="fr-FR"/>
        </w:rPr>
        <w:drawing>
          <wp:inline distT="0" distB="0" distL="0" distR="0" wp14:anchorId="2E8057F4" wp14:editId="0CBAEF74">
            <wp:extent cx="6428370" cy="2714625"/>
            <wp:effectExtent l="0" t="0" r="0" b="0"/>
            <wp:docPr id="1201" name="Imag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30572" cy="2715555"/>
                    </a:xfrm>
                    <a:prstGeom prst="rect">
                      <a:avLst/>
                    </a:prstGeom>
                    <a:noFill/>
                  </pic:spPr>
                </pic:pic>
              </a:graphicData>
            </a:graphic>
          </wp:inline>
        </w:drawing>
      </w:r>
    </w:p>
    <w:p w:rsidR="00322866" w:rsidRDefault="00322866" w:rsidP="001873DB">
      <w:pPr>
        <w:spacing w:after="200" w:line="276" w:lineRule="auto"/>
        <w:jc w:val="center"/>
      </w:pPr>
    </w:p>
    <w:p w:rsidR="00322866" w:rsidRDefault="00322866" w:rsidP="001873DB">
      <w:pPr>
        <w:spacing w:after="200" w:line="276" w:lineRule="auto"/>
        <w:jc w:val="center"/>
      </w:pPr>
    </w:p>
    <w:p w:rsidR="00322866" w:rsidRDefault="00322866" w:rsidP="001873DB">
      <w:pPr>
        <w:spacing w:after="200" w:line="276" w:lineRule="auto"/>
        <w:jc w:val="center"/>
      </w:pPr>
    </w:p>
    <w:p w:rsidR="00322866" w:rsidRDefault="00322866" w:rsidP="001873DB">
      <w:pPr>
        <w:spacing w:after="200" w:line="276" w:lineRule="auto"/>
        <w:jc w:val="center"/>
      </w:pPr>
    </w:p>
    <w:p w:rsidR="00322866" w:rsidRDefault="00322866" w:rsidP="001873DB">
      <w:pPr>
        <w:spacing w:after="200" w:line="276" w:lineRule="auto"/>
        <w:jc w:val="center"/>
      </w:pPr>
    </w:p>
    <w:p w:rsidR="00322866" w:rsidRDefault="00322866" w:rsidP="001873DB">
      <w:pPr>
        <w:spacing w:after="200" w:line="276" w:lineRule="auto"/>
        <w:jc w:val="center"/>
      </w:pPr>
    </w:p>
    <w:p w:rsidR="00322866" w:rsidRDefault="00322866" w:rsidP="001873DB">
      <w:pPr>
        <w:spacing w:after="200" w:line="276" w:lineRule="auto"/>
        <w:jc w:val="center"/>
      </w:pPr>
    </w:p>
    <w:p w:rsidR="00322866" w:rsidRDefault="00322866" w:rsidP="00322866">
      <w:pPr>
        <w:pStyle w:val="Titre2"/>
      </w:pPr>
      <w:r>
        <w:t>Annexe 9 : liste faun</w:t>
      </w:r>
      <w:r w:rsidR="006E68F7">
        <w:t xml:space="preserve">istique station </w:t>
      </w:r>
      <w:r>
        <w:t xml:space="preserve">9 </w:t>
      </w:r>
    </w:p>
    <w:p w:rsidR="0043721A" w:rsidRDefault="0043721A" w:rsidP="00322866"/>
    <w:p w:rsidR="00322866" w:rsidRDefault="006E68F7" w:rsidP="00322866">
      <w:r w:rsidRPr="006E68F7">
        <w:rPr>
          <w:noProof/>
          <w:lang w:eastAsia="fr-FR"/>
        </w:rPr>
        <w:drawing>
          <wp:inline distT="0" distB="0" distL="0" distR="0" wp14:anchorId="062DADC6" wp14:editId="69281FD7">
            <wp:extent cx="6103308" cy="7534275"/>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8"/>
                    <a:stretch>
                      <a:fillRect/>
                    </a:stretch>
                  </pic:blipFill>
                  <pic:spPr>
                    <a:xfrm>
                      <a:off x="0" y="0"/>
                      <a:ext cx="6104293" cy="7535491"/>
                    </a:xfrm>
                    <a:prstGeom prst="rect">
                      <a:avLst/>
                    </a:prstGeom>
                  </pic:spPr>
                </pic:pic>
              </a:graphicData>
            </a:graphic>
          </wp:inline>
        </w:drawing>
      </w:r>
    </w:p>
    <w:p w:rsidR="00322866" w:rsidRDefault="00322866" w:rsidP="00322866"/>
    <w:p w:rsidR="00322866" w:rsidRDefault="00322866" w:rsidP="00322866">
      <w:pPr>
        <w:pStyle w:val="Titre2"/>
      </w:pPr>
      <w:r>
        <w:lastRenderedPageBreak/>
        <w:t>Annexe 10 : liste faunistique station 10</w:t>
      </w:r>
    </w:p>
    <w:p w:rsidR="002B172A" w:rsidRDefault="006E68F7" w:rsidP="001873DB">
      <w:pPr>
        <w:spacing w:after="200" w:line="276" w:lineRule="auto"/>
        <w:jc w:val="center"/>
      </w:pPr>
      <w:r w:rsidRPr="006E68F7">
        <w:rPr>
          <w:noProof/>
          <w:lang w:eastAsia="fr-FR"/>
        </w:rPr>
        <w:drawing>
          <wp:inline distT="0" distB="0" distL="0" distR="0">
            <wp:extent cx="6660695" cy="5638800"/>
            <wp:effectExtent l="0" t="0" r="6985" b="0"/>
            <wp:docPr id="1148" name="Imag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61716" cy="5639664"/>
                    </a:xfrm>
                    <a:prstGeom prst="rect">
                      <a:avLst/>
                    </a:prstGeom>
                    <a:noFill/>
                    <a:ln>
                      <a:noFill/>
                    </a:ln>
                  </pic:spPr>
                </pic:pic>
              </a:graphicData>
            </a:graphic>
          </wp:inline>
        </w:drawing>
      </w:r>
      <w:r w:rsidR="002B172A">
        <w:br w:type="page"/>
      </w:r>
    </w:p>
    <w:p w:rsidR="002B172A" w:rsidRDefault="003F1682" w:rsidP="004E26FD">
      <w:pPr>
        <w:pStyle w:val="Titre2"/>
      </w:pPr>
      <w:bookmarkStart w:id="163" w:name="_Toc395619082"/>
      <w:r>
        <w:lastRenderedPageBreak/>
        <w:t xml:space="preserve">Annexe </w:t>
      </w:r>
      <w:r w:rsidR="006E68F7">
        <w:t>11</w:t>
      </w:r>
      <w:r w:rsidR="002B172A">
        <w:t> : liste faunistique station 12</w:t>
      </w:r>
      <w:r>
        <w:t xml:space="preserve"> et schéma station</w:t>
      </w:r>
      <w:bookmarkEnd w:id="163"/>
    </w:p>
    <w:p w:rsidR="002B172A" w:rsidRDefault="002B172A" w:rsidP="004E26FD"/>
    <w:tbl>
      <w:tblPr>
        <w:tblW w:w="9276" w:type="dxa"/>
        <w:jc w:val="center"/>
        <w:tblCellMar>
          <w:left w:w="70" w:type="dxa"/>
          <w:right w:w="70" w:type="dxa"/>
        </w:tblCellMar>
        <w:tblLook w:val="00A0" w:firstRow="1" w:lastRow="0" w:firstColumn="1" w:lastColumn="0" w:noHBand="0" w:noVBand="0"/>
      </w:tblPr>
      <w:tblGrid>
        <w:gridCol w:w="1199"/>
        <w:gridCol w:w="1305"/>
        <w:gridCol w:w="1420"/>
        <w:gridCol w:w="1368"/>
        <w:gridCol w:w="541"/>
        <w:gridCol w:w="356"/>
        <w:gridCol w:w="356"/>
        <w:gridCol w:w="510"/>
        <w:gridCol w:w="433"/>
        <w:gridCol w:w="510"/>
        <w:gridCol w:w="587"/>
        <w:gridCol w:w="691"/>
      </w:tblGrid>
      <w:tr w:rsidR="002B172A" w:rsidRPr="00E22A4D">
        <w:trPr>
          <w:trHeight w:val="255"/>
          <w:jc w:val="center"/>
        </w:trPr>
        <w:tc>
          <w:tcPr>
            <w:tcW w:w="1199"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305"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420"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p>
        </w:tc>
        <w:tc>
          <w:tcPr>
            <w:tcW w:w="1368"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3984" w:type="dxa"/>
            <w:gridSpan w:val="8"/>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Prélèvements</w:t>
            </w:r>
          </w:p>
        </w:tc>
      </w:tr>
      <w:tr w:rsidR="002B172A" w:rsidRPr="00E22A4D">
        <w:trPr>
          <w:trHeight w:val="255"/>
          <w:jc w:val="center"/>
        </w:trPr>
        <w:tc>
          <w:tcPr>
            <w:tcW w:w="1199"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305"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420"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Colonne1</w:t>
            </w:r>
          </w:p>
        </w:tc>
        <w:tc>
          <w:tcPr>
            <w:tcW w:w="1368"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Colonne2</w:t>
            </w:r>
          </w:p>
        </w:tc>
        <w:tc>
          <w:tcPr>
            <w:tcW w:w="1763"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1</w:t>
            </w:r>
          </w:p>
        </w:tc>
        <w:tc>
          <w:tcPr>
            <w:tcW w:w="943" w:type="dxa"/>
            <w:gridSpan w:val="2"/>
            <w:tcBorders>
              <w:top w:val="single" w:sz="8" w:space="0" w:color="auto"/>
              <w:left w:val="nil"/>
              <w:bottom w:val="single" w:sz="8" w:space="0" w:color="auto"/>
              <w:right w:val="nil"/>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2</w:t>
            </w:r>
          </w:p>
        </w:tc>
        <w:tc>
          <w:tcPr>
            <w:tcW w:w="1278" w:type="dxa"/>
            <w:gridSpan w:val="2"/>
            <w:tcBorders>
              <w:top w:val="single" w:sz="8" w:space="0" w:color="auto"/>
              <w:left w:val="nil"/>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3</w:t>
            </w:r>
          </w:p>
        </w:tc>
      </w:tr>
      <w:tr w:rsidR="002B172A" w:rsidRPr="00E22A4D">
        <w:trPr>
          <w:trHeight w:val="255"/>
          <w:jc w:val="center"/>
        </w:trPr>
        <w:tc>
          <w:tcPr>
            <w:tcW w:w="1199"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p>
        </w:tc>
        <w:tc>
          <w:tcPr>
            <w:tcW w:w="1305" w:type="dxa"/>
            <w:tcBorders>
              <w:top w:val="nil"/>
              <w:left w:val="nil"/>
              <w:bottom w:val="nil"/>
              <w:right w:val="single" w:sz="4" w:space="0" w:color="auto"/>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w:t>
            </w:r>
          </w:p>
        </w:tc>
        <w:tc>
          <w:tcPr>
            <w:tcW w:w="1420" w:type="dxa"/>
            <w:tcBorders>
              <w:top w:val="single" w:sz="8" w:space="0" w:color="auto"/>
              <w:left w:val="nil"/>
              <w:bottom w:val="single" w:sz="8" w:space="0" w:color="auto"/>
              <w:right w:val="single" w:sz="8" w:space="0" w:color="auto"/>
            </w:tcBorders>
            <w:shd w:val="clear" w:color="000000" w:fill="C0C0C0"/>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xml:space="preserve">Famille </w:t>
            </w:r>
          </w:p>
        </w:tc>
        <w:tc>
          <w:tcPr>
            <w:tcW w:w="1368" w:type="dxa"/>
            <w:tcBorders>
              <w:top w:val="single" w:sz="8" w:space="0" w:color="auto"/>
              <w:left w:val="nil"/>
              <w:bottom w:val="single" w:sz="8" w:space="0" w:color="auto"/>
              <w:right w:val="single" w:sz="8" w:space="0" w:color="auto"/>
            </w:tcBorders>
            <w:shd w:val="clear" w:color="000000" w:fill="C0C0C0"/>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xml:space="preserve">Genre, sous famille </w:t>
            </w:r>
          </w:p>
        </w:tc>
        <w:tc>
          <w:tcPr>
            <w:tcW w:w="541"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1</w:t>
            </w:r>
          </w:p>
        </w:tc>
        <w:tc>
          <w:tcPr>
            <w:tcW w:w="356"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2</w:t>
            </w:r>
          </w:p>
        </w:tc>
        <w:tc>
          <w:tcPr>
            <w:tcW w:w="356"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3</w:t>
            </w:r>
          </w:p>
        </w:tc>
        <w:tc>
          <w:tcPr>
            <w:tcW w:w="510"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4</w:t>
            </w:r>
          </w:p>
        </w:tc>
        <w:tc>
          <w:tcPr>
            <w:tcW w:w="433"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5/8</w:t>
            </w:r>
          </w:p>
        </w:tc>
        <w:tc>
          <w:tcPr>
            <w:tcW w:w="510"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6/7</w:t>
            </w:r>
          </w:p>
        </w:tc>
        <w:tc>
          <w:tcPr>
            <w:tcW w:w="587"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9/12</w:t>
            </w:r>
          </w:p>
        </w:tc>
        <w:tc>
          <w:tcPr>
            <w:tcW w:w="691"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10/11</w:t>
            </w:r>
          </w:p>
        </w:tc>
      </w:tr>
      <w:tr w:rsidR="002B172A" w:rsidRPr="00E22A4D">
        <w:trPr>
          <w:trHeight w:val="255"/>
          <w:jc w:val="center"/>
        </w:trPr>
        <w:tc>
          <w:tcPr>
            <w:tcW w:w="1199" w:type="dxa"/>
            <w:vMerge w:val="restart"/>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center"/>
              <w:rPr>
                <w:rFonts w:ascii="Arial" w:hAnsi="Arial" w:cs="Arial"/>
                <w:b/>
                <w:bCs/>
                <w:sz w:val="16"/>
                <w:szCs w:val="16"/>
                <w:lang w:eastAsia="fr-FR"/>
              </w:rPr>
            </w:pPr>
            <w:r>
              <w:rPr>
                <w:rFonts w:ascii="Arial" w:hAnsi="Arial" w:cs="Arial"/>
                <w:b/>
                <w:bCs/>
                <w:sz w:val="16"/>
                <w:szCs w:val="16"/>
                <w:lang w:eastAsia="fr-FR"/>
              </w:rPr>
              <w:t>Insectes</w:t>
            </w:r>
          </w:p>
        </w:tc>
        <w:tc>
          <w:tcPr>
            <w:tcW w:w="1305" w:type="dxa"/>
            <w:vMerge w:val="restart"/>
            <w:tcBorders>
              <w:top w:val="single" w:sz="8" w:space="0" w:color="auto"/>
              <w:left w:val="single" w:sz="8" w:space="0" w:color="auto"/>
              <w:bottom w:val="nil"/>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Diptères</w:t>
            </w:r>
          </w:p>
        </w:tc>
        <w:tc>
          <w:tcPr>
            <w:tcW w:w="1420"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Chironomidae</w:t>
            </w:r>
            <w:proofErr w:type="spellEnd"/>
          </w:p>
        </w:tc>
        <w:tc>
          <w:tcPr>
            <w:tcW w:w="1368" w:type="dxa"/>
            <w:tcBorders>
              <w:top w:val="nil"/>
              <w:left w:val="nil"/>
              <w:bottom w:val="single" w:sz="4"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541"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w:t>
            </w:r>
          </w:p>
        </w:tc>
        <w:tc>
          <w:tcPr>
            <w:tcW w:w="356"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w:t>
            </w:r>
          </w:p>
        </w:tc>
        <w:tc>
          <w:tcPr>
            <w:tcW w:w="510"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587"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20"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Simuliidae</w:t>
            </w:r>
            <w:proofErr w:type="spellEnd"/>
          </w:p>
        </w:tc>
        <w:tc>
          <w:tcPr>
            <w:tcW w:w="1368" w:type="dxa"/>
            <w:tcBorders>
              <w:top w:val="single" w:sz="8" w:space="0" w:color="auto"/>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Simullinae</w:t>
            </w:r>
            <w:proofErr w:type="spellEnd"/>
          </w:p>
        </w:tc>
        <w:tc>
          <w:tcPr>
            <w:tcW w:w="541"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356"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433"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20" w:type="dxa"/>
            <w:tcBorders>
              <w:top w:val="nil"/>
              <w:left w:val="nil"/>
              <w:bottom w:val="nil"/>
              <w:right w:val="single" w:sz="8" w:space="0" w:color="auto"/>
            </w:tcBorders>
            <w:shd w:val="clear" w:color="000000" w:fill="FFFFFF"/>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Rhagionidae</w:t>
            </w:r>
            <w:proofErr w:type="spellEnd"/>
          </w:p>
        </w:tc>
        <w:tc>
          <w:tcPr>
            <w:tcW w:w="136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20"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Ceratopogonidae</w:t>
            </w:r>
            <w:proofErr w:type="spellEnd"/>
          </w:p>
        </w:tc>
        <w:tc>
          <w:tcPr>
            <w:tcW w:w="136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Ceratopogoninae</w:t>
            </w:r>
            <w:proofErr w:type="spellEnd"/>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tcBorders>
              <w:top w:val="single" w:sz="8" w:space="0" w:color="auto"/>
              <w:left w:val="nil"/>
              <w:bottom w:val="single" w:sz="8" w:space="0" w:color="auto"/>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Trichoptères</w:t>
            </w:r>
          </w:p>
        </w:tc>
        <w:tc>
          <w:tcPr>
            <w:tcW w:w="142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Philopotamidae</w:t>
            </w:r>
            <w:proofErr w:type="spellEnd"/>
            <w:r w:rsidRPr="004E26FD">
              <w:rPr>
                <w:rFonts w:ascii="Arial" w:hAnsi="Arial" w:cs="Arial"/>
                <w:i/>
                <w:iCs/>
                <w:sz w:val="16"/>
                <w:szCs w:val="16"/>
                <w:lang w:eastAsia="fr-FR"/>
              </w:rPr>
              <w:t xml:space="preserve"> </w:t>
            </w:r>
          </w:p>
        </w:tc>
        <w:tc>
          <w:tcPr>
            <w:tcW w:w="136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Wormaldia</w:t>
            </w:r>
            <w:proofErr w:type="spellEnd"/>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51</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vMerge w:val="restart"/>
            <w:tcBorders>
              <w:top w:val="nil"/>
              <w:left w:val="single" w:sz="8" w:space="0" w:color="auto"/>
              <w:bottom w:val="nil"/>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Coléoptères</w:t>
            </w:r>
          </w:p>
        </w:tc>
        <w:tc>
          <w:tcPr>
            <w:tcW w:w="142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Elmidae</w:t>
            </w:r>
            <w:proofErr w:type="spellEnd"/>
          </w:p>
        </w:tc>
        <w:tc>
          <w:tcPr>
            <w:tcW w:w="136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Liminus</w:t>
            </w:r>
            <w:proofErr w:type="spellEnd"/>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vMerge/>
            <w:tcBorders>
              <w:top w:val="nil"/>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2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Elmidae</w:t>
            </w:r>
            <w:proofErr w:type="spellEnd"/>
          </w:p>
        </w:tc>
        <w:tc>
          <w:tcPr>
            <w:tcW w:w="136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Riolus</w:t>
            </w:r>
            <w:proofErr w:type="spellEnd"/>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vMerge/>
            <w:tcBorders>
              <w:top w:val="nil"/>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2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Elmidae</w:t>
            </w:r>
            <w:proofErr w:type="spellEnd"/>
          </w:p>
        </w:tc>
        <w:tc>
          <w:tcPr>
            <w:tcW w:w="136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Elmis</w:t>
            </w:r>
            <w:proofErr w:type="spellEnd"/>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29</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7</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7</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9</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tcBorders>
              <w:top w:val="single" w:sz="8" w:space="0" w:color="auto"/>
              <w:left w:val="nil"/>
              <w:bottom w:val="single" w:sz="8" w:space="0" w:color="auto"/>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Pr>
                <w:rFonts w:ascii="Arial" w:hAnsi="Arial" w:cs="Arial"/>
                <w:b/>
                <w:bCs/>
                <w:sz w:val="16"/>
                <w:szCs w:val="16"/>
                <w:lang w:eastAsia="fr-FR"/>
              </w:rPr>
              <w:t>Hétéroptères</w:t>
            </w:r>
          </w:p>
        </w:tc>
        <w:tc>
          <w:tcPr>
            <w:tcW w:w="142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Gerridae</w:t>
            </w:r>
            <w:proofErr w:type="spellEnd"/>
            <w:r w:rsidRPr="004E26FD">
              <w:rPr>
                <w:rFonts w:ascii="Arial" w:hAnsi="Arial" w:cs="Arial"/>
                <w:i/>
                <w:iCs/>
                <w:sz w:val="16"/>
                <w:szCs w:val="16"/>
                <w:lang w:eastAsia="fr-FR"/>
              </w:rPr>
              <w:t xml:space="preserve"> </w:t>
            </w:r>
          </w:p>
        </w:tc>
        <w:tc>
          <w:tcPr>
            <w:tcW w:w="136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Gerris</w:t>
            </w:r>
          </w:p>
        </w:tc>
        <w:tc>
          <w:tcPr>
            <w:tcW w:w="541"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510"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val="restart"/>
            <w:tcBorders>
              <w:top w:val="single" w:sz="4" w:space="0" w:color="auto"/>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Mollusques</w:t>
            </w:r>
          </w:p>
        </w:tc>
        <w:tc>
          <w:tcPr>
            <w:tcW w:w="1305" w:type="dxa"/>
            <w:vMerge w:val="restart"/>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Pr>
                <w:rFonts w:ascii="Arial" w:hAnsi="Arial" w:cs="Arial"/>
                <w:b/>
                <w:bCs/>
                <w:sz w:val="16"/>
                <w:szCs w:val="16"/>
                <w:lang w:eastAsia="fr-FR"/>
              </w:rPr>
              <w:t>Gastéropodes</w:t>
            </w:r>
          </w:p>
        </w:tc>
        <w:tc>
          <w:tcPr>
            <w:tcW w:w="142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Ancylidae</w:t>
            </w:r>
            <w:proofErr w:type="spellEnd"/>
            <w:r w:rsidRPr="004E26FD">
              <w:rPr>
                <w:rFonts w:ascii="Arial" w:hAnsi="Arial" w:cs="Arial"/>
                <w:i/>
                <w:iCs/>
                <w:sz w:val="16"/>
                <w:szCs w:val="16"/>
                <w:lang w:eastAsia="fr-FR"/>
              </w:rPr>
              <w:t xml:space="preserve"> </w:t>
            </w:r>
          </w:p>
        </w:tc>
        <w:tc>
          <w:tcPr>
            <w:tcW w:w="1368"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Ancylus</w:t>
            </w:r>
            <w:proofErr w:type="spellEnd"/>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4" w:space="0" w:color="auto"/>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2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Physidae</w:t>
            </w:r>
            <w:proofErr w:type="spellEnd"/>
            <w:r w:rsidRPr="004E26FD">
              <w:rPr>
                <w:rFonts w:ascii="Arial" w:hAnsi="Arial" w:cs="Arial"/>
                <w:i/>
                <w:iCs/>
                <w:sz w:val="16"/>
                <w:szCs w:val="16"/>
                <w:lang w:eastAsia="fr-FR"/>
              </w:rPr>
              <w:t xml:space="preserve"> </w:t>
            </w:r>
          </w:p>
        </w:tc>
        <w:tc>
          <w:tcPr>
            <w:tcW w:w="1368" w:type="dxa"/>
            <w:tcBorders>
              <w:top w:val="single" w:sz="8" w:space="0" w:color="auto"/>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Physa</w:t>
            </w:r>
            <w:proofErr w:type="spellEnd"/>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tcBorders>
              <w:top w:val="single" w:sz="4" w:space="0" w:color="auto"/>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vMerge/>
            <w:tcBorders>
              <w:top w:val="nil"/>
              <w:left w:val="single" w:sz="8" w:space="0" w:color="auto"/>
              <w:bottom w:val="single" w:sz="8" w:space="0" w:color="000000"/>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20"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Hydrobiidae</w:t>
            </w:r>
            <w:proofErr w:type="spellEnd"/>
          </w:p>
        </w:tc>
        <w:tc>
          <w:tcPr>
            <w:tcW w:w="136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Potamopyrgus</w:t>
            </w:r>
            <w:proofErr w:type="spellEnd"/>
            <w:r w:rsidRPr="004E26FD">
              <w:rPr>
                <w:rFonts w:ascii="Arial" w:hAnsi="Arial" w:cs="Arial"/>
                <w:i/>
                <w:iCs/>
                <w:sz w:val="16"/>
                <w:szCs w:val="16"/>
                <w:lang w:eastAsia="fr-FR"/>
              </w:rPr>
              <w:t xml:space="preserve"> </w:t>
            </w:r>
            <w:proofErr w:type="spellStart"/>
            <w:r w:rsidRPr="004E26FD">
              <w:rPr>
                <w:rFonts w:ascii="Arial" w:hAnsi="Arial" w:cs="Arial"/>
                <w:i/>
                <w:iCs/>
                <w:sz w:val="16"/>
                <w:szCs w:val="16"/>
                <w:lang w:eastAsia="fr-FR"/>
              </w:rPr>
              <w:t>antopodarum</w:t>
            </w:r>
            <w:proofErr w:type="spellEnd"/>
          </w:p>
        </w:tc>
        <w:tc>
          <w:tcPr>
            <w:tcW w:w="541" w:type="dxa"/>
            <w:tcBorders>
              <w:top w:val="nil"/>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33"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43</w:t>
            </w:r>
          </w:p>
        </w:tc>
        <w:tc>
          <w:tcPr>
            <w:tcW w:w="51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val="restart"/>
            <w:tcBorders>
              <w:top w:val="nil"/>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Crustacés</w:t>
            </w:r>
          </w:p>
        </w:tc>
        <w:tc>
          <w:tcPr>
            <w:tcW w:w="1305" w:type="dxa"/>
            <w:tcBorders>
              <w:top w:val="nil"/>
              <w:left w:val="nil"/>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Amphipodes</w:t>
            </w:r>
          </w:p>
        </w:tc>
        <w:tc>
          <w:tcPr>
            <w:tcW w:w="1420" w:type="dxa"/>
            <w:tcBorders>
              <w:top w:val="single" w:sz="8" w:space="0" w:color="auto"/>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Gammaridae</w:t>
            </w:r>
            <w:proofErr w:type="spellEnd"/>
            <w:r w:rsidRPr="004E26FD">
              <w:rPr>
                <w:rFonts w:ascii="Arial" w:hAnsi="Arial" w:cs="Arial"/>
                <w:i/>
                <w:iCs/>
                <w:sz w:val="16"/>
                <w:szCs w:val="16"/>
                <w:lang w:eastAsia="fr-FR"/>
              </w:rPr>
              <w:t xml:space="preserve"> </w:t>
            </w:r>
          </w:p>
        </w:tc>
        <w:tc>
          <w:tcPr>
            <w:tcW w:w="1368" w:type="dxa"/>
            <w:tcBorders>
              <w:top w:val="nil"/>
              <w:left w:val="nil"/>
              <w:bottom w:val="single" w:sz="4"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Gammarus</w:t>
            </w:r>
            <w:proofErr w:type="spellEnd"/>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156</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63</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77</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455</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36</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234</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451</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136</w:t>
            </w:r>
          </w:p>
        </w:tc>
      </w:tr>
      <w:tr w:rsidR="002B172A" w:rsidRPr="00E22A4D">
        <w:trPr>
          <w:trHeight w:val="255"/>
          <w:jc w:val="center"/>
        </w:trPr>
        <w:tc>
          <w:tcPr>
            <w:tcW w:w="1199" w:type="dxa"/>
            <w:vMerge/>
            <w:tcBorders>
              <w:top w:val="nil"/>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tcBorders>
              <w:top w:val="single" w:sz="4" w:space="0" w:color="auto"/>
              <w:left w:val="nil"/>
              <w:bottom w:val="single" w:sz="8"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Isopodes</w:t>
            </w:r>
          </w:p>
        </w:tc>
        <w:tc>
          <w:tcPr>
            <w:tcW w:w="1420"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Asellidae</w:t>
            </w:r>
            <w:proofErr w:type="spellEnd"/>
            <w:r w:rsidRPr="004E26FD">
              <w:rPr>
                <w:rFonts w:ascii="Arial" w:hAnsi="Arial" w:cs="Arial"/>
                <w:i/>
                <w:iCs/>
                <w:sz w:val="16"/>
                <w:szCs w:val="16"/>
                <w:lang w:eastAsia="fr-FR"/>
              </w:rPr>
              <w:t xml:space="preserve"> </w:t>
            </w:r>
          </w:p>
        </w:tc>
        <w:tc>
          <w:tcPr>
            <w:tcW w:w="1368" w:type="dxa"/>
            <w:tcBorders>
              <w:top w:val="single" w:sz="8" w:space="0" w:color="auto"/>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Proasellus</w:t>
            </w:r>
            <w:proofErr w:type="spellEnd"/>
          </w:p>
        </w:tc>
        <w:tc>
          <w:tcPr>
            <w:tcW w:w="541" w:type="dxa"/>
            <w:tcBorders>
              <w:top w:val="nil"/>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33"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w:t>
            </w:r>
          </w:p>
        </w:tc>
        <w:tc>
          <w:tcPr>
            <w:tcW w:w="51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91"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vMerge w:val="restart"/>
            <w:tcBorders>
              <w:top w:val="nil"/>
              <w:left w:val="single" w:sz="8" w:space="0" w:color="auto"/>
              <w:bottom w:val="nil"/>
              <w:right w:val="single" w:sz="8" w:space="0" w:color="auto"/>
            </w:tcBorders>
            <w:noWrap/>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Annélides</w:t>
            </w:r>
          </w:p>
        </w:tc>
        <w:tc>
          <w:tcPr>
            <w:tcW w:w="1305" w:type="dxa"/>
            <w:tcBorders>
              <w:top w:val="nil"/>
              <w:left w:val="nil"/>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Turbellariés</w:t>
            </w:r>
          </w:p>
        </w:tc>
        <w:tc>
          <w:tcPr>
            <w:tcW w:w="142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Dugessiidae</w:t>
            </w:r>
            <w:proofErr w:type="spellEnd"/>
          </w:p>
        </w:tc>
        <w:tc>
          <w:tcPr>
            <w:tcW w:w="136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Dugesia</w:t>
            </w:r>
            <w:proofErr w:type="spellEnd"/>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12</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r>
      <w:tr w:rsidR="002B172A" w:rsidRPr="00E22A4D">
        <w:trPr>
          <w:trHeight w:val="255"/>
          <w:jc w:val="center"/>
        </w:trPr>
        <w:tc>
          <w:tcPr>
            <w:tcW w:w="1199" w:type="dxa"/>
            <w:vMerge/>
            <w:tcBorders>
              <w:top w:val="nil"/>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05" w:type="dxa"/>
            <w:tcBorders>
              <w:top w:val="single" w:sz="8" w:space="0" w:color="auto"/>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Oligochètes</w:t>
            </w:r>
          </w:p>
        </w:tc>
        <w:tc>
          <w:tcPr>
            <w:tcW w:w="142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136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541"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51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587"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691"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trPr>
          <w:trHeight w:val="255"/>
          <w:jc w:val="center"/>
        </w:trPr>
        <w:tc>
          <w:tcPr>
            <w:tcW w:w="1199" w:type="dxa"/>
            <w:tcBorders>
              <w:top w:val="single" w:sz="8" w:space="0" w:color="auto"/>
              <w:left w:val="single" w:sz="8" w:space="0" w:color="auto"/>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b/>
                <w:bCs/>
                <w:sz w:val="16"/>
                <w:szCs w:val="16"/>
                <w:lang w:eastAsia="fr-FR"/>
              </w:rPr>
            </w:pPr>
            <w:proofErr w:type="spellStart"/>
            <w:r w:rsidRPr="004E26FD">
              <w:rPr>
                <w:rFonts w:ascii="Arial" w:hAnsi="Arial" w:cs="Arial"/>
                <w:b/>
                <w:bCs/>
                <w:sz w:val="16"/>
                <w:szCs w:val="16"/>
                <w:lang w:eastAsia="fr-FR"/>
              </w:rPr>
              <w:t>Hydracarien</w:t>
            </w:r>
            <w:proofErr w:type="spellEnd"/>
            <w:r w:rsidRPr="004E26FD">
              <w:rPr>
                <w:rFonts w:ascii="Arial" w:hAnsi="Arial" w:cs="Arial"/>
                <w:b/>
                <w:bCs/>
                <w:sz w:val="16"/>
                <w:szCs w:val="16"/>
                <w:lang w:eastAsia="fr-FR"/>
              </w:rPr>
              <w:t xml:space="preserve"> </w:t>
            </w:r>
          </w:p>
        </w:tc>
        <w:tc>
          <w:tcPr>
            <w:tcW w:w="1305"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b/>
                <w:bCs/>
                <w:sz w:val="16"/>
                <w:szCs w:val="16"/>
                <w:lang w:eastAsia="fr-FR"/>
              </w:rPr>
            </w:pPr>
            <w:proofErr w:type="spellStart"/>
            <w:r w:rsidRPr="004E26FD">
              <w:rPr>
                <w:rFonts w:ascii="Arial" w:hAnsi="Arial" w:cs="Arial"/>
                <w:b/>
                <w:bCs/>
                <w:sz w:val="16"/>
                <w:szCs w:val="16"/>
                <w:lang w:eastAsia="fr-FR"/>
              </w:rPr>
              <w:t>Hydracariens</w:t>
            </w:r>
            <w:proofErr w:type="spellEnd"/>
          </w:p>
        </w:tc>
        <w:tc>
          <w:tcPr>
            <w:tcW w:w="1420"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1368" w:type="dxa"/>
            <w:tcBorders>
              <w:top w:val="single" w:sz="8" w:space="0" w:color="auto"/>
              <w:left w:val="single" w:sz="8" w:space="0" w:color="auto"/>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541" w:type="dxa"/>
            <w:tcBorders>
              <w:top w:val="single" w:sz="8" w:space="0" w:color="auto"/>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356"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433"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510"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587"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right"/>
              <w:rPr>
                <w:rFonts w:ascii="Arial" w:hAnsi="Arial" w:cs="Arial"/>
                <w:sz w:val="18"/>
                <w:szCs w:val="18"/>
                <w:lang w:eastAsia="fr-FR"/>
              </w:rPr>
            </w:pPr>
            <w:r w:rsidRPr="004E26FD">
              <w:rPr>
                <w:rFonts w:ascii="Arial" w:hAnsi="Arial" w:cs="Arial"/>
                <w:sz w:val="18"/>
                <w:szCs w:val="18"/>
                <w:lang w:eastAsia="fr-FR"/>
              </w:rPr>
              <w:t>1</w:t>
            </w:r>
          </w:p>
        </w:tc>
        <w:tc>
          <w:tcPr>
            <w:tcW w:w="691"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r>
    </w:tbl>
    <w:p w:rsidR="001873DB" w:rsidRDefault="001873DB" w:rsidP="001873DB">
      <w:pPr>
        <w:spacing w:after="200" w:line="276" w:lineRule="auto"/>
        <w:jc w:val="center"/>
      </w:pPr>
    </w:p>
    <w:p w:rsidR="001873DB" w:rsidRDefault="001873DB" w:rsidP="001873DB">
      <w:pPr>
        <w:spacing w:after="200" w:line="276" w:lineRule="auto"/>
        <w:jc w:val="center"/>
      </w:pPr>
      <w:r w:rsidRPr="001873DB">
        <w:rPr>
          <w:noProof/>
          <w:lang w:eastAsia="fr-FR"/>
        </w:rPr>
        <w:drawing>
          <wp:inline distT="0" distB="0" distL="0" distR="0" wp14:anchorId="7EA26181" wp14:editId="368399C9">
            <wp:extent cx="5760720" cy="3524994"/>
            <wp:effectExtent l="0" t="0" r="0" b="0"/>
            <wp:docPr id="1202" name="Imag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3524994"/>
                    </a:xfrm>
                    <a:prstGeom prst="rect">
                      <a:avLst/>
                    </a:prstGeom>
                    <a:noFill/>
                    <a:ln>
                      <a:noFill/>
                    </a:ln>
                  </pic:spPr>
                </pic:pic>
              </a:graphicData>
            </a:graphic>
          </wp:inline>
        </w:drawing>
      </w:r>
    </w:p>
    <w:p w:rsidR="001873DB" w:rsidRDefault="001873DB" w:rsidP="001873DB">
      <w:pPr>
        <w:spacing w:after="200" w:line="276" w:lineRule="auto"/>
        <w:jc w:val="center"/>
      </w:pPr>
    </w:p>
    <w:p w:rsidR="0073183E" w:rsidRDefault="001873DB" w:rsidP="001873DB">
      <w:pPr>
        <w:spacing w:after="200" w:line="276" w:lineRule="auto"/>
        <w:jc w:val="center"/>
      </w:pPr>
      <w:r>
        <w:rPr>
          <w:noProof/>
          <w:lang w:eastAsia="fr-FR"/>
        </w:rPr>
        <w:lastRenderedPageBreak/>
        <w:drawing>
          <wp:inline distT="0" distB="0" distL="0" distR="0" wp14:anchorId="60953183">
            <wp:extent cx="8656955" cy="3670300"/>
            <wp:effectExtent l="0" t="2222" r="0" b="0"/>
            <wp:docPr id="1206" name="Imag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5400000">
                      <a:off x="0" y="0"/>
                      <a:ext cx="8656955" cy="3670300"/>
                    </a:xfrm>
                    <a:prstGeom prst="rect">
                      <a:avLst/>
                    </a:prstGeom>
                    <a:noFill/>
                  </pic:spPr>
                </pic:pic>
              </a:graphicData>
            </a:graphic>
          </wp:inline>
        </w:drawing>
      </w:r>
      <w:r w:rsidR="002B172A">
        <w:br w:type="page"/>
      </w:r>
    </w:p>
    <w:p w:rsidR="002B172A" w:rsidRDefault="006E68F7" w:rsidP="004E26FD">
      <w:pPr>
        <w:pStyle w:val="Titre2"/>
      </w:pPr>
      <w:bookmarkStart w:id="164" w:name="_Toc395619083"/>
      <w:r>
        <w:lastRenderedPageBreak/>
        <w:t>Annexe 11</w:t>
      </w:r>
      <w:r w:rsidR="002B172A">
        <w:t> : liste faunistique station 13</w:t>
      </w:r>
      <w:r w:rsidR="003F1682">
        <w:t xml:space="preserve"> et schéma station</w:t>
      </w:r>
      <w:bookmarkEnd w:id="164"/>
    </w:p>
    <w:tbl>
      <w:tblPr>
        <w:tblW w:w="9372" w:type="dxa"/>
        <w:tblInd w:w="2" w:type="dxa"/>
        <w:tblCellMar>
          <w:left w:w="70" w:type="dxa"/>
          <w:right w:w="70" w:type="dxa"/>
        </w:tblCellMar>
        <w:tblLook w:val="00A0" w:firstRow="1" w:lastRow="0" w:firstColumn="1" w:lastColumn="0" w:noHBand="0" w:noVBand="0"/>
      </w:tblPr>
      <w:tblGrid>
        <w:gridCol w:w="1187"/>
        <w:gridCol w:w="1477"/>
        <w:gridCol w:w="1337"/>
        <w:gridCol w:w="1488"/>
        <w:gridCol w:w="436"/>
        <w:gridCol w:w="390"/>
        <w:gridCol w:w="390"/>
        <w:gridCol w:w="391"/>
        <w:gridCol w:w="474"/>
        <w:gridCol w:w="474"/>
        <w:gridCol w:w="642"/>
        <w:gridCol w:w="686"/>
      </w:tblGrid>
      <w:tr w:rsidR="002B172A" w:rsidRPr="00E22A4D" w:rsidTr="001873DB">
        <w:trPr>
          <w:trHeight w:val="238"/>
        </w:trPr>
        <w:tc>
          <w:tcPr>
            <w:tcW w:w="1187"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477"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337"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p>
        </w:tc>
        <w:tc>
          <w:tcPr>
            <w:tcW w:w="1488"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3883" w:type="dxa"/>
            <w:gridSpan w:val="8"/>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Prélèvements</w:t>
            </w:r>
          </w:p>
        </w:tc>
      </w:tr>
      <w:tr w:rsidR="002B172A" w:rsidRPr="00E22A4D" w:rsidTr="001873DB">
        <w:trPr>
          <w:trHeight w:val="238"/>
        </w:trPr>
        <w:tc>
          <w:tcPr>
            <w:tcW w:w="1187"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477"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sz w:val="16"/>
                <w:szCs w:val="16"/>
                <w:lang w:eastAsia="fr-FR"/>
              </w:rPr>
            </w:pPr>
          </w:p>
        </w:tc>
        <w:tc>
          <w:tcPr>
            <w:tcW w:w="1337"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Colonne1</w:t>
            </w:r>
          </w:p>
        </w:tc>
        <w:tc>
          <w:tcPr>
            <w:tcW w:w="1488"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Colonne2</w:t>
            </w:r>
          </w:p>
        </w:tc>
        <w:tc>
          <w:tcPr>
            <w:tcW w:w="1607"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1</w:t>
            </w:r>
          </w:p>
        </w:tc>
        <w:tc>
          <w:tcPr>
            <w:tcW w:w="948" w:type="dxa"/>
            <w:gridSpan w:val="2"/>
            <w:tcBorders>
              <w:top w:val="single" w:sz="8" w:space="0" w:color="auto"/>
              <w:left w:val="nil"/>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2</w:t>
            </w:r>
          </w:p>
        </w:tc>
        <w:tc>
          <w:tcPr>
            <w:tcW w:w="1327" w:type="dxa"/>
            <w:gridSpan w:val="2"/>
            <w:tcBorders>
              <w:top w:val="single" w:sz="8" w:space="0" w:color="auto"/>
              <w:left w:val="nil"/>
              <w:bottom w:val="single" w:sz="8" w:space="0" w:color="auto"/>
              <w:right w:val="single" w:sz="8" w:space="0" w:color="000000"/>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Bocal 3</w:t>
            </w:r>
          </w:p>
        </w:tc>
      </w:tr>
      <w:tr w:rsidR="002B172A" w:rsidRPr="00E22A4D" w:rsidTr="001873DB">
        <w:trPr>
          <w:trHeight w:val="238"/>
        </w:trPr>
        <w:tc>
          <w:tcPr>
            <w:tcW w:w="1187"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b/>
                <w:bCs/>
                <w:sz w:val="16"/>
                <w:szCs w:val="16"/>
                <w:lang w:eastAsia="fr-FR"/>
              </w:rPr>
            </w:pPr>
          </w:p>
        </w:tc>
        <w:tc>
          <w:tcPr>
            <w:tcW w:w="1477" w:type="dxa"/>
            <w:tcBorders>
              <w:top w:val="nil"/>
              <w:left w:val="nil"/>
              <w:bottom w:val="nil"/>
              <w:right w:val="single" w:sz="4" w:space="0" w:color="auto"/>
            </w:tcBorders>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w:t>
            </w:r>
          </w:p>
        </w:tc>
        <w:tc>
          <w:tcPr>
            <w:tcW w:w="1337" w:type="dxa"/>
            <w:tcBorders>
              <w:top w:val="single" w:sz="8" w:space="0" w:color="auto"/>
              <w:left w:val="nil"/>
              <w:bottom w:val="single" w:sz="8" w:space="0" w:color="auto"/>
              <w:right w:val="single" w:sz="8" w:space="0" w:color="auto"/>
            </w:tcBorders>
            <w:shd w:val="clear" w:color="000000" w:fill="C0C0C0"/>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xml:space="preserve">Famille </w:t>
            </w:r>
          </w:p>
        </w:tc>
        <w:tc>
          <w:tcPr>
            <w:tcW w:w="1488" w:type="dxa"/>
            <w:tcBorders>
              <w:top w:val="single" w:sz="8" w:space="0" w:color="auto"/>
              <w:left w:val="nil"/>
              <w:bottom w:val="single" w:sz="8" w:space="0" w:color="auto"/>
              <w:right w:val="single" w:sz="8" w:space="0" w:color="auto"/>
            </w:tcBorders>
            <w:shd w:val="clear" w:color="000000" w:fill="C0C0C0"/>
            <w:noWrap/>
            <w:vAlign w:val="bottom"/>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 xml:space="preserve">Genre, sous famille </w:t>
            </w:r>
          </w:p>
        </w:tc>
        <w:tc>
          <w:tcPr>
            <w:tcW w:w="436"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1</w:t>
            </w:r>
          </w:p>
        </w:tc>
        <w:tc>
          <w:tcPr>
            <w:tcW w:w="390"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2</w:t>
            </w:r>
          </w:p>
        </w:tc>
        <w:tc>
          <w:tcPr>
            <w:tcW w:w="390"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3</w:t>
            </w:r>
          </w:p>
        </w:tc>
        <w:tc>
          <w:tcPr>
            <w:tcW w:w="390"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4</w:t>
            </w:r>
          </w:p>
        </w:tc>
        <w:tc>
          <w:tcPr>
            <w:tcW w:w="474"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5/8</w:t>
            </w:r>
          </w:p>
        </w:tc>
        <w:tc>
          <w:tcPr>
            <w:tcW w:w="474"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6/7</w:t>
            </w:r>
          </w:p>
        </w:tc>
        <w:tc>
          <w:tcPr>
            <w:tcW w:w="642" w:type="dxa"/>
            <w:tcBorders>
              <w:top w:val="nil"/>
              <w:left w:val="nil"/>
              <w:bottom w:val="nil"/>
              <w:right w:val="single" w:sz="4"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9/12</w:t>
            </w:r>
          </w:p>
        </w:tc>
        <w:tc>
          <w:tcPr>
            <w:tcW w:w="684" w:type="dxa"/>
            <w:tcBorders>
              <w:top w:val="nil"/>
              <w:left w:val="nil"/>
              <w:bottom w:val="nil"/>
              <w:right w:val="single" w:sz="8" w:space="0" w:color="auto"/>
            </w:tcBorders>
            <w:shd w:val="clear" w:color="000000" w:fill="C0C0C0"/>
            <w:noWrap/>
            <w:vAlign w:val="bottom"/>
          </w:tcPr>
          <w:p w:rsidR="002B172A" w:rsidRPr="004E26FD" w:rsidRDefault="002B172A" w:rsidP="004E26FD">
            <w:pPr>
              <w:spacing w:line="240" w:lineRule="auto"/>
              <w:jc w:val="center"/>
              <w:rPr>
                <w:rFonts w:ascii="Arial" w:hAnsi="Arial" w:cs="Arial"/>
                <w:b/>
                <w:bCs/>
                <w:sz w:val="18"/>
                <w:szCs w:val="18"/>
                <w:lang w:eastAsia="fr-FR"/>
              </w:rPr>
            </w:pPr>
            <w:r w:rsidRPr="004E26FD">
              <w:rPr>
                <w:rFonts w:ascii="Arial" w:hAnsi="Arial" w:cs="Arial"/>
                <w:b/>
                <w:bCs/>
                <w:sz w:val="18"/>
                <w:szCs w:val="18"/>
                <w:lang w:eastAsia="fr-FR"/>
              </w:rPr>
              <w:t>10/11</w:t>
            </w:r>
          </w:p>
        </w:tc>
      </w:tr>
      <w:tr w:rsidR="002B172A" w:rsidRPr="00E22A4D" w:rsidTr="001873DB">
        <w:trPr>
          <w:trHeight w:val="238"/>
        </w:trPr>
        <w:tc>
          <w:tcPr>
            <w:tcW w:w="1187" w:type="dxa"/>
            <w:vMerge w:val="restart"/>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center"/>
              <w:rPr>
                <w:rFonts w:ascii="Arial" w:hAnsi="Arial" w:cs="Arial"/>
                <w:b/>
                <w:bCs/>
                <w:sz w:val="16"/>
                <w:szCs w:val="16"/>
                <w:lang w:eastAsia="fr-FR"/>
              </w:rPr>
            </w:pPr>
            <w:r>
              <w:rPr>
                <w:rFonts w:ascii="Arial" w:hAnsi="Arial" w:cs="Arial"/>
                <w:b/>
                <w:bCs/>
                <w:sz w:val="16"/>
                <w:szCs w:val="16"/>
                <w:lang w:eastAsia="fr-FR"/>
              </w:rPr>
              <w:t>Insectes</w:t>
            </w:r>
          </w:p>
        </w:tc>
        <w:tc>
          <w:tcPr>
            <w:tcW w:w="1477" w:type="dxa"/>
            <w:vMerge w:val="restart"/>
            <w:tcBorders>
              <w:top w:val="single" w:sz="8" w:space="0" w:color="auto"/>
              <w:left w:val="single" w:sz="8" w:space="0" w:color="auto"/>
              <w:bottom w:val="single" w:sz="8" w:space="0" w:color="000000"/>
              <w:right w:val="single" w:sz="4"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Pr>
                <w:rFonts w:ascii="Arial" w:hAnsi="Arial" w:cs="Arial"/>
                <w:b/>
                <w:bCs/>
                <w:sz w:val="16"/>
                <w:szCs w:val="16"/>
                <w:lang w:eastAsia="fr-FR"/>
              </w:rPr>
              <w:t>Éphéméroptères</w:t>
            </w: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Baetidae</w:t>
            </w:r>
            <w:proofErr w:type="spellEnd"/>
            <w:r w:rsidRPr="004E26FD">
              <w:rPr>
                <w:rFonts w:ascii="Arial" w:hAnsi="Arial" w:cs="Arial"/>
                <w:i/>
                <w:iCs/>
                <w:sz w:val="16"/>
                <w:szCs w:val="16"/>
                <w:lang w:eastAsia="fr-FR"/>
              </w:rPr>
              <w:t xml:space="preserve"> </w:t>
            </w:r>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Baetis</w:t>
            </w:r>
            <w:proofErr w:type="spellEnd"/>
          </w:p>
        </w:tc>
        <w:tc>
          <w:tcPr>
            <w:tcW w:w="436"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w:t>
            </w:r>
          </w:p>
        </w:tc>
        <w:tc>
          <w:tcPr>
            <w:tcW w:w="390"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r w:rsidR="002B172A" w:rsidRPr="00E22A4D" w:rsidTr="001873DB">
        <w:trPr>
          <w:trHeight w:val="238"/>
        </w:trPr>
        <w:tc>
          <w:tcPr>
            <w:tcW w:w="1187"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tcBorders>
              <w:top w:val="single" w:sz="8" w:space="0" w:color="auto"/>
              <w:left w:val="single" w:sz="8" w:space="0" w:color="auto"/>
              <w:bottom w:val="single" w:sz="8" w:space="0" w:color="000000"/>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Caenidae</w:t>
            </w:r>
            <w:proofErr w:type="spellEnd"/>
            <w:r w:rsidRPr="004E26FD">
              <w:rPr>
                <w:rFonts w:ascii="Arial" w:hAnsi="Arial" w:cs="Arial"/>
                <w:i/>
                <w:iCs/>
                <w:sz w:val="16"/>
                <w:szCs w:val="16"/>
                <w:lang w:eastAsia="fr-FR"/>
              </w:rPr>
              <w:t xml:space="preserve"> </w:t>
            </w:r>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Caenis</w:t>
            </w:r>
            <w:proofErr w:type="spellEnd"/>
          </w:p>
        </w:tc>
        <w:tc>
          <w:tcPr>
            <w:tcW w:w="436" w:type="dxa"/>
            <w:tcBorders>
              <w:top w:val="nil"/>
              <w:left w:val="single" w:sz="8" w:space="0" w:color="auto"/>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390" w:type="dxa"/>
            <w:tcBorders>
              <w:top w:val="nil"/>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nil"/>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474" w:type="dxa"/>
            <w:tcBorders>
              <w:top w:val="nil"/>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nil"/>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642" w:type="dxa"/>
            <w:tcBorders>
              <w:top w:val="nil"/>
              <w:left w:val="nil"/>
              <w:bottom w:val="nil"/>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nil"/>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val="restart"/>
            <w:tcBorders>
              <w:top w:val="nil"/>
              <w:left w:val="single" w:sz="8" w:space="0" w:color="auto"/>
              <w:bottom w:val="nil"/>
              <w:right w:val="single" w:sz="4"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Diptères</w:t>
            </w:r>
          </w:p>
        </w:tc>
        <w:tc>
          <w:tcPr>
            <w:tcW w:w="1337"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Chironomidae</w:t>
            </w:r>
            <w:proofErr w:type="spellEnd"/>
          </w:p>
        </w:tc>
        <w:tc>
          <w:tcPr>
            <w:tcW w:w="1488" w:type="dxa"/>
            <w:tcBorders>
              <w:top w:val="nil"/>
              <w:left w:val="nil"/>
              <w:bottom w:val="single" w:sz="4"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36"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0"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90"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29</w:t>
            </w:r>
          </w:p>
        </w:tc>
        <w:tc>
          <w:tcPr>
            <w:tcW w:w="474"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74"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642"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tcBorders>
              <w:top w:val="nil"/>
              <w:left w:val="single" w:sz="8" w:space="0" w:color="auto"/>
              <w:bottom w:val="nil"/>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37"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Anthomyidae</w:t>
            </w:r>
            <w:proofErr w:type="spellEnd"/>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center"/>
              <w:rPr>
                <w:rFonts w:ascii="Arial" w:hAnsi="Arial" w:cs="Arial"/>
                <w:i/>
                <w:iCs/>
                <w:sz w:val="16"/>
                <w:szCs w:val="16"/>
                <w:lang w:eastAsia="fr-FR"/>
              </w:rPr>
            </w:pPr>
            <w:r w:rsidRPr="004E26FD">
              <w:rPr>
                <w:rFonts w:ascii="Arial" w:hAnsi="Arial" w:cs="Arial"/>
                <w:i/>
                <w:iCs/>
                <w:sz w:val="16"/>
                <w:szCs w:val="16"/>
                <w:lang w:eastAsia="fr-FR"/>
              </w:rPr>
              <w:t> </w:t>
            </w:r>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r w:rsidR="002B172A" w:rsidRPr="00E22A4D" w:rsidTr="001873DB">
        <w:trPr>
          <w:trHeight w:val="238"/>
        </w:trPr>
        <w:tc>
          <w:tcPr>
            <w:tcW w:w="1187"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tcBorders>
              <w:top w:val="nil"/>
              <w:left w:val="single" w:sz="8" w:space="0" w:color="auto"/>
              <w:bottom w:val="nil"/>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37"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Empididae</w:t>
            </w:r>
            <w:proofErr w:type="spellEnd"/>
            <w:r w:rsidRPr="004E26FD">
              <w:rPr>
                <w:rFonts w:ascii="Arial" w:hAnsi="Arial" w:cs="Arial"/>
                <w:i/>
                <w:iCs/>
                <w:sz w:val="16"/>
                <w:szCs w:val="16"/>
                <w:lang w:eastAsia="fr-FR"/>
              </w:rPr>
              <w:t xml:space="preserve"> </w:t>
            </w:r>
          </w:p>
        </w:tc>
        <w:tc>
          <w:tcPr>
            <w:tcW w:w="1488" w:type="dxa"/>
            <w:tcBorders>
              <w:top w:val="single" w:sz="4" w:space="0" w:color="auto"/>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Hemerodromiinae</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r>
      <w:tr w:rsidR="002B172A" w:rsidRPr="00E22A4D" w:rsidTr="001873DB">
        <w:trPr>
          <w:trHeight w:val="238"/>
        </w:trPr>
        <w:tc>
          <w:tcPr>
            <w:tcW w:w="1187"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tcBorders>
              <w:top w:val="single" w:sz="8" w:space="0" w:color="auto"/>
              <w:left w:val="nil"/>
              <w:bottom w:val="single" w:sz="8" w:space="0" w:color="auto"/>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Trichoptères</w:t>
            </w:r>
          </w:p>
        </w:tc>
        <w:tc>
          <w:tcPr>
            <w:tcW w:w="1337"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Hydroptilidae</w:t>
            </w:r>
            <w:proofErr w:type="spellEnd"/>
            <w:r w:rsidRPr="004E26FD">
              <w:rPr>
                <w:rFonts w:ascii="Arial" w:hAnsi="Arial" w:cs="Arial"/>
                <w:i/>
                <w:iCs/>
                <w:sz w:val="16"/>
                <w:szCs w:val="16"/>
                <w:lang w:eastAsia="fr-FR"/>
              </w:rPr>
              <w:t xml:space="preserve"> </w:t>
            </w:r>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Hydroptila</w:t>
            </w:r>
            <w:proofErr w:type="spellEnd"/>
          </w:p>
        </w:tc>
        <w:tc>
          <w:tcPr>
            <w:tcW w:w="436" w:type="dxa"/>
            <w:tcBorders>
              <w:top w:val="nil"/>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w:t>
            </w:r>
          </w:p>
        </w:tc>
        <w:tc>
          <w:tcPr>
            <w:tcW w:w="474"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tcBorders>
              <w:top w:val="nil"/>
              <w:left w:val="nil"/>
              <w:bottom w:val="single" w:sz="8" w:space="0" w:color="auto"/>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Coléoptères</w:t>
            </w: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Elmidae</w:t>
            </w:r>
            <w:proofErr w:type="spellEnd"/>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Elmis</w:t>
            </w:r>
            <w:proofErr w:type="spellEnd"/>
          </w:p>
        </w:tc>
        <w:tc>
          <w:tcPr>
            <w:tcW w:w="436" w:type="dxa"/>
            <w:tcBorders>
              <w:top w:val="single" w:sz="4"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single" w:sz="4"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474"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single" w:sz="4"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single" w:sz="4"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single" w:sz="4"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vMerge/>
            <w:tcBorders>
              <w:top w:val="single" w:sz="8" w:space="0" w:color="auto"/>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tcBorders>
              <w:top w:val="nil"/>
              <w:left w:val="nil"/>
              <w:bottom w:val="nil"/>
              <w:right w:val="single" w:sz="4"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Odonates</w:t>
            </w: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Calopterygidae</w:t>
            </w:r>
            <w:proofErr w:type="spellEnd"/>
            <w:r w:rsidRPr="004E26FD">
              <w:rPr>
                <w:rFonts w:ascii="Arial" w:hAnsi="Arial" w:cs="Arial"/>
                <w:i/>
                <w:iCs/>
                <w:sz w:val="16"/>
                <w:szCs w:val="16"/>
                <w:lang w:eastAsia="fr-FR"/>
              </w:rPr>
              <w:t xml:space="preserve"> </w:t>
            </w:r>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Calopteryx</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vMerge w:val="restart"/>
            <w:tcBorders>
              <w:top w:val="single" w:sz="4" w:space="0" w:color="auto"/>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Mollusques</w:t>
            </w:r>
          </w:p>
        </w:tc>
        <w:tc>
          <w:tcPr>
            <w:tcW w:w="1477" w:type="dxa"/>
            <w:tcBorders>
              <w:top w:val="single" w:sz="8" w:space="0" w:color="auto"/>
              <w:left w:val="nil"/>
              <w:bottom w:val="single" w:sz="8" w:space="0" w:color="auto"/>
              <w:right w:val="single" w:sz="8"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Bivalves</w:t>
            </w: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Sphaeriidae</w:t>
            </w:r>
            <w:proofErr w:type="spellEnd"/>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Pissidium</w:t>
            </w:r>
            <w:proofErr w:type="spellEnd"/>
          </w:p>
        </w:tc>
        <w:tc>
          <w:tcPr>
            <w:tcW w:w="436" w:type="dxa"/>
            <w:tcBorders>
              <w:top w:val="single" w:sz="8" w:space="0" w:color="auto"/>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0"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0"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642" w:type="dxa"/>
            <w:tcBorders>
              <w:top w:val="single" w:sz="8" w:space="0" w:color="auto"/>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single" w:sz="8" w:space="0" w:color="auto"/>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vMerge/>
            <w:tcBorders>
              <w:top w:val="single" w:sz="4" w:space="0" w:color="auto"/>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val="restart"/>
            <w:tcBorders>
              <w:top w:val="nil"/>
              <w:left w:val="single" w:sz="8" w:space="0" w:color="auto"/>
              <w:bottom w:val="single" w:sz="8" w:space="0" w:color="000000"/>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Pr>
                <w:rFonts w:ascii="Arial" w:hAnsi="Arial" w:cs="Arial"/>
                <w:b/>
                <w:bCs/>
                <w:sz w:val="16"/>
                <w:szCs w:val="16"/>
                <w:lang w:eastAsia="fr-FR"/>
              </w:rPr>
              <w:t>Gastéropodes</w:t>
            </w: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Ancylidae</w:t>
            </w:r>
            <w:proofErr w:type="spellEnd"/>
            <w:r w:rsidRPr="004E26FD">
              <w:rPr>
                <w:rFonts w:ascii="Arial" w:hAnsi="Arial" w:cs="Arial"/>
                <w:i/>
                <w:iCs/>
                <w:sz w:val="16"/>
                <w:szCs w:val="16"/>
                <w:lang w:eastAsia="fr-FR"/>
              </w:rPr>
              <w:t xml:space="preserve"> </w:t>
            </w:r>
          </w:p>
        </w:tc>
        <w:tc>
          <w:tcPr>
            <w:tcW w:w="1488" w:type="dxa"/>
            <w:tcBorders>
              <w:top w:val="nil"/>
              <w:left w:val="nil"/>
              <w:bottom w:val="nil"/>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Ancylus</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8</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vMerge/>
            <w:tcBorders>
              <w:top w:val="single" w:sz="4" w:space="0" w:color="auto"/>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tcBorders>
              <w:top w:val="nil"/>
              <w:left w:val="single" w:sz="8" w:space="0" w:color="auto"/>
              <w:bottom w:val="single" w:sz="8" w:space="0" w:color="000000"/>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Planorbidae</w:t>
            </w:r>
            <w:proofErr w:type="spellEnd"/>
          </w:p>
        </w:tc>
        <w:tc>
          <w:tcPr>
            <w:tcW w:w="1488" w:type="dxa"/>
            <w:tcBorders>
              <w:top w:val="single" w:sz="8" w:space="0" w:color="auto"/>
              <w:left w:val="nil"/>
              <w:bottom w:val="single" w:sz="8" w:space="0" w:color="auto"/>
              <w:right w:val="nil"/>
            </w:tcBorders>
            <w:shd w:val="clear" w:color="000000" w:fill="FFFFFF"/>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Hippeutis</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8</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vMerge/>
            <w:tcBorders>
              <w:top w:val="single" w:sz="4" w:space="0" w:color="auto"/>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tcBorders>
              <w:top w:val="nil"/>
              <w:left w:val="single" w:sz="8" w:space="0" w:color="auto"/>
              <w:bottom w:val="single" w:sz="8" w:space="0" w:color="000000"/>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Bithyniidae</w:t>
            </w:r>
            <w:proofErr w:type="spellEnd"/>
            <w:r w:rsidRPr="004E26FD">
              <w:rPr>
                <w:rFonts w:ascii="Arial" w:hAnsi="Arial" w:cs="Arial"/>
                <w:i/>
                <w:iCs/>
                <w:sz w:val="16"/>
                <w:szCs w:val="16"/>
                <w:lang w:eastAsia="fr-FR"/>
              </w:rPr>
              <w:t xml:space="preserve"> </w:t>
            </w:r>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Bithynia</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30</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29</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vMerge/>
            <w:tcBorders>
              <w:top w:val="single" w:sz="4" w:space="0" w:color="auto"/>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tcBorders>
              <w:top w:val="nil"/>
              <w:left w:val="single" w:sz="8" w:space="0" w:color="auto"/>
              <w:bottom w:val="single" w:sz="8" w:space="0" w:color="000000"/>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Physidae</w:t>
            </w:r>
            <w:proofErr w:type="spellEnd"/>
            <w:r w:rsidRPr="004E26FD">
              <w:rPr>
                <w:rFonts w:ascii="Arial" w:hAnsi="Arial" w:cs="Arial"/>
                <w:i/>
                <w:iCs/>
                <w:sz w:val="16"/>
                <w:szCs w:val="16"/>
                <w:lang w:eastAsia="fr-FR"/>
              </w:rPr>
              <w:t xml:space="preserve"> </w:t>
            </w:r>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Physa</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18</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r w:rsidR="002B172A" w:rsidRPr="00E22A4D" w:rsidTr="001873DB">
        <w:trPr>
          <w:trHeight w:val="238"/>
        </w:trPr>
        <w:tc>
          <w:tcPr>
            <w:tcW w:w="1187" w:type="dxa"/>
            <w:vMerge/>
            <w:tcBorders>
              <w:top w:val="single" w:sz="4" w:space="0" w:color="auto"/>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tcBorders>
              <w:top w:val="nil"/>
              <w:left w:val="single" w:sz="8" w:space="0" w:color="auto"/>
              <w:bottom w:val="single" w:sz="8" w:space="0" w:color="000000"/>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37"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Hydrobiidae</w:t>
            </w:r>
            <w:proofErr w:type="spellEnd"/>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Potamopyrgus</w:t>
            </w:r>
            <w:proofErr w:type="spellEnd"/>
            <w:r w:rsidRPr="004E26FD">
              <w:rPr>
                <w:rFonts w:ascii="Arial" w:hAnsi="Arial" w:cs="Arial"/>
                <w:i/>
                <w:iCs/>
                <w:sz w:val="16"/>
                <w:szCs w:val="16"/>
                <w:lang w:eastAsia="fr-FR"/>
              </w:rPr>
              <w:t xml:space="preserve"> </w:t>
            </w:r>
            <w:proofErr w:type="spellStart"/>
            <w:r w:rsidRPr="004E26FD">
              <w:rPr>
                <w:rFonts w:ascii="Arial" w:hAnsi="Arial" w:cs="Arial"/>
                <w:i/>
                <w:iCs/>
                <w:sz w:val="16"/>
                <w:szCs w:val="16"/>
                <w:lang w:eastAsia="fr-FR"/>
              </w:rPr>
              <w:t>antopodarum</w:t>
            </w:r>
            <w:proofErr w:type="spellEnd"/>
          </w:p>
        </w:tc>
        <w:tc>
          <w:tcPr>
            <w:tcW w:w="436" w:type="dxa"/>
            <w:tcBorders>
              <w:top w:val="nil"/>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0"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w:t>
            </w:r>
          </w:p>
        </w:tc>
        <w:tc>
          <w:tcPr>
            <w:tcW w:w="39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c>
          <w:tcPr>
            <w:tcW w:w="474"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r>
      <w:tr w:rsidR="002B172A" w:rsidRPr="00E22A4D" w:rsidTr="001873DB">
        <w:trPr>
          <w:trHeight w:val="238"/>
        </w:trPr>
        <w:tc>
          <w:tcPr>
            <w:tcW w:w="1187" w:type="dxa"/>
            <w:vMerge w:val="restart"/>
            <w:tcBorders>
              <w:top w:val="nil"/>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Crustacés</w:t>
            </w:r>
          </w:p>
        </w:tc>
        <w:tc>
          <w:tcPr>
            <w:tcW w:w="1477" w:type="dxa"/>
            <w:tcBorders>
              <w:top w:val="nil"/>
              <w:left w:val="nil"/>
              <w:bottom w:val="nil"/>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Amphipodes</w:t>
            </w:r>
          </w:p>
        </w:tc>
        <w:tc>
          <w:tcPr>
            <w:tcW w:w="1337" w:type="dxa"/>
            <w:tcBorders>
              <w:top w:val="single" w:sz="8" w:space="0" w:color="auto"/>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Gammaridae</w:t>
            </w:r>
            <w:proofErr w:type="spellEnd"/>
            <w:r w:rsidRPr="004E26FD">
              <w:rPr>
                <w:rFonts w:ascii="Arial" w:hAnsi="Arial" w:cs="Arial"/>
                <w:i/>
                <w:iCs/>
                <w:sz w:val="16"/>
                <w:szCs w:val="16"/>
                <w:lang w:eastAsia="fr-FR"/>
              </w:rPr>
              <w:t xml:space="preserve"> </w:t>
            </w:r>
          </w:p>
        </w:tc>
        <w:tc>
          <w:tcPr>
            <w:tcW w:w="1488" w:type="dxa"/>
            <w:tcBorders>
              <w:top w:val="nil"/>
              <w:left w:val="nil"/>
              <w:bottom w:val="single" w:sz="4"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Gammarus</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vMerge/>
            <w:tcBorders>
              <w:top w:val="nil"/>
              <w:left w:val="single" w:sz="8" w:space="0" w:color="auto"/>
              <w:bottom w:val="single" w:sz="4" w:space="0" w:color="auto"/>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tcBorders>
              <w:top w:val="single" w:sz="4" w:space="0" w:color="auto"/>
              <w:left w:val="nil"/>
              <w:bottom w:val="single" w:sz="8" w:space="0" w:color="auto"/>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Isopodes</w:t>
            </w:r>
          </w:p>
        </w:tc>
        <w:tc>
          <w:tcPr>
            <w:tcW w:w="1337"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Asellidae</w:t>
            </w:r>
            <w:proofErr w:type="spellEnd"/>
            <w:r w:rsidRPr="004E26FD">
              <w:rPr>
                <w:rFonts w:ascii="Arial" w:hAnsi="Arial" w:cs="Arial"/>
                <w:i/>
                <w:iCs/>
                <w:sz w:val="16"/>
                <w:szCs w:val="16"/>
                <w:lang w:eastAsia="fr-FR"/>
              </w:rPr>
              <w:t xml:space="preserve"> </w:t>
            </w:r>
          </w:p>
        </w:tc>
        <w:tc>
          <w:tcPr>
            <w:tcW w:w="1488" w:type="dxa"/>
            <w:tcBorders>
              <w:top w:val="single" w:sz="8" w:space="0" w:color="auto"/>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Proasellus</w:t>
            </w:r>
            <w:proofErr w:type="spellEnd"/>
          </w:p>
        </w:tc>
        <w:tc>
          <w:tcPr>
            <w:tcW w:w="436" w:type="dxa"/>
            <w:tcBorders>
              <w:top w:val="nil"/>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14</w:t>
            </w:r>
          </w:p>
        </w:tc>
        <w:tc>
          <w:tcPr>
            <w:tcW w:w="390"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18</w:t>
            </w:r>
          </w:p>
        </w:tc>
        <w:tc>
          <w:tcPr>
            <w:tcW w:w="390"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89</w:t>
            </w:r>
          </w:p>
        </w:tc>
        <w:tc>
          <w:tcPr>
            <w:tcW w:w="390"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43</w:t>
            </w:r>
          </w:p>
        </w:tc>
        <w:tc>
          <w:tcPr>
            <w:tcW w:w="474"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22</w:t>
            </w:r>
          </w:p>
        </w:tc>
        <w:tc>
          <w:tcPr>
            <w:tcW w:w="47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8"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32</w:t>
            </w:r>
          </w:p>
        </w:tc>
      </w:tr>
      <w:tr w:rsidR="002B172A" w:rsidRPr="00E22A4D" w:rsidTr="001873DB">
        <w:trPr>
          <w:trHeight w:val="238"/>
        </w:trPr>
        <w:tc>
          <w:tcPr>
            <w:tcW w:w="1187" w:type="dxa"/>
            <w:vMerge w:val="restart"/>
            <w:tcBorders>
              <w:top w:val="nil"/>
              <w:left w:val="single" w:sz="8" w:space="0" w:color="auto"/>
              <w:bottom w:val="nil"/>
              <w:right w:val="single" w:sz="8" w:space="0" w:color="auto"/>
            </w:tcBorders>
            <w:noWrap/>
            <w:vAlign w:val="center"/>
          </w:tcPr>
          <w:p w:rsidR="002B172A" w:rsidRPr="004E26FD" w:rsidRDefault="002B172A" w:rsidP="004E26FD">
            <w:pPr>
              <w:spacing w:line="240" w:lineRule="auto"/>
              <w:jc w:val="center"/>
              <w:rPr>
                <w:rFonts w:ascii="Arial" w:hAnsi="Arial" w:cs="Arial"/>
                <w:b/>
                <w:bCs/>
                <w:sz w:val="16"/>
                <w:szCs w:val="16"/>
                <w:lang w:eastAsia="fr-FR"/>
              </w:rPr>
            </w:pPr>
            <w:r w:rsidRPr="004E26FD">
              <w:rPr>
                <w:rFonts w:ascii="Arial" w:hAnsi="Arial" w:cs="Arial"/>
                <w:b/>
                <w:bCs/>
                <w:sz w:val="16"/>
                <w:szCs w:val="16"/>
                <w:lang w:eastAsia="fr-FR"/>
              </w:rPr>
              <w:t>Annélides</w:t>
            </w:r>
          </w:p>
        </w:tc>
        <w:tc>
          <w:tcPr>
            <w:tcW w:w="1477" w:type="dxa"/>
            <w:tcBorders>
              <w:top w:val="nil"/>
              <w:left w:val="nil"/>
              <w:bottom w:val="nil"/>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Turbellariés</w:t>
            </w: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Dugessiidae</w:t>
            </w:r>
            <w:proofErr w:type="spellEnd"/>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Dugesia</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20</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w:t>
            </w:r>
          </w:p>
        </w:tc>
      </w:tr>
      <w:tr w:rsidR="002B172A" w:rsidRPr="00E22A4D" w:rsidTr="001873DB">
        <w:trPr>
          <w:trHeight w:val="238"/>
        </w:trPr>
        <w:tc>
          <w:tcPr>
            <w:tcW w:w="1187" w:type="dxa"/>
            <w:vMerge/>
            <w:tcBorders>
              <w:top w:val="nil"/>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val="restart"/>
            <w:tcBorders>
              <w:top w:val="single" w:sz="8" w:space="0" w:color="auto"/>
              <w:left w:val="single" w:sz="8" w:space="0" w:color="auto"/>
              <w:bottom w:val="single" w:sz="8" w:space="0" w:color="000000"/>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roofErr w:type="gramStart"/>
            <w:r>
              <w:rPr>
                <w:rFonts w:ascii="Arial" w:hAnsi="Arial" w:cs="Arial"/>
                <w:b/>
                <w:bCs/>
                <w:sz w:val="16"/>
                <w:szCs w:val="16"/>
                <w:lang w:eastAsia="fr-FR"/>
              </w:rPr>
              <w:t>Achètes</w:t>
            </w:r>
            <w:proofErr w:type="gramEnd"/>
          </w:p>
        </w:tc>
        <w:tc>
          <w:tcPr>
            <w:tcW w:w="1337" w:type="dxa"/>
            <w:tcBorders>
              <w:top w:val="nil"/>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Glossiphonidae</w:t>
            </w:r>
            <w:proofErr w:type="spellEnd"/>
          </w:p>
        </w:tc>
        <w:tc>
          <w:tcPr>
            <w:tcW w:w="1488" w:type="dxa"/>
            <w:tcBorders>
              <w:top w:val="nil"/>
              <w:left w:val="nil"/>
              <w:bottom w:val="single" w:sz="4"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Helobdella</w:t>
            </w:r>
            <w:proofErr w:type="spellEnd"/>
            <w:r w:rsidRPr="004E26FD">
              <w:rPr>
                <w:rFonts w:ascii="Arial" w:hAnsi="Arial" w:cs="Arial"/>
                <w:i/>
                <w:iCs/>
                <w:sz w:val="16"/>
                <w:szCs w:val="16"/>
                <w:lang w:eastAsia="fr-FR"/>
              </w:rPr>
              <w:t xml:space="preserve"> </w:t>
            </w:r>
            <w:proofErr w:type="spellStart"/>
            <w:r w:rsidRPr="004E26FD">
              <w:rPr>
                <w:rFonts w:ascii="Arial" w:hAnsi="Arial" w:cs="Arial"/>
                <w:i/>
                <w:iCs/>
                <w:sz w:val="16"/>
                <w:szCs w:val="16"/>
                <w:lang w:eastAsia="fr-FR"/>
              </w:rPr>
              <w:t>stagnalis</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36</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58</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24</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44</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24</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49</w:t>
            </w:r>
          </w:p>
        </w:tc>
      </w:tr>
      <w:tr w:rsidR="002B172A" w:rsidRPr="00E22A4D" w:rsidTr="001873DB">
        <w:trPr>
          <w:trHeight w:val="238"/>
        </w:trPr>
        <w:tc>
          <w:tcPr>
            <w:tcW w:w="1187" w:type="dxa"/>
            <w:vMerge/>
            <w:tcBorders>
              <w:top w:val="nil"/>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tcBorders>
              <w:top w:val="single" w:sz="8" w:space="0" w:color="auto"/>
              <w:left w:val="single" w:sz="8" w:space="0" w:color="auto"/>
              <w:bottom w:val="single" w:sz="8" w:space="0" w:color="000000"/>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37" w:type="dxa"/>
            <w:tcBorders>
              <w:top w:val="single" w:sz="8" w:space="0" w:color="auto"/>
              <w:left w:val="nil"/>
              <w:bottom w:val="nil"/>
              <w:right w:val="single" w:sz="8" w:space="0" w:color="auto"/>
            </w:tcBorders>
            <w:noWrap/>
            <w:vAlign w:val="center"/>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Glossiphonidae</w:t>
            </w:r>
            <w:proofErr w:type="spellEnd"/>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Heamenteria</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5</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12</w:t>
            </w:r>
          </w:p>
        </w:tc>
      </w:tr>
      <w:tr w:rsidR="002B172A" w:rsidRPr="00E22A4D" w:rsidTr="001873DB">
        <w:trPr>
          <w:trHeight w:val="238"/>
        </w:trPr>
        <w:tc>
          <w:tcPr>
            <w:tcW w:w="1187" w:type="dxa"/>
            <w:vMerge/>
            <w:tcBorders>
              <w:top w:val="nil"/>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vMerge/>
            <w:tcBorders>
              <w:top w:val="single" w:sz="8" w:space="0" w:color="auto"/>
              <w:left w:val="single" w:sz="8" w:space="0" w:color="auto"/>
              <w:bottom w:val="single" w:sz="8" w:space="0" w:color="000000"/>
              <w:right w:val="single" w:sz="4"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337"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Erpobdellidae</w:t>
            </w:r>
            <w:proofErr w:type="spellEnd"/>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proofErr w:type="spellStart"/>
            <w:r w:rsidRPr="004E26FD">
              <w:rPr>
                <w:rFonts w:ascii="Arial" w:hAnsi="Arial" w:cs="Arial"/>
                <w:i/>
                <w:iCs/>
                <w:sz w:val="16"/>
                <w:szCs w:val="16"/>
                <w:lang w:eastAsia="fr-FR"/>
              </w:rPr>
              <w:t>Erpobdella</w:t>
            </w:r>
            <w:proofErr w:type="spellEnd"/>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88</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28</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14</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64</w:t>
            </w:r>
          </w:p>
        </w:tc>
      </w:tr>
      <w:tr w:rsidR="002B172A" w:rsidRPr="00E22A4D" w:rsidTr="001873DB">
        <w:trPr>
          <w:trHeight w:val="238"/>
        </w:trPr>
        <w:tc>
          <w:tcPr>
            <w:tcW w:w="1187" w:type="dxa"/>
            <w:vMerge/>
            <w:tcBorders>
              <w:top w:val="nil"/>
              <w:left w:val="single" w:sz="8" w:space="0" w:color="auto"/>
              <w:bottom w:val="nil"/>
              <w:right w:val="single" w:sz="8" w:space="0" w:color="auto"/>
            </w:tcBorders>
            <w:vAlign w:val="center"/>
          </w:tcPr>
          <w:p w:rsidR="002B172A" w:rsidRPr="004E26FD" w:rsidRDefault="002B172A" w:rsidP="004E26FD">
            <w:pPr>
              <w:spacing w:line="240" w:lineRule="auto"/>
              <w:jc w:val="left"/>
              <w:rPr>
                <w:rFonts w:ascii="Arial" w:hAnsi="Arial" w:cs="Arial"/>
                <w:b/>
                <w:bCs/>
                <w:sz w:val="16"/>
                <w:szCs w:val="16"/>
                <w:lang w:eastAsia="fr-FR"/>
              </w:rPr>
            </w:pPr>
          </w:p>
        </w:tc>
        <w:tc>
          <w:tcPr>
            <w:tcW w:w="1477" w:type="dxa"/>
            <w:tcBorders>
              <w:top w:val="nil"/>
              <w:left w:val="nil"/>
              <w:bottom w:val="nil"/>
              <w:right w:val="single" w:sz="4" w:space="0" w:color="auto"/>
            </w:tcBorders>
            <w:noWrap/>
            <w:vAlign w:val="center"/>
          </w:tcPr>
          <w:p w:rsidR="002B172A" w:rsidRPr="004E26FD" w:rsidRDefault="002B172A" w:rsidP="004E26FD">
            <w:pPr>
              <w:spacing w:line="240" w:lineRule="auto"/>
              <w:jc w:val="left"/>
              <w:rPr>
                <w:rFonts w:ascii="Arial" w:hAnsi="Arial" w:cs="Arial"/>
                <w:b/>
                <w:bCs/>
                <w:sz w:val="16"/>
                <w:szCs w:val="16"/>
                <w:lang w:eastAsia="fr-FR"/>
              </w:rPr>
            </w:pPr>
            <w:r w:rsidRPr="004E26FD">
              <w:rPr>
                <w:rFonts w:ascii="Arial" w:hAnsi="Arial" w:cs="Arial"/>
                <w:b/>
                <w:bCs/>
                <w:sz w:val="16"/>
                <w:szCs w:val="16"/>
                <w:lang w:eastAsia="fr-FR"/>
              </w:rPr>
              <w:t>Oligochètes</w:t>
            </w:r>
          </w:p>
        </w:tc>
        <w:tc>
          <w:tcPr>
            <w:tcW w:w="1337" w:type="dxa"/>
            <w:tcBorders>
              <w:top w:val="nil"/>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1488" w:type="dxa"/>
            <w:tcBorders>
              <w:top w:val="nil"/>
              <w:left w:val="nil"/>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36" w:type="dxa"/>
            <w:tcBorders>
              <w:top w:val="nil"/>
              <w:left w:val="single" w:sz="8" w:space="0" w:color="auto"/>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12</w:t>
            </w:r>
          </w:p>
        </w:tc>
        <w:tc>
          <w:tcPr>
            <w:tcW w:w="390"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2</w:t>
            </w:r>
          </w:p>
        </w:tc>
        <w:tc>
          <w:tcPr>
            <w:tcW w:w="390"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nil"/>
              <w:left w:val="nil"/>
              <w:bottom w:val="single" w:sz="4" w:space="0" w:color="auto"/>
              <w:right w:val="single" w:sz="4"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nil"/>
              <w:left w:val="nil"/>
              <w:bottom w:val="single" w:sz="4" w:space="0" w:color="auto"/>
              <w:right w:val="single" w:sz="8" w:space="0" w:color="auto"/>
            </w:tcBorders>
            <w:noWrap/>
            <w:vAlign w:val="bottom"/>
          </w:tcPr>
          <w:p w:rsidR="002B172A" w:rsidRPr="004E26FD" w:rsidRDefault="002B172A" w:rsidP="004E26FD">
            <w:pPr>
              <w:spacing w:line="240" w:lineRule="auto"/>
              <w:jc w:val="center"/>
              <w:rPr>
                <w:rFonts w:ascii="Arial" w:hAnsi="Arial" w:cs="Arial"/>
                <w:sz w:val="18"/>
                <w:szCs w:val="18"/>
                <w:lang w:eastAsia="fr-FR"/>
              </w:rPr>
            </w:pPr>
            <w:r w:rsidRPr="004E26FD">
              <w:rPr>
                <w:rFonts w:ascii="Arial" w:hAnsi="Arial" w:cs="Arial"/>
                <w:sz w:val="18"/>
                <w:szCs w:val="18"/>
                <w:lang w:eastAsia="fr-FR"/>
              </w:rPr>
              <w:t> </w:t>
            </w:r>
          </w:p>
        </w:tc>
      </w:tr>
      <w:tr w:rsidR="002B172A" w:rsidRPr="00E22A4D" w:rsidTr="001873DB">
        <w:trPr>
          <w:trHeight w:val="238"/>
        </w:trPr>
        <w:tc>
          <w:tcPr>
            <w:tcW w:w="1187" w:type="dxa"/>
            <w:tcBorders>
              <w:top w:val="single" w:sz="8" w:space="0" w:color="auto"/>
              <w:left w:val="single" w:sz="8" w:space="0" w:color="auto"/>
              <w:bottom w:val="single" w:sz="8" w:space="0" w:color="auto"/>
              <w:right w:val="single" w:sz="8" w:space="0" w:color="auto"/>
            </w:tcBorders>
            <w:noWrap/>
            <w:vAlign w:val="bottom"/>
          </w:tcPr>
          <w:p w:rsidR="002B172A" w:rsidRPr="004E26FD" w:rsidRDefault="002B172A" w:rsidP="004E26FD">
            <w:pPr>
              <w:spacing w:line="240" w:lineRule="auto"/>
              <w:jc w:val="center"/>
              <w:rPr>
                <w:rFonts w:ascii="Arial" w:hAnsi="Arial" w:cs="Arial"/>
                <w:b/>
                <w:bCs/>
                <w:sz w:val="16"/>
                <w:szCs w:val="16"/>
                <w:lang w:eastAsia="fr-FR"/>
              </w:rPr>
            </w:pPr>
            <w:proofErr w:type="spellStart"/>
            <w:r w:rsidRPr="004E26FD">
              <w:rPr>
                <w:rFonts w:ascii="Arial" w:hAnsi="Arial" w:cs="Arial"/>
                <w:b/>
                <w:bCs/>
                <w:sz w:val="16"/>
                <w:szCs w:val="16"/>
                <w:lang w:eastAsia="fr-FR"/>
              </w:rPr>
              <w:t>Hydracarien</w:t>
            </w:r>
            <w:proofErr w:type="spellEnd"/>
            <w:r w:rsidRPr="004E26FD">
              <w:rPr>
                <w:rFonts w:ascii="Arial" w:hAnsi="Arial" w:cs="Arial"/>
                <w:b/>
                <w:bCs/>
                <w:sz w:val="16"/>
                <w:szCs w:val="16"/>
                <w:lang w:eastAsia="fr-FR"/>
              </w:rPr>
              <w:t xml:space="preserve"> </w:t>
            </w:r>
          </w:p>
        </w:tc>
        <w:tc>
          <w:tcPr>
            <w:tcW w:w="1477"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b/>
                <w:bCs/>
                <w:sz w:val="16"/>
                <w:szCs w:val="16"/>
                <w:lang w:eastAsia="fr-FR"/>
              </w:rPr>
            </w:pPr>
            <w:proofErr w:type="spellStart"/>
            <w:r w:rsidRPr="004E26FD">
              <w:rPr>
                <w:rFonts w:ascii="Arial" w:hAnsi="Arial" w:cs="Arial"/>
                <w:b/>
                <w:bCs/>
                <w:sz w:val="16"/>
                <w:szCs w:val="16"/>
                <w:lang w:eastAsia="fr-FR"/>
              </w:rPr>
              <w:t>Hydracariens</w:t>
            </w:r>
            <w:proofErr w:type="spellEnd"/>
          </w:p>
        </w:tc>
        <w:tc>
          <w:tcPr>
            <w:tcW w:w="1337"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1488" w:type="dxa"/>
            <w:tcBorders>
              <w:top w:val="single" w:sz="8" w:space="0" w:color="auto"/>
              <w:left w:val="single" w:sz="8" w:space="0" w:color="auto"/>
              <w:bottom w:val="single" w:sz="8" w:space="0" w:color="auto"/>
              <w:right w:val="nil"/>
            </w:tcBorders>
            <w:noWrap/>
            <w:vAlign w:val="bottom"/>
          </w:tcPr>
          <w:p w:rsidR="002B172A" w:rsidRPr="004E26FD" w:rsidRDefault="002B172A" w:rsidP="004E26FD">
            <w:pPr>
              <w:spacing w:line="240" w:lineRule="auto"/>
              <w:jc w:val="left"/>
              <w:rPr>
                <w:rFonts w:ascii="Arial" w:hAnsi="Arial" w:cs="Arial"/>
                <w:i/>
                <w:iCs/>
                <w:sz w:val="16"/>
                <w:szCs w:val="16"/>
                <w:lang w:eastAsia="fr-FR"/>
              </w:rPr>
            </w:pPr>
            <w:r w:rsidRPr="004E26FD">
              <w:rPr>
                <w:rFonts w:ascii="Arial" w:hAnsi="Arial" w:cs="Arial"/>
                <w:i/>
                <w:iCs/>
                <w:sz w:val="16"/>
                <w:szCs w:val="16"/>
                <w:lang w:eastAsia="fr-FR"/>
              </w:rPr>
              <w:t> </w:t>
            </w:r>
          </w:p>
        </w:tc>
        <w:tc>
          <w:tcPr>
            <w:tcW w:w="436" w:type="dxa"/>
            <w:tcBorders>
              <w:top w:val="single" w:sz="8" w:space="0" w:color="auto"/>
              <w:left w:val="single" w:sz="8" w:space="0" w:color="auto"/>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390"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right"/>
              <w:rPr>
                <w:rFonts w:ascii="Arial" w:hAnsi="Arial" w:cs="Arial"/>
                <w:sz w:val="18"/>
                <w:szCs w:val="18"/>
                <w:lang w:eastAsia="fr-FR"/>
              </w:rPr>
            </w:pPr>
            <w:r w:rsidRPr="004E26FD">
              <w:rPr>
                <w:rFonts w:ascii="Arial" w:hAnsi="Arial" w:cs="Arial"/>
                <w:sz w:val="18"/>
                <w:szCs w:val="18"/>
                <w:lang w:eastAsia="fr-FR"/>
              </w:rPr>
              <w:t>2</w:t>
            </w:r>
          </w:p>
        </w:tc>
        <w:tc>
          <w:tcPr>
            <w:tcW w:w="474"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474"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642" w:type="dxa"/>
            <w:tcBorders>
              <w:top w:val="single" w:sz="8" w:space="0" w:color="auto"/>
              <w:left w:val="nil"/>
              <w:bottom w:val="single" w:sz="8" w:space="0" w:color="auto"/>
              <w:right w:val="single" w:sz="4"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c>
          <w:tcPr>
            <w:tcW w:w="684" w:type="dxa"/>
            <w:tcBorders>
              <w:top w:val="single" w:sz="8" w:space="0" w:color="auto"/>
              <w:left w:val="nil"/>
              <w:bottom w:val="single" w:sz="8" w:space="0" w:color="auto"/>
              <w:right w:val="single" w:sz="8" w:space="0" w:color="auto"/>
            </w:tcBorders>
            <w:noWrap/>
            <w:vAlign w:val="bottom"/>
          </w:tcPr>
          <w:p w:rsidR="002B172A" w:rsidRPr="004E26FD" w:rsidRDefault="002B172A" w:rsidP="004E26FD">
            <w:pPr>
              <w:spacing w:line="240" w:lineRule="auto"/>
              <w:jc w:val="left"/>
              <w:rPr>
                <w:rFonts w:ascii="Arial" w:hAnsi="Arial" w:cs="Arial"/>
                <w:sz w:val="18"/>
                <w:szCs w:val="18"/>
                <w:lang w:eastAsia="fr-FR"/>
              </w:rPr>
            </w:pPr>
            <w:r w:rsidRPr="004E26FD">
              <w:rPr>
                <w:rFonts w:ascii="Arial" w:hAnsi="Arial" w:cs="Arial"/>
                <w:sz w:val="18"/>
                <w:szCs w:val="18"/>
                <w:lang w:eastAsia="fr-FR"/>
              </w:rPr>
              <w:t> </w:t>
            </w:r>
          </w:p>
        </w:tc>
      </w:tr>
    </w:tbl>
    <w:p w:rsidR="002B172A" w:rsidRDefault="002B172A" w:rsidP="004E26FD"/>
    <w:p w:rsidR="0073183E" w:rsidRDefault="001873DB">
      <w:pPr>
        <w:spacing w:after="200" w:line="276" w:lineRule="auto"/>
        <w:jc w:val="left"/>
      </w:pPr>
      <w:r w:rsidRPr="001873DB">
        <w:rPr>
          <w:noProof/>
          <w:lang w:eastAsia="fr-FR"/>
        </w:rPr>
        <w:drawing>
          <wp:inline distT="0" distB="0" distL="0" distR="0">
            <wp:extent cx="5494726" cy="3362325"/>
            <wp:effectExtent l="0" t="0" r="0" b="0"/>
            <wp:docPr id="1204" name="Imag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95160" cy="3362591"/>
                    </a:xfrm>
                    <a:prstGeom prst="rect">
                      <a:avLst/>
                    </a:prstGeom>
                    <a:noFill/>
                    <a:ln>
                      <a:noFill/>
                    </a:ln>
                  </pic:spPr>
                </pic:pic>
              </a:graphicData>
            </a:graphic>
          </wp:inline>
        </w:drawing>
      </w:r>
    </w:p>
    <w:p w:rsidR="0073183E" w:rsidRDefault="001873DB">
      <w:pPr>
        <w:spacing w:after="200" w:line="276" w:lineRule="auto"/>
        <w:jc w:val="left"/>
      </w:pPr>
      <w:r>
        <w:rPr>
          <w:noProof/>
          <w:lang w:eastAsia="fr-FR"/>
        </w:rPr>
        <w:lastRenderedPageBreak/>
        <w:drawing>
          <wp:inline distT="0" distB="0" distL="0" distR="0" wp14:anchorId="3A8CAD3A">
            <wp:extent cx="8401050" cy="5736590"/>
            <wp:effectExtent l="0" t="0" r="0" b="0"/>
            <wp:docPr id="1205" name="Imag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5400000">
                      <a:off x="0" y="0"/>
                      <a:ext cx="8401050" cy="5736590"/>
                    </a:xfrm>
                    <a:prstGeom prst="rect">
                      <a:avLst/>
                    </a:prstGeom>
                    <a:noFill/>
                  </pic:spPr>
                </pic:pic>
              </a:graphicData>
            </a:graphic>
          </wp:inline>
        </w:drawing>
      </w:r>
    </w:p>
    <w:p w:rsidR="0073183E" w:rsidRDefault="0073183E">
      <w:pPr>
        <w:spacing w:after="200" w:line="276" w:lineRule="auto"/>
        <w:jc w:val="left"/>
      </w:pPr>
    </w:p>
    <w:p w:rsidR="001873DB" w:rsidRPr="001873DB" w:rsidRDefault="002B172A" w:rsidP="001873DB">
      <w:pPr>
        <w:pStyle w:val="Titre2"/>
      </w:pPr>
      <w:bookmarkStart w:id="165" w:name="_Toc395619084"/>
      <w:r>
        <w:lastRenderedPageBreak/>
        <w:t xml:space="preserve">Annexe </w:t>
      </w:r>
      <w:r w:rsidR="003F1682">
        <w:t>1</w:t>
      </w:r>
      <w:r w:rsidR="006E68F7">
        <w:t>2</w:t>
      </w:r>
      <w:r>
        <w:t> : listes floristiques</w:t>
      </w:r>
      <w:bookmarkEnd w:id="165"/>
    </w:p>
    <w:p w:rsidR="002B172A" w:rsidRPr="004E26FD" w:rsidRDefault="00945F43" w:rsidP="004E26FD">
      <w:r>
        <w:rPr>
          <w:noProof/>
          <w:lang w:eastAsia="fr-FR"/>
        </w:rPr>
        <w:drawing>
          <wp:anchor distT="0" distB="0" distL="114300" distR="114300" simplePos="0" relativeHeight="251677696" behindDoc="1" locked="0" layoutInCell="1" allowOverlap="1">
            <wp:simplePos x="0" y="0"/>
            <wp:positionH relativeFrom="column">
              <wp:posOffset>-240665</wp:posOffset>
            </wp:positionH>
            <wp:positionV relativeFrom="paragraph">
              <wp:posOffset>205105</wp:posOffset>
            </wp:positionV>
            <wp:extent cx="6510655" cy="6363335"/>
            <wp:effectExtent l="0" t="0" r="4445" b="0"/>
            <wp:wrapTopAndBottom/>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10655" cy="6363335"/>
                    </a:xfrm>
                    <a:prstGeom prst="rect">
                      <a:avLst/>
                    </a:prstGeom>
                    <a:noFill/>
                  </pic:spPr>
                </pic:pic>
              </a:graphicData>
            </a:graphic>
            <wp14:sizeRelH relativeFrom="page">
              <wp14:pctWidth>0</wp14:pctWidth>
            </wp14:sizeRelH>
            <wp14:sizeRelV relativeFrom="page">
              <wp14:pctHeight>0</wp14:pctHeight>
            </wp14:sizeRelV>
          </wp:anchor>
        </w:drawing>
      </w:r>
    </w:p>
    <w:p w:rsidR="002B172A" w:rsidRPr="004E26FD" w:rsidRDefault="002B172A" w:rsidP="004E26FD"/>
    <w:p w:rsidR="002B172A" w:rsidRDefault="002B172A" w:rsidP="001D1ADF"/>
    <w:sectPr w:rsidR="002B172A" w:rsidSect="00DE288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330" w:rsidRDefault="00F50330">
      <w:pPr>
        <w:spacing w:line="240" w:lineRule="auto"/>
      </w:pPr>
      <w:r>
        <w:separator/>
      </w:r>
    </w:p>
  </w:endnote>
  <w:endnote w:type="continuationSeparator" w:id="0">
    <w:p w:rsidR="00F50330" w:rsidRDefault="00F503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330" w:rsidRPr="00C2303E" w:rsidRDefault="00F50330" w:rsidP="00C2303E">
    <w:pPr>
      <w:pBdr>
        <w:top w:val="single" w:sz="4" w:space="1" w:color="auto"/>
      </w:pBdr>
      <w:spacing w:line="240" w:lineRule="exact"/>
      <w:ind w:right="360"/>
      <w:jc w:val="center"/>
      <w:rPr>
        <w:rFonts w:ascii="Comic Sans MS" w:hAnsi="Comic Sans MS"/>
        <w:sz w:val="16"/>
        <w:szCs w:val="16"/>
      </w:rPr>
    </w:pPr>
    <w:r w:rsidRPr="00A10385">
      <w:rPr>
        <w:b/>
        <w:color w:val="0000FF"/>
        <w:sz w:val="16"/>
        <w:szCs w:val="16"/>
      </w:rPr>
      <w:t>C</w:t>
    </w:r>
    <w:r w:rsidRPr="00A10385">
      <w:rPr>
        <w:b/>
        <w:sz w:val="16"/>
        <w:szCs w:val="16"/>
      </w:rPr>
      <w:t xml:space="preserve">onseil </w:t>
    </w:r>
    <w:r w:rsidRPr="00A10385">
      <w:rPr>
        <w:b/>
        <w:color w:val="0000FF"/>
        <w:sz w:val="16"/>
        <w:szCs w:val="16"/>
      </w:rPr>
      <w:t>S</w:t>
    </w:r>
    <w:r w:rsidRPr="00A10385">
      <w:rPr>
        <w:b/>
        <w:sz w:val="16"/>
        <w:szCs w:val="16"/>
      </w:rPr>
      <w:t xml:space="preserve">cientifique des </w:t>
    </w:r>
    <w:r w:rsidRPr="00A10385">
      <w:rPr>
        <w:b/>
        <w:color w:val="0000FF"/>
        <w:sz w:val="16"/>
        <w:szCs w:val="16"/>
      </w:rPr>
      <w:t>I</w:t>
    </w:r>
    <w:r>
      <w:rPr>
        <w:b/>
        <w:sz w:val="16"/>
        <w:szCs w:val="16"/>
      </w:rPr>
      <w:t>les 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330" w:rsidRPr="00A10385" w:rsidRDefault="00F50330" w:rsidP="00C2303E">
    <w:pPr>
      <w:pBdr>
        <w:top w:val="single" w:sz="4" w:space="1" w:color="auto"/>
      </w:pBdr>
      <w:spacing w:line="240" w:lineRule="exact"/>
      <w:ind w:right="360"/>
      <w:jc w:val="center"/>
      <w:rPr>
        <w:b/>
        <w:sz w:val="16"/>
        <w:szCs w:val="16"/>
      </w:rPr>
    </w:pPr>
    <w:r>
      <w:rPr>
        <w:noProof/>
        <w:lang w:eastAsia="fr-FR"/>
      </w:rPr>
      <mc:AlternateContent>
        <mc:Choice Requires="wpg">
          <w:drawing>
            <wp:anchor distT="0" distB="0" distL="114300" distR="114300" simplePos="0" relativeHeight="251661312" behindDoc="0" locked="0" layoutInCell="0" allowOverlap="1">
              <wp:simplePos x="0" y="0"/>
              <wp:positionH relativeFrom="page">
                <wp:posOffset>6730365</wp:posOffset>
              </wp:positionH>
              <wp:positionV relativeFrom="page">
                <wp:posOffset>9692640</wp:posOffset>
              </wp:positionV>
              <wp:extent cx="419100" cy="321945"/>
              <wp:effectExtent l="0" t="19050" r="0" b="40005"/>
              <wp:wrapNone/>
              <wp:docPr id="1"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330" w:rsidRPr="00C2303E" w:rsidRDefault="00F50330">
                            <w:pPr>
                              <w:spacing w:line="240" w:lineRule="auto"/>
                              <w:jc w:val="center"/>
                              <w:rPr>
                                <w:color w:val="17365D"/>
                                <w:sz w:val="16"/>
                                <w:szCs w:val="16"/>
                              </w:rPr>
                            </w:pPr>
                            <w:r w:rsidRPr="00C2303E">
                              <w:fldChar w:fldCharType="begin"/>
                            </w:r>
                            <w:r>
                              <w:instrText>PAGE   \* MERGEFORMAT</w:instrText>
                            </w:r>
                            <w:r w:rsidRPr="00C2303E">
                              <w:fldChar w:fldCharType="separate"/>
                            </w:r>
                            <w:r w:rsidR="002534BD" w:rsidRPr="002534BD">
                              <w:rPr>
                                <w:noProof/>
                                <w:color w:val="17365D"/>
                                <w:sz w:val="16"/>
                                <w:szCs w:val="16"/>
                              </w:rPr>
                              <w:t>1</w:t>
                            </w:r>
                            <w:r w:rsidRPr="00C2303E">
                              <w:rPr>
                                <w:color w:val="17365D"/>
                                <w:sz w:val="16"/>
                                <w:szCs w:val="16"/>
                              </w:rPr>
                              <w:fldChar w:fldCharType="end"/>
                            </w:r>
                          </w:p>
                        </w:txbxContent>
                      </wps:txbx>
                      <wps:bodyPr rot="0" vert="horz" wrap="square" lIns="0" tIns="27432" rIns="0" bIns="0" anchor="t" anchorCtr="0" upright="1">
                        <a:noAutofit/>
                      </wps:bodyPr>
                    </wps:wsp>
                    <wpg:grpSp>
                      <wpg:cNvPr id="5" name="Group 91"/>
                      <wpg:cNvGrpSpPr>
                        <a:grpSpLocks/>
                      </wpg:cNvGrpSpPr>
                      <wpg:grpSpPr bwMode="auto">
                        <a:xfrm>
                          <a:off x="1775" y="14647"/>
                          <a:ext cx="571" cy="314"/>
                          <a:chOff x="1705" y="14935"/>
                          <a:chExt cx="682" cy="375"/>
                        </a:xfrm>
                      </wpg:grpSpPr>
                      <wps:wsp>
                        <wps:cNvPr id="6"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87" o:spid="_x0000_s1087" style="position:absolute;left:0;text-align:left;margin-left:529.95pt;margin-top:763.2pt;width:33pt;height:25.35pt;z-index:251661312;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" o:allowincell="f">
              <v:shapetype id="_x0000_t4" coordsize="21600,21600" o:spt="4" path="m10800,l,10800,10800,21600,21600,10800xe">
                <v:stroke joinstyle="miter"/>
                <v:path gradientshapeok="t" o:connecttype="rect" textboxrect="5400,5400,16200,16200"/>
              </v:shapetype>
              <v:shape id="AutoShape 88" o:spid="_x0000_s1088"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VrcMA&#10;AADaAAAADwAAAGRycy9kb3ducmV2LnhtbESPzWrDMBCE74W8g9hAb4mcX4oTJYRCobTpIU4h18Xa&#10;2qbWyrG2tvv2UaDQ4zAz3zDb/eBq1VEbKs8GZtMEFHHubcWFgc/zy+QJVBBki7VnMvBLAfa70cMW&#10;U+t7PlGXSaEihEOKBkqRJtU65CU5DFPfEEfvy7cOJcq20LbFPsJdredJstYOK44LJTb0XFL+nf04&#10;A8f3Ba9mi6Z76yWTS1HZ5fX8YczjeDhsQAkN8h/+a79aA3O4X4k3QO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VrcMAAADaAAAADwAAAAAAAAAAAAAAAACYAgAAZHJzL2Rv&#10;d25yZXYueG1sUEsFBgAAAAAEAAQA9QAAAIgDAAAAAA==&#10;" filled="f" strokecolor="#a5a5a5"/>
              <v:rect id="Rectangle 89" o:spid="_x0000_s1089"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64cQA&#10;AADaAAAADwAAAGRycy9kb3ducmV2LnhtbESPQWvCQBSE74X+h+UVeqsbLYhEN0GEQi+tNs2h3h7Z&#10;ZzYk+zZkV5P667sFweMwM98wm3yynbjQ4BvHCuazBARx5XTDtYLy++1lBcIHZI2dY1LwSx7y7PFh&#10;g6l2I3/RpQi1iBD2KSowIfSplL4yZNHPXE8cvZMbLIYoh1rqAccIt51cJMlSWmw4LhjsaWeoaouz&#10;VXD42Y/FsfUam7Lt9tdP83FdTUo9P03bNYhAU7iHb+13reAV/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9+uH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90" o:spid="_x0000_s1090"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3ZcEA&#10;AADaAAAADwAAAGRycy9kb3ducmV2LnhtbESPQYvCMBSE7wv+h/AEL4umyiJajSKC6Glh1YPHZ/Ns&#10;g81LaWJt/70RhD0OM/MNs1y3thQN1d44VjAeJSCIM6cN5wrOp91wBsIHZI2lY1LQkYf1qve1xFS7&#10;J/9Rcwy5iBD2KSooQqhSKX1WkEU/chVx9G6uthiirHOpa3xGuC3lJEmm0qLhuFBgRduCsvvxYRV8&#10;z+/XX7xd9k3otmMzNUnVdGelBv12swARqA3/4U/7oBX8wPtKv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Ad2XBAAAA2gAAAA8AAAAAAAAAAAAAAAAAmAIAAGRycy9kb3du&#10;cmV2LnhtbFBLBQYAAAAABAAEAPUAAACGAwAAAAA=&#10;" filled="f" stroked="f">
                <v:textbox inset="0,2.16pt,0,0">
                  <w:txbxContent>
                    <w:p w:rsidR="00F50330" w:rsidRPr="00C2303E" w:rsidRDefault="00F50330">
                      <w:pPr>
                        <w:spacing w:line="240" w:lineRule="auto"/>
                        <w:jc w:val="center"/>
                        <w:rPr>
                          <w:color w:val="17365D"/>
                          <w:sz w:val="16"/>
                          <w:szCs w:val="16"/>
                        </w:rPr>
                      </w:pPr>
                      <w:r w:rsidRPr="00C2303E">
                        <w:fldChar w:fldCharType="begin"/>
                      </w:r>
                      <w:r>
                        <w:instrText>PAGE   \* MERGEFORMAT</w:instrText>
                      </w:r>
                      <w:r w:rsidRPr="00C2303E">
                        <w:fldChar w:fldCharType="separate"/>
                      </w:r>
                      <w:r w:rsidR="002534BD" w:rsidRPr="002534BD">
                        <w:rPr>
                          <w:noProof/>
                          <w:color w:val="17365D"/>
                          <w:sz w:val="16"/>
                          <w:szCs w:val="16"/>
                        </w:rPr>
                        <w:t>1</w:t>
                      </w:r>
                      <w:r w:rsidRPr="00C2303E">
                        <w:rPr>
                          <w:color w:val="17365D"/>
                          <w:sz w:val="16"/>
                          <w:szCs w:val="16"/>
                        </w:rPr>
                        <w:fldChar w:fldCharType="end"/>
                      </w:r>
                    </w:p>
                  </w:txbxContent>
                </v:textbox>
              </v:shape>
              <v:group id="Group 91" o:spid="_x0000_s1091"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92" o:spid="_x0000_s1092"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nzcUA&#10;AADaAAAADwAAAGRycy9kb3ducmV2LnhtbESPQWvCQBSE70L/w/IKvemmFqRG16AVS8FeTO3B2yP7&#10;3IRk38bsNqb/3i0UPA4z8w2zzAbbiJ46XzlW8DxJQBAXTldsFBy/duNXED4ga2wck4Jf8pCtHkZL&#10;TLW78oH6PBgRIexTVFCG0KZS+qIki37iWuLonV1nMUTZGak7vEa4beQ0SWbSYsVxocSW3koq6vzH&#10;Kri8m+T7qOef+ealnpvdabvvN1ulnh6H9QJEoCHcw//tD61gBn9X4g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mfNxQAAANoAAAAPAAAAAAAAAAAAAAAAAJgCAABkcnMv&#10;ZG93bnJldi54bWxQSwUGAAAAAAQABAD1AAAAigMAAAAA&#10;" path="m,l5400,21600r10800,l21600,,,xe" filled="f" strokecolor="#a5a5a5">
                  <v:stroke joinstyle="miter"/>
                  <v:path o:connecttype="custom" o:connectlocs="328,265;188,530;47,265;188,0" o:connectangles="0,0,0,0" textboxrect="4493,4483,17107,17117"/>
                </v:shape>
                <v:shape id="AutoShape 93" o:spid="_x0000_s1093"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aeMIA&#10;AADaAAAADwAAAGRycy9kb3ducmV2LnhtbESPQWsCMRSE7wX/Q3hCbzVrQSurUWTV4tVtL94em+du&#10;cPOyJKm77a83gtDjMDPfMKvNYFtxIx+MYwXTSQaCuHLacK3g++vwtgARIrLG1jEp+KUAm/XoZYW5&#10;dj2f6FbGWiQIhxwVNDF2uZShashimLiOOHkX5y3GJH0ttcc+wW0r37NsLi0aTgsNdlQ0VF3LH6ug&#10;mx6HvvDnYvbZ7urF6a/c741R6nU8bJcgIg3xP/xsH7WCD3hcST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7lp4wgAAANoAAAAPAAAAAAAAAAAAAAAAAJgCAABkcnMvZG93&#10;bnJldi54bWxQSwUGAAAAAAQABAD1AAAAhwMAAAAA&#10;" path="m,l5400,21600r10800,l21600,,,xe" filled="f" strokecolor="#a5a5a5">
                  <v:stroke joinstyle="miter"/>
                  <v:path o:connecttype="custom" o:connectlocs="328,265;188,530;47,265;188,0" o:connectangles="0,0,0,0" textboxrect="4493,4483,17107,17117"/>
                </v:shape>
              </v:group>
              <w10:wrap anchorx="page" anchory="page"/>
            </v:group>
          </w:pict>
        </mc:Fallback>
      </mc:AlternateContent>
    </w:r>
    <w:r w:rsidRPr="00A10385">
      <w:rPr>
        <w:b/>
        <w:color w:val="0000FF"/>
        <w:sz w:val="16"/>
        <w:szCs w:val="16"/>
      </w:rPr>
      <w:t>C</w:t>
    </w:r>
    <w:r w:rsidRPr="00A10385">
      <w:rPr>
        <w:b/>
        <w:sz w:val="16"/>
        <w:szCs w:val="16"/>
      </w:rPr>
      <w:t xml:space="preserve">onseil </w:t>
    </w:r>
    <w:r w:rsidRPr="00A10385">
      <w:rPr>
        <w:b/>
        <w:color w:val="0000FF"/>
        <w:sz w:val="16"/>
        <w:szCs w:val="16"/>
      </w:rPr>
      <w:t>S</w:t>
    </w:r>
    <w:r w:rsidRPr="00A10385">
      <w:rPr>
        <w:b/>
        <w:sz w:val="16"/>
        <w:szCs w:val="16"/>
      </w:rPr>
      <w:t xml:space="preserve">cientifique des </w:t>
    </w:r>
    <w:r w:rsidRPr="00A10385">
      <w:rPr>
        <w:b/>
        <w:color w:val="0000FF"/>
        <w:sz w:val="16"/>
        <w:szCs w:val="16"/>
      </w:rPr>
      <w:t>I</w:t>
    </w:r>
    <w:r w:rsidRPr="00A10385">
      <w:rPr>
        <w:b/>
        <w:sz w:val="16"/>
        <w:szCs w:val="16"/>
      </w:rPr>
      <w:t xml:space="preserve">les de </w:t>
    </w:r>
    <w:r w:rsidRPr="00A10385">
      <w:rPr>
        <w:b/>
        <w:color w:val="0000FF"/>
        <w:sz w:val="16"/>
        <w:szCs w:val="16"/>
      </w:rPr>
      <w:t>L</w:t>
    </w:r>
    <w:r w:rsidRPr="00A10385">
      <w:rPr>
        <w:b/>
        <w:sz w:val="16"/>
        <w:szCs w:val="16"/>
      </w:rPr>
      <w:t>érins</w:t>
    </w:r>
  </w:p>
  <w:p w:rsidR="00F50330" w:rsidRPr="00A10385" w:rsidRDefault="00F50330" w:rsidP="00C2303E">
    <w:pPr>
      <w:spacing w:line="240" w:lineRule="exact"/>
      <w:ind w:right="-471"/>
      <w:jc w:val="center"/>
      <w:rPr>
        <w:sz w:val="16"/>
        <w:szCs w:val="16"/>
      </w:rPr>
    </w:pPr>
    <w:r w:rsidRPr="00A10385">
      <w:rPr>
        <w:sz w:val="16"/>
        <w:szCs w:val="16"/>
      </w:rPr>
      <w:t>Association Loi de 1901, Agréée « Protection de l’Environnement » et « Recherches et Développement »</w:t>
    </w:r>
  </w:p>
  <w:p w:rsidR="00F50330" w:rsidRPr="00C2303E" w:rsidRDefault="00F50330" w:rsidP="00C2303E">
    <w:pPr>
      <w:pStyle w:val="Pieddepage"/>
      <w:spacing w:line="240" w:lineRule="exact"/>
      <w:ind w:right="-471"/>
      <w:jc w:val="center"/>
      <w:rPr>
        <w:rFonts w:ascii="Comic Sans MS" w:hAnsi="Comic Sans MS"/>
        <w:sz w:val="16"/>
        <w:szCs w:val="16"/>
      </w:rPr>
    </w:pPr>
    <w:r w:rsidRPr="00A10385">
      <w:rPr>
        <w:sz w:val="16"/>
        <w:szCs w:val="16"/>
      </w:rPr>
      <w:t xml:space="preserve">11, avenue du Commandant Bret - 06400 Cannes - </w:t>
    </w:r>
    <w:r w:rsidRPr="00A10385">
      <w:rPr>
        <w:sz w:val="16"/>
        <w:szCs w:val="16"/>
      </w:rPr>
      <w:sym w:font="Wingdings" w:char="F028"/>
    </w:r>
    <w:r w:rsidRPr="00A10385">
      <w:rPr>
        <w:sz w:val="16"/>
        <w:szCs w:val="16"/>
      </w:rPr>
      <w:t> : 04.92.99.22.40 / 06.21.23.90.12  – csil@free.fr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330" w:rsidRDefault="00F50330">
      <w:pPr>
        <w:spacing w:line="240" w:lineRule="auto"/>
      </w:pPr>
      <w:r>
        <w:separator/>
      </w:r>
    </w:p>
  </w:footnote>
  <w:footnote w:type="continuationSeparator" w:id="0">
    <w:p w:rsidR="00F50330" w:rsidRDefault="00F5033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A607E"/>
    <w:multiLevelType w:val="hybridMultilevel"/>
    <w:tmpl w:val="ED08EF30"/>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nsid w:val="50DE2129"/>
    <w:multiLevelType w:val="hybridMultilevel"/>
    <w:tmpl w:val="82B24CCE"/>
    <w:lvl w:ilvl="0" w:tplc="040C0001">
      <w:start w:val="4"/>
      <w:numFmt w:val="bullet"/>
      <w:lvlText w:val="-"/>
      <w:lvlJc w:val="left"/>
      <w:pPr>
        <w:ind w:left="720" w:hanging="360"/>
      </w:pPr>
      <w:rPr>
        <w:rFonts w:ascii="Garamond" w:eastAsia="Times New Roman" w:hAnsi="Garamon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5AD2060E"/>
    <w:multiLevelType w:val="hybridMultilevel"/>
    <w:tmpl w:val="B346F97E"/>
    <w:lvl w:ilvl="0" w:tplc="040C0001">
      <w:start w:val="4"/>
      <w:numFmt w:val="bullet"/>
      <w:lvlText w:val="-"/>
      <w:lvlJc w:val="left"/>
      <w:pPr>
        <w:ind w:left="720" w:hanging="360"/>
      </w:pPr>
      <w:rPr>
        <w:rFonts w:ascii="Garamond" w:eastAsia="Times New Roman" w:hAnsi="Garamon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5DC3413B"/>
    <w:multiLevelType w:val="multilevel"/>
    <w:tmpl w:val="6250081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ind w:left="864" w:hanging="864"/>
      </w:pPr>
      <w:rPr>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nsid w:val="7A79396A"/>
    <w:multiLevelType w:val="hybridMultilevel"/>
    <w:tmpl w:val="53D80668"/>
    <w:lvl w:ilvl="0" w:tplc="040C000B">
      <w:start w:val="1"/>
      <w:numFmt w:val="bullet"/>
      <w:lvlText w:val=""/>
      <w:lvlJc w:val="left"/>
      <w:pPr>
        <w:ind w:left="360" w:hanging="360"/>
      </w:pPr>
      <w:rPr>
        <w:rFonts w:ascii="Wingdings" w:hAnsi="Wingdings" w:cs="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5">
    <w:nsid w:val="7B9F488C"/>
    <w:multiLevelType w:val="hybridMultilevel"/>
    <w:tmpl w:val="AF3C226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nsid w:val="7C7F6ACC"/>
    <w:multiLevelType w:val="hybridMultilevel"/>
    <w:tmpl w:val="8B72FFAC"/>
    <w:lvl w:ilvl="0" w:tplc="040C000B">
      <w:start w:val="1"/>
      <w:numFmt w:val="bullet"/>
      <w:lvlText w:val=""/>
      <w:lvlJc w:val="left"/>
      <w:pPr>
        <w:ind w:left="360" w:hanging="360"/>
      </w:pPr>
      <w:rPr>
        <w:rFonts w:ascii="Wingdings" w:hAnsi="Wingdings" w:cs="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7">
    <w:nsid w:val="7E392792"/>
    <w:multiLevelType w:val="singleLevel"/>
    <w:tmpl w:val="7BF6EE62"/>
    <w:lvl w:ilvl="0">
      <w:start w:val="1"/>
      <w:numFmt w:val="bullet"/>
      <w:lvlText w:val=""/>
      <w:lvlJc w:val="left"/>
      <w:pPr>
        <w:tabs>
          <w:tab w:val="num" w:pos="927"/>
        </w:tabs>
        <w:ind w:left="907" w:hanging="340"/>
      </w:pPr>
      <w:rPr>
        <w:rFonts w:ascii="Wingdings" w:hAnsi="Wingdings" w:cs="Wingdings" w:hint="default"/>
      </w:rPr>
    </w:lvl>
  </w:abstractNum>
  <w:num w:numId="1">
    <w:abstractNumId w:val="0"/>
  </w:num>
  <w:num w:numId="2">
    <w:abstractNumId w:val="3"/>
  </w:num>
  <w:num w:numId="3">
    <w:abstractNumId w:val="5"/>
  </w:num>
  <w:num w:numId="4">
    <w:abstractNumId w:val="1"/>
  </w:num>
  <w:num w:numId="5">
    <w:abstractNumId w:val="4"/>
  </w:num>
  <w:num w:numId="6">
    <w:abstractNumId w:val="6"/>
  </w:num>
  <w:num w:numId="7">
    <w:abstractNumId w:val="2"/>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58D"/>
    <w:rsid w:val="00005327"/>
    <w:rsid w:val="00006F7A"/>
    <w:rsid w:val="00013450"/>
    <w:rsid w:val="00023284"/>
    <w:rsid w:val="00027E97"/>
    <w:rsid w:val="00032EDE"/>
    <w:rsid w:val="00036245"/>
    <w:rsid w:val="00037AA9"/>
    <w:rsid w:val="00045457"/>
    <w:rsid w:val="00057A48"/>
    <w:rsid w:val="00057D6A"/>
    <w:rsid w:val="00064B36"/>
    <w:rsid w:val="000A440A"/>
    <w:rsid w:val="000D4743"/>
    <w:rsid w:val="000E294A"/>
    <w:rsid w:val="0010052C"/>
    <w:rsid w:val="00101836"/>
    <w:rsid w:val="001475CB"/>
    <w:rsid w:val="0015623C"/>
    <w:rsid w:val="00162D6D"/>
    <w:rsid w:val="001873DB"/>
    <w:rsid w:val="00190925"/>
    <w:rsid w:val="00192EA1"/>
    <w:rsid w:val="001A4C32"/>
    <w:rsid w:val="001A59AD"/>
    <w:rsid w:val="001B3823"/>
    <w:rsid w:val="001B390C"/>
    <w:rsid w:val="001B53F3"/>
    <w:rsid w:val="001C16E9"/>
    <w:rsid w:val="001D1353"/>
    <w:rsid w:val="001D1ADF"/>
    <w:rsid w:val="001E2E0D"/>
    <w:rsid w:val="001F64F0"/>
    <w:rsid w:val="00205012"/>
    <w:rsid w:val="002306A5"/>
    <w:rsid w:val="0023325C"/>
    <w:rsid w:val="00236CF5"/>
    <w:rsid w:val="002534BD"/>
    <w:rsid w:val="00260018"/>
    <w:rsid w:val="002938E7"/>
    <w:rsid w:val="00294265"/>
    <w:rsid w:val="0029568A"/>
    <w:rsid w:val="002B172A"/>
    <w:rsid w:val="002B52A4"/>
    <w:rsid w:val="002C1C9F"/>
    <w:rsid w:val="002D0DF1"/>
    <w:rsid w:val="002E56B0"/>
    <w:rsid w:val="002F2C1E"/>
    <w:rsid w:val="002F4340"/>
    <w:rsid w:val="00302735"/>
    <w:rsid w:val="00304CAA"/>
    <w:rsid w:val="00312F91"/>
    <w:rsid w:val="00322866"/>
    <w:rsid w:val="0033168F"/>
    <w:rsid w:val="00342942"/>
    <w:rsid w:val="00343B17"/>
    <w:rsid w:val="003528D5"/>
    <w:rsid w:val="00360537"/>
    <w:rsid w:val="00387146"/>
    <w:rsid w:val="00396549"/>
    <w:rsid w:val="00396697"/>
    <w:rsid w:val="003B2DDC"/>
    <w:rsid w:val="003B35D6"/>
    <w:rsid w:val="003C413D"/>
    <w:rsid w:val="003E0355"/>
    <w:rsid w:val="003E43FF"/>
    <w:rsid w:val="003E52FD"/>
    <w:rsid w:val="003F010F"/>
    <w:rsid w:val="003F1682"/>
    <w:rsid w:val="00400BDC"/>
    <w:rsid w:val="00401733"/>
    <w:rsid w:val="004126AD"/>
    <w:rsid w:val="004237FB"/>
    <w:rsid w:val="0043721A"/>
    <w:rsid w:val="004430E4"/>
    <w:rsid w:val="00467A80"/>
    <w:rsid w:val="00472815"/>
    <w:rsid w:val="00481786"/>
    <w:rsid w:val="0048188A"/>
    <w:rsid w:val="00482E60"/>
    <w:rsid w:val="00483542"/>
    <w:rsid w:val="00490EC3"/>
    <w:rsid w:val="00491BCD"/>
    <w:rsid w:val="004941D5"/>
    <w:rsid w:val="004A3430"/>
    <w:rsid w:val="004D1692"/>
    <w:rsid w:val="004E26FD"/>
    <w:rsid w:val="004E61D2"/>
    <w:rsid w:val="004F4443"/>
    <w:rsid w:val="00507490"/>
    <w:rsid w:val="00516282"/>
    <w:rsid w:val="005222C2"/>
    <w:rsid w:val="00522767"/>
    <w:rsid w:val="005363E8"/>
    <w:rsid w:val="005468D0"/>
    <w:rsid w:val="005508F1"/>
    <w:rsid w:val="005562BA"/>
    <w:rsid w:val="00566E41"/>
    <w:rsid w:val="00567132"/>
    <w:rsid w:val="00574269"/>
    <w:rsid w:val="005853EA"/>
    <w:rsid w:val="00586F3B"/>
    <w:rsid w:val="00592883"/>
    <w:rsid w:val="00595F1D"/>
    <w:rsid w:val="005A1661"/>
    <w:rsid w:val="005B3CCC"/>
    <w:rsid w:val="005B5265"/>
    <w:rsid w:val="005D293E"/>
    <w:rsid w:val="005D409E"/>
    <w:rsid w:val="005D43DE"/>
    <w:rsid w:val="005D7251"/>
    <w:rsid w:val="005E0650"/>
    <w:rsid w:val="005E4244"/>
    <w:rsid w:val="005E485E"/>
    <w:rsid w:val="005E7473"/>
    <w:rsid w:val="00621BB8"/>
    <w:rsid w:val="006312A7"/>
    <w:rsid w:val="00647D05"/>
    <w:rsid w:val="0065060E"/>
    <w:rsid w:val="00653016"/>
    <w:rsid w:val="00657B79"/>
    <w:rsid w:val="006643F1"/>
    <w:rsid w:val="0067258D"/>
    <w:rsid w:val="00677E90"/>
    <w:rsid w:val="0068092B"/>
    <w:rsid w:val="006B13D9"/>
    <w:rsid w:val="006B3655"/>
    <w:rsid w:val="006B37AA"/>
    <w:rsid w:val="006D2549"/>
    <w:rsid w:val="006E6472"/>
    <w:rsid w:val="006E6872"/>
    <w:rsid w:val="006E68F7"/>
    <w:rsid w:val="006E7CD3"/>
    <w:rsid w:val="006F114D"/>
    <w:rsid w:val="00701B9D"/>
    <w:rsid w:val="00702D73"/>
    <w:rsid w:val="00705F23"/>
    <w:rsid w:val="0070733D"/>
    <w:rsid w:val="00713B9E"/>
    <w:rsid w:val="0073183E"/>
    <w:rsid w:val="0073513E"/>
    <w:rsid w:val="0075471E"/>
    <w:rsid w:val="00755738"/>
    <w:rsid w:val="0077677B"/>
    <w:rsid w:val="00791052"/>
    <w:rsid w:val="007944AC"/>
    <w:rsid w:val="007B2F4D"/>
    <w:rsid w:val="007B3225"/>
    <w:rsid w:val="007D3975"/>
    <w:rsid w:val="007F47F3"/>
    <w:rsid w:val="00803C1A"/>
    <w:rsid w:val="00820FB7"/>
    <w:rsid w:val="00826A75"/>
    <w:rsid w:val="008325D2"/>
    <w:rsid w:val="008531E0"/>
    <w:rsid w:val="00865B20"/>
    <w:rsid w:val="008739D3"/>
    <w:rsid w:val="00882061"/>
    <w:rsid w:val="008A5603"/>
    <w:rsid w:val="008F6619"/>
    <w:rsid w:val="009021B0"/>
    <w:rsid w:val="00945F43"/>
    <w:rsid w:val="009471F4"/>
    <w:rsid w:val="00947915"/>
    <w:rsid w:val="0095156E"/>
    <w:rsid w:val="0096192A"/>
    <w:rsid w:val="00963589"/>
    <w:rsid w:val="00973D4F"/>
    <w:rsid w:val="0097766A"/>
    <w:rsid w:val="00994202"/>
    <w:rsid w:val="009A21DB"/>
    <w:rsid w:val="009B1DEC"/>
    <w:rsid w:val="009D47A9"/>
    <w:rsid w:val="009E1C0E"/>
    <w:rsid w:val="009E42EC"/>
    <w:rsid w:val="009E7122"/>
    <w:rsid w:val="009F2DE1"/>
    <w:rsid w:val="009F65F0"/>
    <w:rsid w:val="00A04960"/>
    <w:rsid w:val="00A0776F"/>
    <w:rsid w:val="00A07DAF"/>
    <w:rsid w:val="00A10385"/>
    <w:rsid w:val="00A13BE9"/>
    <w:rsid w:val="00A3599D"/>
    <w:rsid w:val="00A63D8E"/>
    <w:rsid w:val="00A71505"/>
    <w:rsid w:val="00A8658D"/>
    <w:rsid w:val="00A90D5F"/>
    <w:rsid w:val="00A91C0E"/>
    <w:rsid w:val="00AA2681"/>
    <w:rsid w:val="00AA60BC"/>
    <w:rsid w:val="00AB74EF"/>
    <w:rsid w:val="00AC029B"/>
    <w:rsid w:val="00AC7095"/>
    <w:rsid w:val="00AC7A57"/>
    <w:rsid w:val="00AD1D5E"/>
    <w:rsid w:val="00AE443D"/>
    <w:rsid w:val="00AE59CE"/>
    <w:rsid w:val="00AF0CF6"/>
    <w:rsid w:val="00AF146F"/>
    <w:rsid w:val="00AF2793"/>
    <w:rsid w:val="00AF4C6D"/>
    <w:rsid w:val="00B027CD"/>
    <w:rsid w:val="00B1424A"/>
    <w:rsid w:val="00B245A5"/>
    <w:rsid w:val="00B31849"/>
    <w:rsid w:val="00B44F89"/>
    <w:rsid w:val="00B4736F"/>
    <w:rsid w:val="00B559DA"/>
    <w:rsid w:val="00B60052"/>
    <w:rsid w:val="00B6352B"/>
    <w:rsid w:val="00B6404A"/>
    <w:rsid w:val="00B73BD7"/>
    <w:rsid w:val="00B75D1B"/>
    <w:rsid w:val="00B775B2"/>
    <w:rsid w:val="00B8377E"/>
    <w:rsid w:val="00B874B1"/>
    <w:rsid w:val="00B908EE"/>
    <w:rsid w:val="00B94014"/>
    <w:rsid w:val="00BA3740"/>
    <w:rsid w:val="00BA475B"/>
    <w:rsid w:val="00BB1B80"/>
    <w:rsid w:val="00BC1318"/>
    <w:rsid w:val="00BF2A7B"/>
    <w:rsid w:val="00BF2D28"/>
    <w:rsid w:val="00C00894"/>
    <w:rsid w:val="00C21708"/>
    <w:rsid w:val="00C2303E"/>
    <w:rsid w:val="00C246C6"/>
    <w:rsid w:val="00C2567E"/>
    <w:rsid w:val="00C2698B"/>
    <w:rsid w:val="00C356CB"/>
    <w:rsid w:val="00C70BC3"/>
    <w:rsid w:val="00CA71E6"/>
    <w:rsid w:val="00CD710C"/>
    <w:rsid w:val="00CF208D"/>
    <w:rsid w:val="00D04473"/>
    <w:rsid w:val="00D04DDE"/>
    <w:rsid w:val="00D26D3C"/>
    <w:rsid w:val="00D361A7"/>
    <w:rsid w:val="00D42D5F"/>
    <w:rsid w:val="00D45F56"/>
    <w:rsid w:val="00D65CFF"/>
    <w:rsid w:val="00D709DA"/>
    <w:rsid w:val="00D718B4"/>
    <w:rsid w:val="00D77329"/>
    <w:rsid w:val="00D84DB3"/>
    <w:rsid w:val="00DB5E00"/>
    <w:rsid w:val="00DB74B4"/>
    <w:rsid w:val="00DD54AF"/>
    <w:rsid w:val="00DE288F"/>
    <w:rsid w:val="00DE5036"/>
    <w:rsid w:val="00DE5C87"/>
    <w:rsid w:val="00E113A5"/>
    <w:rsid w:val="00E22A4D"/>
    <w:rsid w:val="00E27447"/>
    <w:rsid w:val="00E45212"/>
    <w:rsid w:val="00E55DD8"/>
    <w:rsid w:val="00E64AD9"/>
    <w:rsid w:val="00E678CF"/>
    <w:rsid w:val="00E721E4"/>
    <w:rsid w:val="00EA17BB"/>
    <w:rsid w:val="00EA202E"/>
    <w:rsid w:val="00EC38B6"/>
    <w:rsid w:val="00EF1898"/>
    <w:rsid w:val="00F115FC"/>
    <w:rsid w:val="00F15589"/>
    <w:rsid w:val="00F50330"/>
    <w:rsid w:val="00F60227"/>
    <w:rsid w:val="00F623E2"/>
    <w:rsid w:val="00F655DB"/>
    <w:rsid w:val="00F9649F"/>
    <w:rsid w:val="00FB18E8"/>
    <w:rsid w:val="00FD07F3"/>
    <w:rsid w:val="00FE11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shapelayout v:ext="edit">
      <o:idmap v:ext="edit" data="1"/>
    </o:shapelayout>
  </w:shapeDefaults>
  <w:decimalSymbol w:val=","/>
  <w:listSeparator w:val=";"/>
  <w15:docId w15:val="{8E168C80-5F2F-4DAB-9BF5-6BEAC7B78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58D"/>
    <w:pPr>
      <w:spacing w:line="360" w:lineRule="auto"/>
      <w:jc w:val="both"/>
    </w:pPr>
    <w:rPr>
      <w:rFonts w:ascii="Verdana" w:hAnsi="Verdana" w:cs="Verdana"/>
      <w:sz w:val="22"/>
      <w:szCs w:val="22"/>
      <w:lang w:eastAsia="en-US"/>
    </w:rPr>
  </w:style>
  <w:style w:type="paragraph" w:styleId="Titre1">
    <w:name w:val="heading 1"/>
    <w:basedOn w:val="Normal"/>
    <w:next w:val="Normal"/>
    <w:link w:val="Titre1Car"/>
    <w:uiPriority w:val="99"/>
    <w:qFormat/>
    <w:rsid w:val="0067258D"/>
    <w:pPr>
      <w:numPr>
        <w:numId w:val="2"/>
      </w:numPr>
      <w:outlineLvl w:val="0"/>
    </w:pPr>
    <w:rPr>
      <w:b/>
      <w:bCs/>
      <w:sz w:val="36"/>
      <w:szCs w:val="36"/>
    </w:rPr>
  </w:style>
  <w:style w:type="paragraph" w:styleId="Titre2">
    <w:name w:val="heading 2"/>
    <w:basedOn w:val="Normal"/>
    <w:next w:val="Normal"/>
    <w:link w:val="Titre2Car"/>
    <w:uiPriority w:val="99"/>
    <w:qFormat/>
    <w:rsid w:val="0067258D"/>
    <w:pPr>
      <w:numPr>
        <w:ilvl w:val="1"/>
        <w:numId w:val="2"/>
      </w:numPr>
      <w:ind w:left="851" w:hanging="851"/>
      <w:outlineLvl w:val="1"/>
    </w:pPr>
    <w:rPr>
      <w:b/>
      <w:bCs/>
      <w:sz w:val="32"/>
      <w:szCs w:val="32"/>
    </w:rPr>
  </w:style>
  <w:style w:type="paragraph" w:styleId="Titre3">
    <w:name w:val="heading 3"/>
    <w:basedOn w:val="Normal"/>
    <w:next w:val="Normal"/>
    <w:link w:val="Titre3Car"/>
    <w:uiPriority w:val="99"/>
    <w:qFormat/>
    <w:rsid w:val="002E56B0"/>
    <w:pPr>
      <w:numPr>
        <w:ilvl w:val="2"/>
        <w:numId w:val="2"/>
      </w:numPr>
      <w:ind w:left="1134"/>
      <w:outlineLvl w:val="2"/>
    </w:pPr>
    <w:rPr>
      <w:b/>
      <w:bCs/>
      <w:sz w:val="28"/>
      <w:szCs w:val="28"/>
    </w:rPr>
  </w:style>
  <w:style w:type="paragraph" w:styleId="Titre4">
    <w:name w:val="heading 4"/>
    <w:basedOn w:val="SIFROIV"/>
    <w:next w:val="Normal"/>
    <w:link w:val="Titre4Car"/>
    <w:uiPriority w:val="99"/>
    <w:qFormat/>
    <w:rsid w:val="0067258D"/>
    <w:pPr>
      <w:numPr>
        <w:numId w:val="2"/>
      </w:numPr>
      <w:tabs>
        <w:tab w:val="num" w:pos="360"/>
      </w:tabs>
      <w:ind w:left="2917" w:hanging="227"/>
      <w:outlineLvl w:val="3"/>
    </w:pPr>
  </w:style>
  <w:style w:type="paragraph" w:styleId="Titre6">
    <w:name w:val="heading 6"/>
    <w:basedOn w:val="Normal"/>
    <w:next w:val="Normal"/>
    <w:link w:val="Titre6Car"/>
    <w:uiPriority w:val="99"/>
    <w:qFormat/>
    <w:rsid w:val="0067258D"/>
    <w:pPr>
      <w:keepNext/>
      <w:keepLines/>
      <w:numPr>
        <w:ilvl w:val="5"/>
        <w:numId w:val="2"/>
      </w:numPr>
      <w:spacing w:before="200"/>
      <w:outlineLvl w:val="5"/>
    </w:pPr>
    <w:rPr>
      <w:rFonts w:ascii="Cambria" w:eastAsia="Times New Roman" w:hAnsi="Cambria" w:cs="Cambria"/>
      <w:i/>
      <w:iCs/>
      <w:color w:val="243F60"/>
    </w:rPr>
  </w:style>
  <w:style w:type="paragraph" w:styleId="Titre7">
    <w:name w:val="heading 7"/>
    <w:basedOn w:val="Normal"/>
    <w:next w:val="Normal"/>
    <w:link w:val="Titre7Car"/>
    <w:uiPriority w:val="99"/>
    <w:qFormat/>
    <w:rsid w:val="0067258D"/>
    <w:pPr>
      <w:keepNext/>
      <w:keepLines/>
      <w:numPr>
        <w:ilvl w:val="6"/>
        <w:numId w:val="2"/>
      </w:numPr>
      <w:spacing w:before="200"/>
      <w:outlineLvl w:val="6"/>
    </w:pPr>
    <w:rPr>
      <w:rFonts w:ascii="Cambria" w:eastAsia="Times New Roman" w:hAnsi="Cambria" w:cs="Cambria"/>
      <w:i/>
      <w:iCs/>
      <w:color w:val="404040"/>
    </w:rPr>
  </w:style>
  <w:style w:type="paragraph" w:styleId="Titre8">
    <w:name w:val="heading 8"/>
    <w:basedOn w:val="Normal"/>
    <w:next w:val="Normal"/>
    <w:link w:val="Titre8Car"/>
    <w:uiPriority w:val="99"/>
    <w:qFormat/>
    <w:rsid w:val="0067258D"/>
    <w:pPr>
      <w:keepNext/>
      <w:keepLines/>
      <w:numPr>
        <w:ilvl w:val="7"/>
        <w:numId w:val="2"/>
      </w:numPr>
      <w:spacing w:before="200"/>
      <w:outlineLvl w:val="7"/>
    </w:pPr>
    <w:rPr>
      <w:rFonts w:ascii="Cambria" w:eastAsia="Times New Roman" w:hAnsi="Cambria" w:cs="Cambria"/>
      <w:color w:val="404040"/>
      <w:sz w:val="20"/>
      <w:szCs w:val="20"/>
    </w:rPr>
  </w:style>
  <w:style w:type="paragraph" w:styleId="Titre9">
    <w:name w:val="heading 9"/>
    <w:basedOn w:val="Normal"/>
    <w:next w:val="Normal"/>
    <w:link w:val="Titre9Car"/>
    <w:uiPriority w:val="99"/>
    <w:qFormat/>
    <w:rsid w:val="0067258D"/>
    <w:pPr>
      <w:keepNext/>
      <w:keepLines/>
      <w:numPr>
        <w:ilvl w:val="8"/>
        <w:numId w:val="2"/>
      </w:numPr>
      <w:spacing w:before="200"/>
      <w:outlineLvl w:val="8"/>
    </w:pPr>
    <w:rPr>
      <w:rFonts w:ascii="Cambria" w:eastAsia="Times New Roman" w:hAnsi="Cambria" w:cs="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67258D"/>
    <w:rPr>
      <w:rFonts w:ascii="Verdana" w:hAnsi="Verdana" w:cs="Verdana"/>
      <w:b/>
      <w:bCs/>
      <w:sz w:val="36"/>
      <w:szCs w:val="36"/>
    </w:rPr>
  </w:style>
  <w:style w:type="character" w:customStyle="1" w:styleId="Titre2Car">
    <w:name w:val="Titre 2 Car"/>
    <w:link w:val="Titre2"/>
    <w:uiPriority w:val="99"/>
    <w:locked/>
    <w:rsid w:val="0067258D"/>
    <w:rPr>
      <w:rFonts w:ascii="Verdana" w:hAnsi="Verdana" w:cs="Verdana"/>
      <w:b/>
      <w:bCs/>
      <w:sz w:val="28"/>
      <w:szCs w:val="28"/>
    </w:rPr>
  </w:style>
  <w:style w:type="character" w:customStyle="1" w:styleId="Titre3Car">
    <w:name w:val="Titre 3 Car"/>
    <w:link w:val="Titre3"/>
    <w:uiPriority w:val="99"/>
    <w:locked/>
    <w:rsid w:val="002E56B0"/>
    <w:rPr>
      <w:rFonts w:ascii="Verdana" w:hAnsi="Verdana" w:cs="Verdana"/>
      <w:b/>
      <w:bCs/>
      <w:sz w:val="28"/>
      <w:szCs w:val="28"/>
    </w:rPr>
  </w:style>
  <w:style w:type="character" w:customStyle="1" w:styleId="Titre4Car">
    <w:name w:val="Titre 4 Car"/>
    <w:link w:val="Titre4"/>
    <w:uiPriority w:val="99"/>
    <w:locked/>
    <w:rsid w:val="0067258D"/>
    <w:rPr>
      <w:rFonts w:ascii="Verdana" w:hAnsi="Verdana" w:cs="Verdana"/>
      <w:b/>
      <w:bCs/>
      <w:sz w:val="24"/>
      <w:szCs w:val="24"/>
    </w:rPr>
  </w:style>
  <w:style w:type="character" w:customStyle="1" w:styleId="Titre6Car">
    <w:name w:val="Titre 6 Car"/>
    <w:link w:val="Titre6"/>
    <w:uiPriority w:val="99"/>
    <w:semiHidden/>
    <w:locked/>
    <w:rsid w:val="0067258D"/>
    <w:rPr>
      <w:rFonts w:ascii="Cambria" w:hAnsi="Cambria" w:cs="Cambria"/>
      <w:i/>
      <w:iCs/>
      <w:color w:val="243F60"/>
    </w:rPr>
  </w:style>
  <w:style w:type="character" w:customStyle="1" w:styleId="Titre7Car">
    <w:name w:val="Titre 7 Car"/>
    <w:link w:val="Titre7"/>
    <w:uiPriority w:val="99"/>
    <w:semiHidden/>
    <w:locked/>
    <w:rsid w:val="0067258D"/>
    <w:rPr>
      <w:rFonts w:ascii="Cambria" w:hAnsi="Cambria" w:cs="Cambria"/>
      <w:i/>
      <w:iCs/>
      <w:color w:val="404040"/>
    </w:rPr>
  </w:style>
  <w:style w:type="character" w:customStyle="1" w:styleId="Titre8Car">
    <w:name w:val="Titre 8 Car"/>
    <w:link w:val="Titre8"/>
    <w:uiPriority w:val="99"/>
    <w:semiHidden/>
    <w:locked/>
    <w:rsid w:val="0067258D"/>
    <w:rPr>
      <w:rFonts w:ascii="Cambria" w:hAnsi="Cambria" w:cs="Cambria"/>
      <w:color w:val="404040"/>
      <w:sz w:val="20"/>
      <w:szCs w:val="20"/>
    </w:rPr>
  </w:style>
  <w:style w:type="character" w:customStyle="1" w:styleId="Titre9Car">
    <w:name w:val="Titre 9 Car"/>
    <w:link w:val="Titre9"/>
    <w:uiPriority w:val="99"/>
    <w:semiHidden/>
    <w:locked/>
    <w:rsid w:val="0067258D"/>
    <w:rPr>
      <w:rFonts w:ascii="Cambria" w:hAnsi="Cambria" w:cs="Cambria"/>
      <w:i/>
      <w:iCs/>
      <w:color w:val="404040"/>
      <w:sz w:val="20"/>
      <w:szCs w:val="20"/>
    </w:rPr>
  </w:style>
  <w:style w:type="paragraph" w:styleId="Paragraphedeliste">
    <w:name w:val="List Paragraph"/>
    <w:basedOn w:val="Normal"/>
    <w:link w:val="ParagraphedelisteCar"/>
    <w:uiPriority w:val="99"/>
    <w:qFormat/>
    <w:rsid w:val="0067258D"/>
    <w:pPr>
      <w:ind w:left="720"/>
    </w:pPr>
  </w:style>
  <w:style w:type="character" w:customStyle="1" w:styleId="ParagraphedelisteCar">
    <w:name w:val="Paragraphe de liste Car"/>
    <w:link w:val="Paragraphedeliste"/>
    <w:uiPriority w:val="99"/>
    <w:locked/>
    <w:rsid w:val="0067258D"/>
    <w:rPr>
      <w:rFonts w:ascii="Verdana" w:hAnsi="Verdana" w:cs="Verdana"/>
    </w:rPr>
  </w:style>
  <w:style w:type="paragraph" w:customStyle="1" w:styleId="SIFROIV">
    <w:name w:val="SIFRO IV"/>
    <w:basedOn w:val="Normal"/>
    <w:link w:val="SIFROIVCar"/>
    <w:uiPriority w:val="99"/>
    <w:rsid w:val="0067258D"/>
    <w:pPr>
      <w:numPr>
        <w:ilvl w:val="3"/>
      </w:numPr>
      <w:ind w:left="2917" w:hanging="227"/>
    </w:pPr>
    <w:rPr>
      <w:b/>
      <w:bCs/>
      <w:sz w:val="24"/>
      <w:szCs w:val="24"/>
    </w:rPr>
  </w:style>
  <w:style w:type="character" w:customStyle="1" w:styleId="SIFROIVCar">
    <w:name w:val="SIFRO IV Car"/>
    <w:link w:val="SIFROIV"/>
    <w:uiPriority w:val="99"/>
    <w:locked/>
    <w:rsid w:val="0067258D"/>
    <w:rPr>
      <w:rFonts w:ascii="Verdana" w:hAnsi="Verdana" w:cs="Verdana"/>
      <w:b/>
      <w:bCs/>
      <w:sz w:val="24"/>
      <w:szCs w:val="24"/>
    </w:rPr>
  </w:style>
  <w:style w:type="paragraph" w:styleId="Lgende">
    <w:name w:val="caption"/>
    <w:aliases w:val="Carte"/>
    <w:basedOn w:val="Normal"/>
    <w:next w:val="Normal"/>
    <w:uiPriority w:val="99"/>
    <w:qFormat/>
    <w:rsid w:val="0067258D"/>
    <w:pPr>
      <w:spacing w:line="240" w:lineRule="auto"/>
    </w:pPr>
    <w:rPr>
      <w:sz w:val="18"/>
      <w:szCs w:val="18"/>
    </w:rPr>
  </w:style>
  <w:style w:type="paragraph" w:customStyle="1" w:styleId="Style2">
    <w:name w:val="Style2"/>
    <w:basedOn w:val="Normal"/>
    <w:link w:val="Style2Car"/>
    <w:uiPriority w:val="99"/>
    <w:rsid w:val="0067258D"/>
    <w:pPr>
      <w:ind w:left="720" w:hanging="360"/>
    </w:pPr>
    <w:rPr>
      <w:b/>
      <w:bCs/>
      <w:sz w:val="24"/>
      <w:szCs w:val="24"/>
    </w:rPr>
  </w:style>
  <w:style w:type="character" w:customStyle="1" w:styleId="Style2Car">
    <w:name w:val="Style2 Car"/>
    <w:link w:val="Style2"/>
    <w:uiPriority w:val="99"/>
    <w:locked/>
    <w:rsid w:val="0067258D"/>
    <w:rPr>
      <w:rFonts w:ascii="Verdana" w:hAnsi="Verdana" w:cs="Verdana"/>
      <w:b/>
      <w:bCs/>
      <w:sz w:val="28"/>
      <w:szCs w:val="28"/>
    </w:rPr>
  </w:style>
  <w:style w:type="paragraph" w:customStyle="1" w:styleId="Tableaux">
    <w:name w:val="Tableaux"/>
    <w:basedOn w:val="Normal"/>
    <w:link w:val="TableauxCar"/>
    <w:uiPriority w:val="99"/>
    <w:rsid w:val="0067258D"/>
    <w:rPr>
      <w:sz w:val="20"/>
      <w:szCs w:val="20"/>
    </w:rPr>
  </w:style>
  <w:style w:type="character" w:customStyle="1" w:styleId="TableauxCar">
    <w:name w:val="Tableaux Car"/>
    <w:link w:val="Tableaux"/>
    <w:uiPriority w:val="99"/>
    <w:locked/>
    <w:rsid w:val="0067258D"/>
    <w:rPr>
      <w:rFonts w:ascii="Verdana" w:hAnsi="Verdana" w:cs="Verdana"/>
      <w:sz w:val="20"/>
      <w:szCs w:val="20"/>
    </w:rPr>
  </w:style>
  <w:style w:type="paragraph" w:styleId="Pieddepage">
    <w:name w:val="footer"/>
    <w:basedOn w:val="Normal"/>
    <w:link w:val="PieddepageCar"/>
    <w:uiPriority w:val="99"/>
    <w:rsid w:val="00AC7A57"/>
    <w:pPr>
      <w:tabs>
        <w:tab w:val="center" w:pos="4536"/>
        <w:tab w:val="right" w:pos="9072"/>
      </w:tabs>
      <w:spacing w:line="240" w:lineRule="auto"/>
    </w:pPr>
  </w:style>
  <w:style w:type="character" w:customStyle="1" w:styleId="PieddepageCar">
    <w:name w:val="Pied de page Car"/>
    <w:link w:val="Pieddepage"/>
    <w:uiPriority w:val="99"/>
    <w:locked/>
    <w:rsid w:val="00AC7A57"/>
    <w:rPr>
      <w:rFonts w:ascii="Verdana" w:hAnsi="Verdana" w:cs="Verdana"/>
    </w:rPr>
  </w:style>
  <w:style w:type="paragraph" w:styleId="Textedebulles">
    <w:name w:val="Balloon Text"/>
    <w:basedOn w:val="Normal"/>
    <w:link w:val="TextedebullesCar"/>
    <w:uiPriority w:val="99"/>
    <w:semiHidden/>
    <w:rsid w:val="00AC7A57"/>
    <w:pPr>
      <w:spacing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AC7A57"/>
    <w:rPr>
      <w:rFonts w:ascii="Tahoma" w:hAnsi="Tahoma" w:cs="Tahoma"/>
      <w:sz w:val="16"/>
      <w:szCs w:val="16"/>
    </w:rPr>
  </w:style>
  <w:style w:type="paragraph" w:styleId="NormalWeb">
    <w:name w:val="Normal (Web)"/>
    <w:basedOn w:val="Normal"/>
    <w:uiPriority w:val="99"/>
    <w:semiHidden/>
    <w:rsid w:val="00621BB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igure">
    <w:name w:val="Figure"/>
    <w:basedOn w:val="Tableaux"/>
    <w:link w:val="FigureCar"/>
    <w:uiPriority w:val="99"/>
    <w:rsid w:val="00621BB8"/>
    <w:pPr>
      <w:jc w:val="center"/>
    </w:pPr>
  </w:style>
  <w:style w:type="character" w:customStyle="1" w:styleId="FigureCar">
    <w:name w:val="Figure Car"/>
    <w:basedOn w:val="TableauxCar"/>
    <w:link w:val="Figure"/>
    <w:uiPriority w:val="99"/>
    <w:locked/>
    <w:rsid w:val="00621BB8"/>
    <w:rPr>
      <w:rFonts w:ascii="Verdana" w:hAnsi="Verdana" w:cs="Verdana"/>
      <w:sz w:val="20"/>
      <w:szCs w:val="20"/>
    </w:rPr>
  </w:style>
  <w:style w:type="paragraph" w:customStyle="1" w:styleId="photo">
    <w:name w:val="photo"/>
    <w:basedOn w:val="Normal"/>
    <w:link w:val="photoCar"/>
    <w:uiPriority w:val="99"/>
    <w:rsid w:val="00621BB8"/>
    <w:pPr>
      <w:jc w:val="center"/>
    </w:pPr>
    <w:rPr>
      <w:sz w:val="20"/>
      <w:szCs w:val="20"/>
    </w:rPr>
  </w:style>
  <w:style w:type="character" w:customStyle="1" w:styleId="photoCar">
    <w:name w:val="photo Car"/>
    <w:link w:val="photo"/>
    <w:uiPriority w:val="99"/>
    <w:locked/>
    <w:rsid w:val="00621BB8"/>
    <w:rPr>
      <w:rFonts w:ascii="Verdana" w:hAnsi="Verdana" w:cs="Verdana"/>
      <w:sz w:val="19"/>
      <w:szCs w:val="19"/>
    </w:rPr>
  </w:style>
  <w:style w:type="paragraph" w:customStyle="1" w:styleId="LgendeBi-Eau">
    <w:name w:val="LégendeBi-Eau"/>
    <w:basedOn w:val="Normal"/>
    <w:next w:val="texteBi-Eau"/>
    <w:uiPriority w:val="99"/>
    <w:rsid w:val="005B5265"/>
    <w:pPr>
      <w:spacing w:line="280" w:lineRule="exact"/>
      <w:ind w:left="851" w:hanging="851"/>
    </w:pPr>
    <w:rPr>
      <w:rFonts w:ascii="Arial" w:eastAsia="Times New Roman" w:hAnsi="Arial" w:cs="Arial"/>
      <w:i/>
      <w:iCs/>
      <w:spacing w:val="2"/>
      <w:lang w:eastAsia="fr-FR"/>
    </w:rPr>
  </w:style>
  <w:style w:type="paragraph" w:customStyle="1" w:styleId="texteBi-Eau">
    <w:name w:val="texte Bi-Eau"/>
    <w:uiPriority w:val="99"/>
    <w:rsid w:val="005B5265"/>
    <w:pPr>
      <w:spacing w:before="120" w:after="180" w:line="280" w:lineRule="exact"/>
      <w:ind w:firstLine="567"/>
      <w:jc w:val="both"/>
    </w:pPr>
    <w:rPr>
      <w:rFonts w:ascii="Arial" w:eastAsia="Times New Roman" w:hAnsi="Arial" w:cs="Arial"/>
      <w:spacing w:val="2"/>
      <w:sz w:val="22"/>
      <w:szCs w:val="22"/>
    </w:rPr>
  </w:style>
  <w:style w:type="paragraph" w:styleId="En-tte">
    <w:name w:val="header"/>
    <w:basedOn w:val="Normal"/>
    <w:link w:val="En-tteCar"/>
    <w:uiPriority w:val="99"/>
    <w:rsid w:val="00AA2681"/>
    <w:pPr>
      <w:tabs>
        <w:tab w:val="center" w:pos="4536"/>
        <w:tab w:val="right" w:pos="9072"/>
      </w:tabs>
      <w:spacing w:line="240" w:lineRule="auto"/>
    </w:pPr>
  </w:style>
  <w:style w:type="character" w:customStyle="1" w:styleId="En-tteCar">
    <w:name w:val="En-tête Car"/>
    <w:link w:val="En-tte"/>
    <w:uiPriority w:val="99"/>
    <w:locked/>
    <w:rsid w:val="00AA2681"/>
    <w:rPr>
      <w:rFonts w:ascii="Verdana" w:hAnsi="Verdana" w:cs="Verdana"/>
    </w:rPr>
  </w:style>
  <w:style w:type="paragraph" w:styleId="En-ttedetabledesmatires">
    <w:name w:val="TOC Heading"/>
    <w:basedOn w:val="Titre1"/>
    <w:next w:val="Normal"/>
    <w:uiPriority w:val="99"/>
    <w:qFormat/>
    <w:rsid w:val="00E45212"/>
    <w:pPr>
      <w:keepNext/>
      <w:keepLines/>
      <w:numPr>
        <w:numId w:val="0"/>
      </w:numPr>
      <w:spacing w:before="480" w:line="276" w:lineRule="auto"/>
      <w:jc w:val="left"/>
      <w:outlineLvl w:val="9"/>
    </w:pPr>
    <w:rPr>
      <w:rFonts w:ascii="Cambria" w:eastAsia="Times New Roman" w:hAnsi="Cambria" w:cs="Cambria"/>
      <w:color w:val="365F91"/>
      <w:sz w:val="28"/>
      <w:szCs w:val="28"/>
      <w:lang w:eastAsia="fr-FR"/>
    </w:rPr>
  </w:style>
  <w:style w:type="paragraph" w:styleId="TM1">
    <w:name w:val="toc 1"/>
    <w:basedOn w:val="Normal"/>
    <w:next w:val="Normal"/>
    <w:autoRedefine/>
    <w:uiPriority w:val="39"/>
    <w:rsid w:val="00E45212"/>
    <w:pPr>
      <w:spacing w:after="100"/>
    </w:pPr>
  </w:style>
  <w:style w:type="paragraph" w:styleId="TM2">
    <w:name w:val="toc 2"/>
    <w:basedOn w:val="Normal"/>
    <w:next w:val="Normal"/>
    <w:autoRedefine/>
    <w:uiPriority w:val="39"/>
    <w:rsid w:val="00E45212"/>
    <w:pPr>
      <w:spacing w:after="100"/>
      <w:ind w:left="220"/>
    </w:pPr>
  </w:style>
  <w:style w:type="paragraph" w:styleId="TM3">
    <w:name w:val="toc 3"/>
    <w:basedOn w:val="Normal"/>
    <w:next w:val="Normal"/>
    <w:autoRedefine/>
    <w:uiPriority w:val="39"/>
    <w:rsid w:val="00E45212"/>
    <w:pPr>
      <w:spacing w:after="100"/>
      <w:ind w:left="440"/>
    </w:pPr>
  </w:style>
  <w:style w:type="character" w:styleId="Lienhypertexte">
    <w:name w:val="Hyperlink"/>
    <w:uiPriority w:val="99"/>
    <w:rsid w:val="00E45212"/>
    <w:rPr>
      <w:color w:val="0000FF"/>
      <w:u w:val="single"/>
    </w:rPr>
  </w:style>
  <w:style w:type="table" w:styleId="Grilledutableau">
    <w:name w:val="Table Grid"/>
    <w:basedOn w:val="TableauNormal"/>
    <w:uiPriority w:val="99"/>
    <w:rsid w:val="0036053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desillustrations">
    <w:name w:val="table of figures"/>
    <w:basedOn w:val="Normal"/>
    <w:next w:val="Normal"/>
    <w:uiPriority w:val="99"/>
    <w:rsid w:val="004A3430"/>
  </w:style>
  <w:style w:type="character" w:styleId="Marquedecommentaire">
    <w:name w:val="annotation reference"/>
    <w:basedOn w:val="Policepardfaut"/>
    <w:uiPriority w:val="99"/>
    <w:semiHidden/>
    <w:unhideWhenUsed/>
    <w:rsid w:val="0023325C"/>
    <w:rPr>
      <w:sz w:val="16"/>
      <w:szCs w:val="16"/>
    </w:rPr>
  </w:style>
  <w:style w:type="paragraph" w:styleId="Commentaire">
    <w:name w:val="annotation text"/>
    <w:basedOn w:val="Normal"/>
    <w:link w:val="CommentaireCar"/>
    <w:uiPriority w:val="99"/>
    <w:semiHidden/>
    <w:unhideWhenUsed/>
    <w:rsid w:val="0023325C"/>
    <w:pPr>
      <w:spacing w:line="240" w:lineRule="auto"/>
    </w:pPr>
    <w:rPr>
      <w:sz w:val="20"/>
      <w:szCs w:val="20"/>
    </w:rPr>
  </w:style>
  <w:style w:type="character" w:customStyle="1" w:styleId="CommentaireCar">
    <w:name w:val="Commentaire Car"/>
    <w:basedOn w:val="Policepardfaut"/>
    <w:link w:val="Commentaire"/>
    <w:uiPriority w:val="99"/>
    <w:semiHidden/>
    <w:rsid w:val="0023325C"/>
    <w:rPr>
      <w:rFonts w:ascii="Verdana" w:hAnsi="Verdana" w:cs="Verdana"/>
      <w:lang w:eastAsia="en-US"/>
    </w:rPr>
  </w:style>
  <w:style w:type="paragraph" w:styleId="Objetducommentaire">
    <w:name w:val="annotation subject"/>
    <w:basedOn w:val="Commentaire"/>
    <w:next w:val="Commentaire"/>
    <w:link w:val="ObjetducommentaireCar"/>
    <w:uiPriority w:val="99"/>
    <w:semiHidden/>
    <w:unhideWhenUsed/>
    <w:rsid w:val="0023325C"/>
    <w:rPr>
      <w:b/>
      <w:bCs/>
    </w:rPr>
  </w:style>
  <w:style w:type="character" w:customStyle="1" w:styleId="ObjetducommentaireCar">
    <w:name w:val="Objet du commentaire Car"/>
    <w:basedOn w:val="CommentaireCar"/>
    <w:link w:val="Objetducommentaire"/>
    <w:uiPriority w:val="99"/>
    <w:semiHidden/>
    <w:rsid w:val="0023325C"/>
    <w:rPr>
      <w:rFonts w:ascii="Verdana" w:hAnsi="Verdana" w:cs="Verdan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690529">
      <w:bodyDiv w:val="1"/>
      <w:marLeft w:val="0"/>
      <w:marRight w:val="0"/>
      <w:marTop w:val="0"/>
      <w:marBottom w:val="0"/>
      <w:divBdr>
        <w:top w:val="none" w:sz="0" w:space="0" w:color="auto"/>
        <w:left w:val="none" w:sz="0" w:space="0" w:color="auto"/>
        <w:bottom w:val="none" w:sz="0" w:space="0" w:color="auto"/>
        <w:right w:val="none" w:sz="0" w:space="0" w:color="auto"/>
      </w:divBdr>
    </w:div>
    <w:div w:id="767044438">
      <w:bodyDiv w:val="1"/>
      <w:marLeft w:val="0"/>
      <w:marRight w:val="0"/>
      <w:marTop w:val="0"/>
      <w:marBottom w:val="0"/>
      <w:divBdr>
        <w:top w:val="none" w:sz="0" w:space="0" w:color="auto"/>
        <w:left w:val="none" w:sz="0" w:space="0" w:color="auto"/>
        <w:bottom w:val="none" w:sz="0" w:space="0" w:color="auto"/>
        <w:right w:val="none" w:sz="0" w:space="0" w:color="auto"/>
      </w:divBdr>
    </w:div>
    <w:div w:id="1208764974">
      <w:bodyDiv w:val="1"/>
      <w:marLeft w:val="0"/>
      <w:marRight w:val="0"/>
      <w:marTop w:val="0"/>
      <w:marBottom w:val="0"/>
      <w:divBdr>
        <w:top w:val="none" w:sz="0" w:space="0" w:color="auto"/>
        <w:left w:val="none" w:sz="0" w:space="0" w:color="auto"/>
        <w:bottom w:val="none" w:sz="0" w:space="0" w:color="auto"/>
        <w:right w:val="none" w:sz="0" w:space="0" w:color="auto"/>
      </w:divBdr>
    </w:div>
    <w:div w:id="1393234945">
      <w:bodyDiv w:val="1"/>
      <w:marLeft w:val="0"/>
      <w:marRight w:val="0"/>
      <w:marTop w:val="0"/>
      <w:marBottom w:val="0"/>
      <w:divBdr>
        <w:top w:val="none" w:sz="0" w:space="0" w:color="auto"/>
        <w:left w:val="none" w:sz="0" w:space="0" w:color="auto"/>
        <w:bottom w:val="none" w:sz="0" w:space="0" w:color="auto"/>
        <w:right w:val="none" w:sz="0" w:space="0" w:color="auto"/>
      </w:divBdr>
    </w:div>
    <w:div w:id="1731004576">
      <w:marLeft w:val="0"/>
      <w:marRight w:val="0"/>
      <w:marTop w:val="0"/>
      <w:marBottom w:val="0"/>
      <w:divBdr>
        <w:top w:val="none" w:sz="0" w:space="0" w:color="auto"/>
        <w:left w:val="none" w:sz="0" w:space="0" w:color="auto"/>
        <w:bottom w:val="none" w:sz="0" w:space="0" w:color="auto"/>
        <w:right w:val="none" w:sz="0" w:space="0" w:color="auto"/>
      </w:divBdr>
    </w:div>
    <w:div w:id="1731004577">
      <w:marLeft w:val="0"/>
      <w:marRight w:val="0"/>
      <w:marTop w:val="0"/>
      <w:marBottom w:val="0"/>
      <w:divBdr>
        <w:top w:val="none" w:sz="0" w:space="0" w:color="auto"/>
        <w:left w:val="none" w:sz="0" w:space="0" w:color="auto"/>
        <w:bottom w:val="none" w:sz="0" w:space="0" w:color="auto"/>
        <w:right w:val="none" w:sz="0" w:space="0" w:color="auto"/>
      </w:divBdr>
    </w:div>
    <w:div w:id="1731004578">
      <w:marLeft w:val="0"/>
      <w:marRight w:val="0"/>
      <w:marTop w:val="0"/>
      <w:marBottom w:val="0"/>
      <w:divBdr>
        <w:top w:val="none" w:sz="0" w:space="0" w:color="auto"/>
        <w:left w:val="none" w:sz="0" w:space="0" w:color="auto"/>
        <w:bottom w:val="none" w:sz="0" w:space="0" w:color="auto"/>
        <w:right w:val="none" w:sz="0" w:space="0" w:color="auto"/>
      </w:divBdr>
    </w:div>
    <w:div w:id="1731004579">
      <w:marLeft w:val="0"/>
      <w:marRight w:val="0"/>
      <w:marTop w:val="0"/>
      <w:marBottom w:val="0"/>
      <w:divBdr>
        <w:top w:val="none" w:sz="0" w:space="0" w:color="auto"/>
        <w:left w:val="none" w:sz="0" w:space="0" w:color="auto"/>
        <w:bottom w:val="none" w:sz="0" w:space="0" w:color="auto"/>
        <w:right w:val="none" w:sz="0" w:space="0" w:color="auto"/>
      </w:divBdr>
    </w:div>
    <w:div w:id="1731004580">
      <w:marLeft w:val="0"/>
      <w:marRight w:val="0"/>
      <w:marTop w:val="0"/>
      <w:marBottom w:val="0"/>
      <w:divBdr>
        <w:top w:val="none" w:sz="0" w:space="0" w:color="auto"/>
        <w:left w:val="none" w:sz="0" w:space="0" w:color="auto"/>
        <w:bottom w:val="none" w:sz="0" w:space="0" w:color="auto"/>
        <w:right w:val="none" w:sz="0" w:space="0" w:color="auto"/>
      </w:divBdr>
    </w:div>
    <w:div w:id="1731004581">
      <w:marLeft w:val="0"/>
      <w:marRight w:val="0"/>
      <w:marTop w:val="0"/>
      <w:marBottom w:val="0"/>
      <w:divBdr>
        <w:top w:val="none" w:sz="0" w:space="0" w:color="auto"/>
        <w:left w:val="none" w:sz="0" w:space="0" w:color="auto"/>
        <w:bottom w:val="none" w:sz="0" w:space="0" w:color="auto"/>
        <w:right w:val="none" w:sz="0" w:space="0" w:color="auto"/>
      </w:divBdr>
    </w:div>
    <w:div w:id="1731004582">
      <w:marLeft w:val="0"/>
      <w:marRight w:val="0"/>
      <w:marTop w:val="0"/>
      <w:marBottom w:val="0"/>
      <w:divBdr>
        <w:top w:val="none" w:sz="0" w:space="0" w:color="auto"/>
        <w:left w:val="none" w:sz="0" w:space="0" w:color="auto"/>
        <w:bottom w:val="none" w:sz="0" w:space="0" w:color="auto"/>
        <w:right w:val="none" w:sz="0" w:space="0" w:color="auto"/>
      </w:divBdr>
    </w:div>
    <w:div w:id="1731004583">
      <w:marLeft w:val="0"/>
      <w:marRight w:val="0"/>
      <w:marTop w:val="0"/>
      <w:marBottom w:val="0"/>
      <w:divBdr>
        <w:top w:val="none" w:sz="0" w:space="0" w:color="auto"/>
        <w:left w:val="none" w:sz="0" w:space="0" w:color="auto"/>
        <w:bottom w:val="none" w:sz="0" w:space="0" w:color="auto"/>
        <w:right w:val="none" w:sz="0" w:space="0" w:color="auto"/>
      </w:divBdr>
    </w:div>
    <w:div w:id="1731004584">
      <w:marLeft w:val="0"/>
      <w:marRight w:val="0"/>
      <w:marTop w:val="0"/>
      <w:marBottom w:val="0"/>
      <w:divBdr>
        <w:top w:val="none" w:sz="0" w:space="0" w:color="auto"/>
        <w:left w:val="none" w:sz="0" w:space="0" w:color="auto"/>
        <w:bottom w:val="none" w:sz="0" w:space="0" w:color="auto"/>
        <w:right w:val="none" w:sz="0" w:space="0" w:color="auto"/>
      </w:divBdr>
    </w:div>
    <w:div w:id="1731004585">
      <w:marLeft w:val="0"/>
      <w:marRight w:val="0"/>
      <w:marTop w:val="0"/>
      <w:marBottom w:val="0"/>
      <w:divBdr>
        <w:top w:val="none" w:sz="0" w:space="0" w:color="auto"/>
        <w:left w:val="none" w:sz="0" w:space="0" w:color="auto"/>
        <w:bottom w:val="none" w:sz="0" w:space="0" w:color="auto"/>
        <w:right w:val="none" w:sz="0" w:space="0" w:color="auto"/>
      </w:divBdr>
    </w:div>
    <w:div w:id="1731004586">
      <w:marLeft w:val="0"/>
      <w:marRight w:val="0"/>
      <w:marTop w:val="0"/>
      <w:marBottom w:val="0"/>
      <w:divBdr>
        <w:top w:val="none" w:sz="0" w:space="0" w:color="auto"/>
        <w:left w:val="none" w:sz="0" w:space="0" w:color="auto"/>
        <w:bottom w:val="none" w:sz="0" w:space="0" w:color="auto"/>
        <w:right w:val="none" w:sz="0" w:space="0" w:color="auto"/>
      </w:divBdr>
    </w:div>
    <w:div w:id="1731004587">
      <w:marLeft w:val="0"/>
      <w:marRight w:val="0"/>
      <w:marTop w:val="0"/>
      <w:marBottom w:val="0"/>
      <w:divBdr>
        <w:top w:val="none" w:sz="0" w:space="0" w:color="auto"/>
        <w:left w:val="none" w:sz="0" w:space="0" w:color="auto"/>
        <w:bottom w:val="none" w:sz="0" w:space="0" w:color="auto"/>
        <w:right w:val="none" w:sz="0" w:space="0" w:color="auto"/>
      </w:divBdr>
    </w:div>
    <w:div w:id="1731004588">
      <w:marLeft w:val="0"/>
      <w:marRight w:val="0"/>
      <w:marTop w:val="0"/>
      <w:marBottom w:val="0"/>
      <w:divBdr>
        <w:top w:val="none" w:sz="0" w:space="0" w:color="auto"/>
        <w:left w:val="none" w:sz="0" w:space="0" w:color="auto"/>
        <w:bottom w:val="none" w:sz="0" w:space="0" w:color="auto"/>
        <w:right w:val="none" w:sz="0" w:space="0" w:color="auto"/>
      </w:divBdr>
    </w:div>
    <w:div w:id="1731004589">
      <w:marLeft w:val="0"/>
      <w:marRight w:val="0"/>
      <w:marTop w:val="0"/>
      <w:marBottom w:val="0"/>
      <w:divBdr>
        <w:top w:val="none" w:sz="0" w:space="0" w:color="auto"/>
        <w:left w:val="none" w:sz="0" w:space="0" w:color="auto"/>
        <w:bottom w:val="none" w:sz="0" w:space="0" w:color="auto"/>
        <w:right w:val="none" w:sz="0" w:space="0" w:color="auto"/>
      </w:divBdr>
    </w:div>
    <w:div w:id="1731004590">
      <w:marLeft w:val="0"/>
      <w:marRight w:val="0"/>
      <w:marTop w:val="0"/>
      <w:marBottom w:val="0"/>
      <w:divBdr>
        <w:top w:val="none" w:sz="0" w:space="0" w:color="auto"/>
        <w:left w:val="none" w:sz="0" w:space="0" w:color="auto"/>
        <w:bottom w:val="none" w:sz="0" w:space="0" w:color="auto"/>
        <w:right w:val="none" w:sz="0" w:space="0" w:color="auto"/>
      </w:divBdr>
    </w:div>
    <w:div w:id="1731004591">
      <w:marLeft w:val="0"/>
      <w:marRight w:val="0"/>
      <w:marTop w:val="0"/>
      <w:marBottom w:val="0"/>
      <w:divBdr>
        <w:top w:val="none" w:sz="0" w:space="0" w:color="auto"/>
        <w:left w:val="none" w:sz="0" w:space="0" w:color="auto"/>
        <w:bottom w:val="none" w:sz="0" w:space="0" w:color="auto"/>
        <w:right w:val="none" w:sz="0" w:space="0" w:color="auto"/>
      </w:divBdr>
    </w:div>
    <w:div w:id="1731004592">
      <w:marLeft w:val="0"/>
      <w:marRight w:val="0"/>
      <w:marTop w:val="0"/>
      <w:marBottom w:val="0"/>
      <w:divBdr>
        <w:top w:val="none" w:sz="0" w:space="0" w:color="auto"/>
        <w:left w:val="none" w:sz="0" w:space="0" w:color="auto"/>
        <w:bottom w:val="none" w:sz="0" w:space="0" w:color="auto"/>
        <w:right w:val="none" w:sz="0" w:space="0" w:color="auto"/>
      </w:divBdr>
    </w:div>
    <w:div w:id="1860464296">
      <w:bodyDiv w:val="1"/>
      <w:marLeft w:val="0"/>
      <w:marRight w:val="0"/>
      <w:marTop w:val="0"/>
      <w:marBottom w:val="0"/>
      <w:divBdr>
        <w:top w:val="none" w:sz="0" w:space="0" w:color="auto"/>
        <w:left w:val="none" w:sz="0" w:space="0" w:color="auto"/>
        <w:bottom w:val="none" w:sz="0" w:space="0" w:color="auto"/>
        <w:right w:val="none" w:sz="0" w:space="0" w:color="auto"/>
      </w:divBdr>
    </w:div>
    <w:div w:id="197135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Serveur\data\Hydrobio\hydrobio\projet%20Brague\2013\SIAQUEBA.docx" TargetMode="External"/><Relationship Id="rId21" Type="http://schemas.openxmlformats.org/officeDocument/2006/relationships/hyperlink" Target="file:///\\Serveur\data\Hydrobio\hydrobio\projet%20Brague\2013\SIAQUEBA.docx" TargetMode="Externa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2.emf"/><Relationship Id="rId89"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file:///\\Serveur\data\Hydrobio\hydrobio\projet%20Brague\2013\SIAQUEBA.docx" TargetMode="External"/><Relationship Id="rId11" Type="http://schemas.openxmlformats.org/officeDocument/2006/relationships/image" Target="media/image3.jpeg"/><Relationship Id="rId24" Type="http://schemas.openxmlformats.org/officeDocument/2006/relationships/hyperlink" Target="file:///\\Serveur\data\Hydrobio\hydrobio\projet%20Brague\2013\SIAQUEBA.docx" TargetMode="External"/><Relationship Id="rId32" Type="http://schemas.openxmlformats.org/officeDocument/2006/relationships/hyperlink" Target="file:///\\Serveur\data\Hydrobio\hydrobio\projet%20Brague\2013\SIAQUEBA.docx" TargetMode="External"/><Relationship Id="rId37" Type="http://schemas.openxmlformats.org/officeDocument/2006/relationships/hyperlink" Target="file:///\\Serveur\data\Hydrobio\hydrobio\projet%20Brague\2013\SIAQUEBA.docx" TargetMode="Externa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5.jpeg"/><Relationship Id="rId102" Type="http://schemas.openxmlformats.org/officeDocument/2006/relationships/image" Target="media/image70.emf"/><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50.emf"/><Relationship Id="rId90" Type="http://schemas.openxmlformats.org/officeDocument/2006/relationships/image" Target="media/image58.emf"/><Relationship Id="rId95" Type="http://schemas.openxmlformats.org/officeDocument/2006/relationships/image" Target="media/image63.png"/><Relationship Id="rId19" Type="http://schemas.openxmlformats.org/officeDocument/2006/relationships/hyperlink" Target="file:///\\Serveur\data\Hydrobio\hydrobio\projet%20Brague\2013\SIAQUEBA.docx" TargetMode="External"/><Relationship Id="rId14" Type="http://schemas.openxmlformats.org/officeDocument/2006/relationships/hyperlink" Target="mailto:csil@free.fr" TargetMode="External"/><Relationship Id="rId22" Type="http://schemas.openxmlformats.org/officeDocument/2006/relationships/hyperlink" Target="file:///\\Serveur\data\Hydrobio\hydrobio\projet%20Brague\2013\SIAQUEBA.docx" TargetMode="External"/><Relationship Id="rId27" Type="http://schemas.openxmlformats.org/officeDocument/2006/relationships/hyperlink" Target="file:///\\Serveur\data\Hydrobio\hydrobio\projet%20Brague\2013\SIAQUEBA.docx" TargetMode="External"/><Relationship Id="rId30" Type="http://schemas.openxmlformats.org/officeDocument/2006/relationships/hyperlink" Target="file:///\\Serveur\data\Hydrobio\hydrobio\projet%20Brague\2013\SIAQUEBA.docx" TargetMode="External"/><Relationship Id="rId35" Type="http://schemas.openxmlformats.org/officeDocument/2006/relationships/hyperlink" Target="file:///\\Serveur\data\Hydrobio\hydrobio\projet%20Brague\2013\SIAQUEBA.docx"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chart" Target="charts/chart1.xm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jpeg"/><Relationship Id="rId100" Type="http://schemas.openxmlformats.org/officeDocument/2006/relationships/image" Target="media/image68.emf"/><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jpeg"/><Relationship Id="rId72" Type="http://schemas.openxmlformats.org/officeDocument/2006/relationships/image" Target="media/image41.png"/><Relationship Id="rId80" Type="http://schemas.openxmlformats.org/officeDocument/2006/relationships/image" Target="media/image49.jpeg"/><Relationship Id="rId85" Type="http://schemas.openxmlformats.org/officeDocument/2006/relationships/image" Target="media/image53.png"/><Relationship Id="rId93" Type="http://schemas.openxmlformats.org/officeDocument/2006/relationships/image" Target="media/image61.png"/><Relationship Id="rId98" Type="http://schemas.openxmlformats.org/officeDocument/2006/relationships/image" Target="media/image66.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file:///\\Serveur\data\Hydrobio\hydrobio\projet%20Brague\2013\SIAQUEBA.docx" TargetMode="External"/><Relationship Id="rId33" Type="http://schemas.openxmlformats.org/officeDocument/2006/relationships/hyperlink" Target="file:///\\Serveur\data\Hydrobio\hydrobio\projet%20Brague\2013\SIAQUEBA.docx" TargetMode="External"/><Relationship Id="rId38" Type="http://schemas.openxmlformats.org/officeDocument/2006/relationships/footer" Target="footer2.xml"/><Relationship Id="rId46" Type="http://schemas.openxmlformats.org/officeDocument/2006/relationships/image" Target="media/image16.jpe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1.png"/><Relationship Id="rId20" Type="http://schemas.openxmlformats.org/officeDocument/2006/relationships/hyperlink" Target="file:///\\Serveur\data\Hydrobio\hydrobio\projet%20Brague\2013\SIAQUEBA.docx"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1.emf"/><Relationship Id="rId88" Type="http://schemas.openxmlformats.org/officeDocument/2006/relationships/image" Target="media/image56.jpeg"/><Relationship Id="rId91" Type="http://schemas.openxmlformats.org/officeDocument/2006/relationships/image" Target="media/image59.png"/><Relationship Id="rId96"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file:///\\Serveur\data\Hydrobio\hydrobio\projet%20Brague\2013\SIAQUEBA.docx" TargetMode="External"/><Relationship Id="rId28" Type="http://schemas.openxmlformats.org/officeDocument/2006/relationships/hyperlink" Target="file:///\\Serveur\data\Hydrobio\hydrobio\projet%20Brague\2013\SIAQUEBA.docx" TargetMode="External"/><Relationship Id="rId36" Type="http://schemas.openxmlformats.org/officeDocument/2006/relationships/hyperlink" Target="file:///\\Serveur\data\Hydrobio\hydrobio\projet%20Brague\2013\SIAQUEBA.docx" TargetMode="External"/><Relationship Id="rId49" Type="http://schemas.openxmlformats.org/officeDocument/2006/relationships/image" Target="media/image19.jpeg"/><Relationship Id="rId57" Type="http://schemas.openxmlformats.org/officeDocument/2006/relationships/image" Target="media/image26.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file:///\\Serveur\data\Hydrobio\hydrobio\projet%20Brague\2013\SIAQUEBA.docx"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jpeg"/><Relationship Id="rId81" Type="http://schemas.openxmlformats.org/officeDocument/2006/relationships/chart" Target="charts/chart2.xml"/><Relationship Id="rId86" Type="http://schemas.openxmlformats.org/officeDocument/2006/relationships/image" Target="media/image54.jpeg"/><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csil@free.fr" TargetMode="External"/><Relationship Id="rId18" Type="http://schemas.openxmlformats.org/officeDocument/2006/relationships/image" Target="media/image8.jpeg"/><Relationship Id="rId39" Type="http://schemas.openxmlformats.org/officeDocument/2006/relationships/image" Target="media/image9.png"/><Relationship Id="rId34" Type="http://schemas.openxmlformats.org/officeDocument/2006/relationships/hyperlink" Target="file:///\\Serveur\data\Hydrobio\hydrobio\projet%20Brague\2013\SIAQUEBA.docx" TargetMode="External"/><Relationship Id="rId50" Type="http://schemas.openxmlformats.org/officeDocument/2006/relationships/image" Target="media/image20.jpeg"/><Relationship Id="rId55" Type="http://schemas.openxmlformats.org/officeDocument/2006/relationships/image" Target="media/image25.png"/><Relationship Id="rId76" Type="http://schemas.openxmlformats.org/officeDocument/2006/relationships/image" Target="media/image45.png"/><Relationship Id="rId97" Type="http://schemas.openxmlformats.org/officeDocument/2006/relationships/image" Target="media/image65.png"/><Relationship Id="rId104" Type="http://schemas.openxmlformats.org/officeDocument/2006/relationships/image" Target="media/image72.png"/></Relationships>
</file>

<file path=word/charts/_rels/chart1.xml.rels><?xml version="1.0" encoding="UTF-8" standalone="yes"?>
<Relationships xmlns="http://schemas.openxmlformats.org/package/2006/relationships"><Relationship Id="rId1" Type="http://schemas.openxmlformats.org/officeDocument/2006/relationships/oleObject" Target="file:///\\Serveur\data\Hydrobio\hydrobio\projet%20Brague\2013\r&#233;sultats%202013\IBG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ur\data\Hydrobio\hydrobio\projet%20Brague\2013\r&#233;sultats%202013\IBG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1288530794116"/>
          <c:y val="7.4924151221945373E-2"/>
          <c:w val="0.72189485035300816"/>
          <c:h val="0.66566823461524549"/>
        </c:manualLayout>
      </c:layout>
      <c:barChart>
        <c:barDir val="col"/>
        <c:grouping val="clustered"/>
        <c:varyColors val="0"/>
        <c:ser>
          <c:idx val="0"/>
          <c:order val="0"/>
          <c:tx>
            <c:v>Densité (nb indiv.m-1)</c:v>
          </c:tx>
          <c:invertIfNegative val="0"/>
          <c:cat>
            <c:strRef>
              <c:f>Feuil1!$A$3:$H$3</c:f>
              <c:strCache>
                <c:ptCount val="8"/>
                <c:pt idx="0">
                  <c:v>st 3</c:v>
                </c:pt>
                <c:pt idx="1">
                  <c:v>st 5</c:v>
                </c:pt>
                <c:pt idx="2">
                  <c:v>st 8</c:v>
                </c:pt>
                <c:pt idx="3">
                  <c:v>st 9 (CG)</c:v>
                </c:pt>
                <c:pt idx="4">
                  <c:v>st 10 (DREAL)</c:v>
                </c:pt>
                <c:pt idx="5">
                  <c:v>st 11</c:v>
                </c:pt>
                <c:pt idx="6">
                  <c:v>st 12</c:v>
                </c:pt>
                <c:pt idx="7">
                  <c:v>st 13</c:v>
                </c:pt>
              </c:strCache>
            </c:strRef>
          </c:cat>
          <c:val>
            <c:numRef>
              <c:f>Feuil1!$A$4:$H$4</c:f>
              <c:numCache>
                <c:formatCode>General</c:formatCode>
                <c:ptCount val="8"/>
                <c:pt idx="0">
                  <c:v>2685.0000000000005</c:v>
                </c:pt>
                <c:pt idx="1">
                  <c:v>1786.666666666667</c:v>
                </c:pt>
                <c:pt idx="2">
                  <c:v>5440.0000000000009</c:v>
                </c:pt>
                <c:pt idx="3">
                  <c:v>12562</c:v>
                </c:pt>
                <c:pt idx="4">
                  <c:v>71507.5</c:v>
                </c:pt>
                <c:pt idx="5">
                  <c:v>2991.6666666666665</c:v>
                </c:pt>
                <c:pt idx="6">
                  <c:v>3046.6666666666661</c:v>
                </c:pt>
                <c:pt idx="7">
                  <c:v>1566.6666666666665</c:v>
                </c:pt>
              </c:numCache>
            </c:numRef>
          </c:val>
        </c:ser>
        <c:dLbls>
          <c:showLegendKey val="0"/>
          <c:showVal val="0"/>
          <c:showCatName val="0"/>
          <c:showSerName val="0"/>
          <c:showPercent val="0"/>
          <c:showBubbleSize val="0"/>
        </c:dLbls>
        <c:gapWidth val="150"/>
        <c:axId val="4533936"/>
        <c:axId val="146500728"/>
      </c:barChart>
      <c:scatterChart>
        <c:scatterStyle val="lineMarker"/>
        <c:varyColors val="0"/>
        <c:ser>
          <c:idx val="1"/>
          <c:order val="1"/>
          <c:tx>
            <c:v>Diversité (nb taxons)</c:v>
          </c:tx>
          <c:spPr>
            <a:ln w="28575">
              <a:noFill/>
            </a:ln>
          </c:spPr>
          <c:xVal>
            <c:strRef>
              <c:f>Feuil1!$A$3:$H$3</c:f>
              <c:strCache>
                <c:ptCount val="8"/>
                <c:pt idx="0">
                  <c:v>st 3</c:v>
                </c:pt>
                <c:pt idx="1">
                  <c:v>st 5</c:v>
                </c:pt>
                <c:pt idx="2">
                  <c:v>st 8</c:v>
                </c:pt>
                <c:pt idx="3">
                  <c:v>st 9 (CG)</c:v>
                </c:pt>
                <c:pt idx="4">
                  <c:v>st 10 (DREAL)</c:v>
                </c:pt>
                <c:pt idx="5">
                  <c:v>st 11</c:v>
                </c:pt>
                <c:pt idx="6">
                  <c:v>st 12</c:v>
                </c:pt>
                <c:pt idx="7">
                  <c:v>st 13</c:v>
                </c:pt>
              </c:strCache>
            </c:strRef>
          </c:xVal>
          <c:yVal>
            <c:numRef>
              <c:f>Feuil1!$A$5:$H$5</c:f>
              <c:numCache>
                <c:formatCode>General</c:formatCode>
                <c:ptCount val="8"/>
                <c:pt idx="0">
                  <c:v>23</c:v>
                </c:pt>
                <c:pt idx="1">
                  <c:v>21</c:v>
                </c:pt>
                <c:pt idx="2">
                  <c:v>11</c:v>
                </c:pt>
                <c:pt idx="3">
                  <c:v>15</c:v>
                </c:pt>
                <c:pt idx="4">
                  <c:v>32</c:v>
                </c:pt>
                <c:pt idx="5">
                  <c:v>20</c:v>
                </c:pt>
                <c:pt idx="6">
                  <c:v>13</c:v>
                </c:pt>
                <c:pt idx="7">
                  <c:v>20</c:v>
                </c:pt>
              </c:numCache>
            </c:numRef>
          </c:yVal>
          <c:smooth val="0"/>
        </c:ser>
        <c:dLbls>
          <c:showLegendKey val="0"/>
          <c:showVal val="0"/>
          <c:showCatName val="0"/>
          <c:showSerName val="0"/>
          <c:showPercent val="0"/>
          <c:showBubbleSize val="0"/>
        </c:dLbls>
        <c:axId val="147818744"/>
        <c:axId val="146503160"/>
      </c:scatterChart>
      <c:catAx>
        <c:axId val="4533936"/>
        <c:scaling>
          <c:orientation val="minMax"/>
        </c:scaling>
        <c:delete val="0"/>
        <c:axPos val="b"/>
        <c:numFmt formatCode="General" sourceLinked="0"/>
        <c:majorTickMark val="none"/>
        <c:minorTickMark val="none"/>
        <c:tickLblPos val="nextTo"/>
        <c:crossAx val="146500728"/>
        <c:crosses val="autoZero"/>
        <c:auto val="1"/>
        <c:lblAlgn val="ctr"/>
        <c:lblOffset val="100"/>
        <c:noMultiLvlLbl val="0"/>
      </c:catAx>
      <c:valAx>
        <c:axId val="146500728"/>
        <c:scaling>
          <c:orientation val="minMax"/>
        </c:scaling>
        <c:delete val="0"/>
        <c:axPos val="l"/>
        <c:majorGridlines/>
        <c:title>
          <c:tx>
            <c:rich>
              <a:bodyPr rot="-5400000" vert="horz"/>
              <a:lstStyle/>
              <a:p>
                <a:pPr>
                  <a:defRPr/>
                </a:pPr>
                <a:r>
                  <a:rPr lang="fr-FR"/>
                  <a:t>Densité (nb ind.m-²)</a:t>
                </a:r>
              </a:p>
            </c:rich>
          </c:tx>
          <c:layout/>
          <c:overlay val="0"/>
        </c:title>
        <c:numFmt formatCode="General" sourceLinked="1"/>
        <c:majorTickMark val="out"/>
        <c:minorTickMark val="none"/>
        <c:tickLblPos val="nextTo"/>
        <c:crossAx val="4533936"/>
        <c:crosses val="autoZero"/>
        <c:crossBetween val="between"/>
      </c:valAx>
      <c:valAx>
        <c:axId val="146503160"/>
        <c:scaling>
          <c:orientation val="minMax"/>
        </c:scaling>
        <c:delete val="0"/>
        <c:axPos val="r"/>
        <c:title>
          <c:tx>
            <c:rich>
              <a:bodyPr rot="-5400000" vert="horz"/>
              <a:lstStyle/>
              <a:p>
                <a:pPr>
                  <a:defRPr/>
                </a:pPr>
                <a:r>
                  <a:rPr lang="fr-FR"/>
                  <a:t>Duiversité</a:t>
                </a:r>
                <a:r>
                  <a:rPr lang="fr-FR" baseline="0"/>
                  <a:t> (nb taxon)</a:t>
                </a:r>
                <a:endParaRPr lang="fr-FR"/>
              </a:p>
            </c:rich>
          </c:tx>
          <c:layout/>
          <c:overlay val="0"/>
        </c:title>
        <c:numFmt formatCode="General" sourceLinked="1"/>
        <c:majorTickMark val="out"/>
        <c:minorTickMark val="none"/>
        <c:tickLblPos val="nextTo"/>
        <c:crossAx val="147818744"/>
        <c:crosses val="max"/>
        <c:crossBetween val="midCat"/>
      </c:valAx>
      <c:valAx>
        <c:axId val="147818744"/>
        <c:scaling>
          <c:orientation val="minMax"/>
        </c:scaling>
        <c:delete val="1"/>
        <c:axPos val="b"/>
        <c:majorTickMark val="out"/>
        <c:minorTickMark val="none"/>
        <c:tickLblPos val="nextTo"/>
        <c:crossAx val="146503160"/>
        <c:crosses val="autoZero"/>
        <c:crossBetween val="midCat"/>
      </c:valAx>
    </c:plotArea>
    <c:legend>
      <c:legendPos val="r"/>
      <c:layout>
        <c:manualLayout>
          <c:xMode val="edge"/>
          <c:yMode val="edge"/>
          <c:x val="0.1643954080680084"/>
          <c:y val="0.85505005509106047"/>
          <c:w val="0.27711876131762597"/>
          <c:h val="0.1420356695674385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88407699037624E-2"/>
          <c:y val="0.12111166483936343"/>
          <c:w val="0.89297524367243053"/>
          <c:h val="0.76290840227250079"/>
        </c:manualLayout>
      </c:layout>
      <c:barChart>
        <c:barDir val="col"/>
        <c:grouping val="clustered"/>
        <c:varyColors val="0"/>
        <c:ser>
          <c:idx val="0"/>
          <c:order val="0"/>
          <c:tx>
            <c:strRef>
              <c:f>Feuil1!$A$32</c:f>
              <c:strCache>
                <c:ptCount val="1"/>
                <c:pt idx="0">
                  <c:v>1997</c:v>
                </c:pt>
              </c:strCache>
            </c:strRef>
          </c:tx>
          <c:spPr>
            <a:solidFill>
              <a:srgbClr val="FFCC99"/>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Feuil1!$B$31:$I$31</c:f>
              <c:strCache>
                <c:ptCount val="8"/>
                <c:pt idx="0">
                  <c:v>st 3 (Brague)</c:v>
                </c:pt>
                <c:pt idx="1">
                  <c:v>st 5 (Brague)</c:v>
                </c:pt>
                <c:pt idx="2">
                  <c:v>st 9 (CG)</c:v>
                </c:pt>
                <c:pt idx="3">
                  <c:v>st 10 (DREAL)</c:v>
                </c:pt>
                <c:pt idx="4">
                  <c:v>st 8 (Brague)</c:v>
                </c:pt>
                <c:pt idx="5">
                  <c:v>st 11 (Brague)</c:v>
                </c:pt>
                <c:pt idx="6">
                  <c:v>st 12 (Bouillide)</c:v>
                </c:pt>
                <c:pt idx="7">
                  <c:v>st 13 (Bouillide)</c:v>
                </c:pt>
              </c:strCache>
            </c:strRef>
          </c:cat>
          <c:val>
            <c:numRef>
              <c:f>Feuil1!$B$32:$I$32</c:f>
              <c:numCache>
                <c:formatCode>General</c:formatCode>
                <c:ptCount val="8"/>
                <c:pt idx="0">
                  <c:v>9</c:v>
                </c:pt>
                <c:pt idx="1">
                  <c:v>2</c:v>
                </c:pt>
                <c:pt idx="4">
                  <c:v>14</c:v>
                </c:pt>
                <c:pt idx="5">
                  <c:v>7</c:v>
                </c:pt>
                <c:pt idx="6">
                  <c:v>12</c:v>
                </c:pt>
                <c:pt idx="7">
                  <c:v>3</c:v>
                </c:pt>
              </c:numCache>
            </c:numRef>
          </c:val>
        </c:ser>
        <c:ser>
          <c:idx val="1"/>
          <c:order val="1"/>
          <c:tx>
            <c:strRef>
              <c:f>Feuil1!$A$33</c:f>
              <c:strCache>
                <c:ptCount val="1"/>
                <c:pt idx="0">
                  <c:v>2003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Feuil1!$B$31:$I$31</c:f>
              <c:strCache>
                <c:ptCount val="8"/>
                <c:pt idx="0">
                  <c:v>st 3 (Brague)</c:v>
                </c:pt>
                <c:pt idx="1">
                  <c:v>st 5 (Brague)</c:v>
                </c:pt>
                <c:pt idx="2">
                  <c:v>st 9 (CG)</c:v>
                </c:pt>
                <c:pt idx="3">
                  <c:v>st 10 (DREAL)</c:v>
                </c:pt>
                <c:pt idx="4">
                  <c:v>st 8 (Brague)</c:v>
                </c:pt>
                <c:pt idx="5">
                  <c:v>st 11 (Brague)</c:v>
                </c:pt>
                <c:pt idx="6">
                  <c:v>st 12 (Bouillide)</c:v>
                </c:pt>
                <c:pt idx="7">
                  <c:v>st 13 (Bouillide)</c:v>
                </c:pt>
              </c:strCache>
            </c:strRef>
          </c:cat>
          <c:val>
            <c:numRef>
              <c:f>Feuil1!$B$33:$I$33</c:f>
              <c:numCache>
                <c:formatCode>General</c:formatCode>
                <c:ptCount val="8"/>
                <c:pt idx="0">
                  <c:v>5</c:v>
                </c:pt>
                <c:pt idx="1">
                  <c:v>10</c:v>
                </c:pt>
                <c:pt idx="4">
                  <c:v>7</c:v>
                </c:pt>
                <c:pt idx="5">
                  <c:v>6</c:v>
                </c:pt>
                <c:pt idx="6">
                  <c:v>11</c:v>
                </c:pt>
                <c:pt idx="7">
                  <c:v>6</c:v>
                </c:pt>
              </c:numCache>
            </c:numRef>
          </c:val>
        </c:ser>
        <c:ser>
          <c:idx val="2"/>
          <c:order val="2"/>
          <c:tx>
            <c:strRef>
              <c:f>Feuil1!$A$34</c:f>
              <c:strCache>
                <c:ptCount val="1"/>
                <c:pt idx="0">
                  <c:v>2009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Feuil1!$B$31:$I$31</c:f>
              <c:strCache>
                <c:ptCount val="8"/>
                <c:pt idx="0">
                  <c:v>st 3 (Brague)</c:v>
                </c:pt>
                <c:pt idx="1">
                  <c:v>st 5 (Brague)</c:v>
                </c:pt>
                <c:pt idx="2">
                  <c:v>st 9 (CG)</c:v>
                </c:pt>
                <c:pt idx="3">
                  <c:v>st 10 (DREAL)</c:v>
                </c:pt>
                <c:pt idx="4">
                  <c:v>st 8 (Brague)</c:v>
                </c:pt>
                <c:pt idx="5">
                  <c:v>st 11 (Brague)</c:v>
                </c:pt>
                <c:pt idx="6">
                  <c:v>st 12 (Bouillide)</c:v>
                </c:pt>
                <c:pt idx="7">
                  <c:v>st 13 (Bouillide)</c:v>
                </c:pt>
              </c:strCache>
            </c:strRef>
          </c:cat>
          <c:val>
            <c:numRef>
              <c:f>Feuil1!$B$34:$I$34</c:f>
              <c:numCache>
                <c:formatCode>General</c:formatCode>
                <c:ptCount val="8"/>
                <c:pt idx="4">
                  <c:v>6</c:v>
                </c:pt>
                <c:pt idx="6">
                  <c:v>13</c:v>
                </c:pt>
                <c:pt idx="7">
                  <c:v>6</c:v>
                </c:pt>
              </c:numCache>
            </c:numRef>
          </c:val>
        </c:ser>
        <c:ser>
          <c:idx val="3"/>
          <c:order val="3"/>
          <c:tx>
            <c:strRef>
              <c:f>Feuil1!$A$35</c:f>
              <c:strCache>
                <c:ptCount val="1"/>
                <c:pt idx="0">
                  <c:v>2011</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Feuil1!$B$31:$I$31</c:f>
              <c:strCache>
                <c:ptCount val="8"/>
                <c:pt idx="0">
                  <c:v>st 3 (Brague)</c:v>
                </c:pt>
                <c:pt idx="1">
                  <c:v>st 5 (Brague)</c:v>
                </c:pt>
                <c:pt idx="2">
                  <c:v>st 9 (CG)</c:v>
                </c:pt>
                <c:pt idx="3">
                  <c:v>st 10 (DREAL)</c:v>
                </c:pt>
                <c:pt idx="4">
                  <c:v>st 8 (Brague)</c:v>
                </c:pt>
                <c:pt idx="5">
                  <c:v>st 11 (Brague)</c:v>
                </c:pt>
                <c:pt idx="6">
                  <c:v>st 12 (Bouillide)</c:v>
                </c:pt>
                <c:pt idx="7">
                  <c:v>st 13 (Bouillide)</c:v>
                </c:pt>
              </c:strCache>
            </c:strRef>
          </c:cat>
          <c:val>
            <c:numRef>
              <c:f>Feuil1!$B$35:$I$35</c:f>
              <c:numCache>
                <c:formatCode>General</c:formatCode>
                <c:ptCount val="8"/>
                <c:pt idx="1">
                  <c:v>10</c:v>
                </c:pt>
                <c:pt idx="4">
                  <c:v>13</c:v>
                </c:pt>
                <c:pt idx="5">
                  <c:v>17</c:v>
                </c:pt>
                <c:pt idx="7">
                  <c:v>12</c:v>
                </c:pt>
              </c:numCache>
            </c:numRef>
          </c:val>
        </c:ser>
        <c:ser>
          <c:idx val="4"/>
          <c:order val="4"/>
          <c:tx>
            <c:strRef>
              <c:f>Feuil1!$A$36</c:f>
              <c:strCache>
                <c:ptCount val="1"/>
                <c:pt idx="0">
                  <c:v>2013</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Feuil1!$B$31:$I$31</c:f>
              <c:strCache>
                <c:ptCount val="8"/>
                <c:pt idx="0">
                  <c:v>st 3 (Brague)</c:v>
                </c:pt>
                <c:pt idx="1">
                  <c:v>st 5 (Brague)</c:v>
                </c:pt>
                <c:pt idx="2">
                  <c:v>st 9 (CG)</c:v>
                </c:pt>
                <c:pt idx="3">
                  <c:v>st 10 (DREAL)</c:v>
                </c:pt>
                <c:pt idx="4">
                  <c:v>st 8 (Brague)</c:v>
                </c:pt>
                <c:pt idx="5">
                  <c:v>st 11 (Brague)</c:v>
                </c:pt>
                <c:pt idx="6">
                  <c:v>st 12 (Bouillide)</c:v>
                </c:pt>
                <c:pt idx="7">
                  <c:v>st 13 (Bouillide)</c:v>
                </c:pt>
              </c:strCache>
            </c:strRef>
          </c:cat>
          <c:val>
            <c:numRef>
              <c:f>Feuil1!$B$36:$I$36</c:f>
              <c:numCache>
                <c:formatCode>General</c:formatCode>
                <c:ptCount val="8"/>
                <c:pt idx="0">
                  <c:v>11</c:v>
                </c:pt>
                <c:pt idx="1">
                  <c:v>10</c:v>
                </c:pt>
                <c:pt idx="2">
                  <c:v>12</c:v>
                </c:pt>
                <c:pt idx="3">
                  <c:v>16</c:v>
                </c:pt>
                <c:pt idx="4">
                  <c:v>8</c:v>
                </c:pt>
                <c:pt idx="5">
                  <c:v>10</c:v>
                </c:pt>
                <c:pt idx="6">
                  <c:v>12</c:v>
                </c:pt>
                <c:pt idx="7">
                  <c:v>10</c:v>
                </c:pt>
              </c:numCache>
            </c:numRef>
          </c:val>
        </c:ser>
        <c:dLbls>
          <c:showLegendKey val="0"/>
          <c:showVal val="0"/>
          <c:showCatName val="0"/>
          <c:showSerName val="0"/>
          <c:showPercent val="0"/>
          <c:showBubbleSize val="0"/>
        </c:dLbls>
        <c:gapWidth val="150"/>
        <c:axId val="264225520"/>
        <c:axId val="5039112"/>
      </c:barChart>
      <c:catAx>
        <c:axId val="264225520"/>
        <c:scaling>
          <c:orientation val="minMax"/>
        </c:scaling>
        <c:delete val="0"/>
        <c:axPos val="b"/>
        <c:numFmt formatCode="General" sourceLinked="0"/>
        <c:majorTickMark val="none"/>
        <c:minorTickMark val="none"/>
        <c:tickLblPos val="nextTo"/>
        <c:crossAx val="5039112"/>
        <c:crosses val="autoZero"/>
        <c:auto val="1"/>
        <c:lblAlgn val="ctr"/>
        <c:lblOffset val="100"/>
        <c:noMultiLvlLbl val="0"/>
      </c:catAx>
      <c:valAx>
        <c:axId val="5039112"/>
        <c:scaling>
          <c:orientation val="minMax"/>
        </c:scaling>
        <c:delete val="0"/>
        <c:axPos val="l"/>
        <c:majorGridlines/>
        <c:numFmt formatCode="General" sourceLinked="1"/>
        <c:majorTickMark val="none"/>
        <c:minorTickMark val="none"/>
        <c:tickLblPos val="nextTo"/>
        <c:crossAx val="264225520"/>
        <c:crosses val="autoZero"/>
        <c:crossBetween val="between"/>
      </c:valAx>
    </c:plotArea>
    <c:legend>
      <c:legendPos val="t"/>
      <c:layout/>
      <c:overlay val="0"/>
    </c:legend>
    <c:plotVisOnly val="1"/>
    <c:dispBlanksAs val="gap"/>
    <c:showDLblsOverMax val="0"/>
  </c:chart>
  <c:txPr>
    <a:bodyPr/>
    <a:lstStyle/>
    <a:p>
      <a:pPr>
        <a:defRPr sz="800"/>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B0292-739B-4C15-9E05-1E975BB6E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62</Pages>
  <Words>9301</Words>
  <Characters>51158</Characters>
  <Application>Microsoft Office Word</Application>
  <DocSecurity>0</DocSecurity>
  <Lines>426</Lines>
  <Paragraphs>120</Paragraphs>
  <ScaleCrop>false</ScaleCrop>
  <HeadingPairs>
    <vt:vector size="2" baseType="variant">
      <vt:variant>
        <vt:lpstr>Titre</vt:lpstr>
      </vt:variant>
      <vt:variant>
        <vt:i4>1</vt:i4>
      </vt:variant>
    </vt:vector>
  </HeadingPairs>
  <TitlesOfParts>
    <vt:vector size="1" baseType="lpstr">
      <vt:lpstr/>
    </vt:vector>
  </TitlesOfParts>
  <Company>csil</Company>
  <LinksUpToDate>false</LinksUpToDate>
  <CharactersWithSpaces>60339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Hydrobio</dc:creator>
  <cp:keywords/>
  <dc:description/>
  <cp:lastModifiedBy>hydrobio</cp:lastModifiedBy>
  <cp:revision>11</cp:revision>
  <cp:lastPrinted>2013-12-19T15:48:00Z</cp:lastPrinted>
  <dcterms:created xsi:type="dcterms:W3CDTF">2013-12-19T10:11:00Z</dcterms:created>
  <dcterms:modified xsi:type="dcterms:W3CDTF">2014-08-20T09:23:00Z</dcterms:modified>
</cp:coreProperties>
</file>